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39305a865412e" /><Relationship Type="http://schemas.openxmlformats.org/package/2006/relationships/metadata/core-properties" Target="/package/services/metadata/core-properties/99e43e89a4a84eed9a4b76c03943caa5.psmdcp" Id="Rd939e7f5e62148a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Forster D Ntow</w:t>
      </w:r>
    </w:p>
    <w:p>
      <w:r>
        <w:rPr>
          <w:rStyle w:val="Muted"/>
          <w:sz w:val="22"/>
        </w:rPr>
        <w:t xml:space="preserve">Senior Lecturer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36406ed6bf54241">
        <w:r>
          <w:rPr>
            <w:rStyle w:val="Hyperlink"/>
            <w:sz w:val="18"/>
          </w:rPr>
          <w:t xml:space="preserve">0000-0001-5127-2709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0b44df1781e40c6">
        <w:r>
          <w:rPr>
            <w:rStyle w:val="Hyperlink"/>
            <w:sz w:val="18"/>
          </w:rPr>
          <w:t xml:space="preserve">scholar.google.com/citations?user=Ta1l_YMAAAAJ&amp;hl=en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678dfa76b5c414b">
        <w:r>
          <w:rPr>
            <w:rStyle w:val="Hyperlink"/>
            <w:sz w:val="18"/>
          </w:rPr>
          <w:t xml:space="preserve">scholar.ucc.edu.gh/staff/046859f9-8e0d-4afc-892a-a9daae2510c5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Mathematics identify formation · Teacher identity formation · Teachers' take-up from professional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Applied Mathematics · Developmental and Educational Psychology · Experimental and Cognitive Psychology · Statistics and Probability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350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2009–2026. Field-weighted impact is the mean over the 19 works scored for it; 1.00 is the world average for works of the same field, type and year. 5 of the 19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MATHEMATICS &amp; ICT EDUCATION, University of Cape Coast Faculty of Educational Foundations,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Benning, George Adom, Douglas Darko Agyei, Japhet Kwasi Osiakwan, Helena Naa Korkor Tetteh, </w:t>
      </w:r>
      <w:r>
        <w:rPr>
          <w:b/>
        </w:rPr>
        <w:t xml:space="preserve">Forster D. Ntow</w:t>
      </w:r>
      <w:r>
        <w:t xml:space="preserve"> (2026). </w:t>
      </w:r>
      <w:r>
        <w:t xml:space="preserve">A multivariate and structural modelling analysis of teacher readiness and adoption of the TM1 laptop computer for classroom use.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fa41a2eb2e3465f">
        <w:r>
          <w:rPr>
            <w:rStyle w:val="Hyperlink"/>
          </w:rPr>
          <w:t xml:space="preserve">https://doi.org/10.1007/s44217-026-01698-1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Japhet Kwasi Osiakwan, </w:t>
      </w:r>
      <w:r>
        <w:rPr>
          <w:b/>
        </w:rPr>
        <w:t xml:space="preserve">Forster D. Ntow</w:t>
      </w:r>
      <w:r>
        <w:t xml:space="preserve">, Ernest Kofi Davis</w:t>
      </w:r>
      <w:r>
        <w:t xml:space="preserve"> (2026). </w:t>
      </w:r>
      <w:r>
        <w:t xml:space="preserve">Influence of preservice teacher education on mathematics teaching efficiency of beginning teachers.</w:t>
      </w:r>
      <w:r>
        <w:t xml:space="preserve"> </w:t>
      </w:r>
      <w:r>
        <w:rPr>
          <w:i/>
        </w:rPr>
        <w:t xml:space="preserve">Teaching and Teacher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ab56c5a70d64c0e">
        <w:r>
          <w:rPr>
            <w:rStyle w:val="Hyperlink"/>
          </w:rPr>
          <w:t xml:space="preserve">https://doi.org/10.1016/j.tate.2026.105644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Forster D. Ntow</w:t>
      </w:r>
      <w:r>
        <w:t xml:space="preserve">, Christian Kwame Kpotosu</w:t>
      </w:r>
      <w:r>
        <w:t xml:space="preserve"> (2025). </w:t>
      </w:r>
      <w:r>
        <w:t xml:space="preserve">Teachers are Digitally Equipped, but for Teaching? Exploring Mathematics Teachers’ Perceived Levels of Digital Competencies for Teaching with Technology.</w:t>
      </w:r>
      <w:r>
        <w:t xml:space="preserve"> </w:t>
      </w:r>
      <w:r>
        <w:rPr>
          <w:i/>
        </w:rPr>
        <w:t xml:space="preserve">Interdisciplinary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37f3dfa4bce4f49">
        <w:r>
          <w:rPr>
            <w:rStyle w:val="Hyperlink"/>
          </w:rPr>
          <w:t xml:space="preserve">https://doi.org/10.71176/interedtech/17574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Bright Asante Britwum, </w:t>
      </w:r>
      <w:r>
        <w:rPr>
          <w:b/>
        </w:rPr>
        <w:t xml:space="preserve">Forster D. Ntow</w:t>
      </w:r>
      <w:r>
        <w:t xml:space="preserve">, Joseph Andam Smith</w:t>
      </w:r>
      <w:r>
        <w:t xml:space="preserve"> (2024). </w:t>
      </w:r>
      <w:r>
        <w:t xml:space="preserve">Influence of Teaching Approaches on Senior High School Students’ Mathematical Mindset.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b0d00c5fdf84f1a">
        <w:r>
          <w:rPr>
            <w:rStyle w:val="Hyperlink"/>
          </w:rPr>
          <w:t xml:space="preserve">https://doi.org/10.1177/21582440241237060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Forster D. Ntow</w:t>
      </w:r>
      <w:r>
        <w:t xml:space="preserve">, George Adom, Solomon Essel, Samuel Kenney</w:t>
      </w:r>
      <w:r>
        <w:t xml:space="preserve"> (2024). </w:t>
      </w:r>
      <w:r>
        <w:t xml:space="preserve">Students’ Understanding of the Equal Sign when Solving Arithmetic Tasks.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205b41bf3db4150">
        <w:r>
          <w:rPr>
            <w:rStyle w:val="Hyperlink"/>
          </w:rPr>
          <w:t xml:space="preserve">https://doi.org/10.4314/ajesms.v20i2.5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Kenney, </w:t>
      </w:r>
      <w:r>
        <w:rPr>
          <w:b/>
        </w:rPr>
        <w:t xml:space="preserve">Forster D. Ntow</w:t>
      </w:r>
      <w:r>
        <w:t xml:space="preserve"> (2024). </w:t>
      </w:r>
      <w:r>
        <w:t xml:space="preserve">Unveiling the Errors Learners Make When Solving Word Problems Involving Algebraic Task.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c590ff8e2e6423d">
        <w:r>
          <w:rPr>
            <w:rStyle w:val="Hyperlink"/>
          </w:rPr>
          <w:t xml:space="preserve">https://doi.org/10.1177/21582440241299245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Richard Kyere Asomah, Douglas Darko Agyei, </w:t>
      </w:r>
      <w:r>
        <w:rPr>
          <w:b/>
        </w:rPr>
        <w:t xml:space="preserve">Forster D. Ntow</w:t>
      </w:r>
      <w:r>
        <w:t xml:space="preserve">, Isaac Benning</w:t>
      </w:r>
      <w:r>
        <w:t xml:space="preserve"> (2023). </w:t>
      </w:r>
      <w:r>
        <w:t xml:space="preserve">Hypothetical Approach to the Teaching of Trigonometric Concepts Using Cooperative Learning.</w:t>
      </w:r>
      <w:r>
        <w:t xml:space="preserve"> </w:t>
      </w:r>
      <w:r>
        <w:rPr>
          <w:i/>
        </w:rPr>
        <w:t xml:space="preserve">Education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3d7e5b4650a3472f">
        <w:r>
          <w:rPr>
            <w:rStyle w:val="Hyperlink"/>
          </w:rPr>
          <w:t xml:space="preserve">https://doi.org/10.1155/2023/2051776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Richard Kyere Asomah, Douglas Darko Agyei, </w:t>
      </w:r>
      <w:r>
        <w:rPr>
          <w:b/>
        </w:rPr>
        <w:t xml:space="preserve">Forster D. Ntow</w:t>
      </w:r>
      <w:r>
        <w:t xml:space="preserve"> (2022). </w:t>
      </w:r>
      <w:r>
        <w:t xml:space="preserve">Developing in-service mathematics teachers’ pedagogical content knowledge and skills to teach trigonometry: Using cooperative teaching and learning approach.</w:t>
      </w:r>
      <w:r>
        <w:t xml:space="preserve"> </w:t>
      </w:r>
      <w:r>
        <w:rPr>
          <w:i/>
        </w:rPr>
        <w:t xml:space="preserve">Contemporary Mathematics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ebc28251dbe4d44">
        <w:r>
          <w:rPr>
            <w:rStyle w:val="Hyperlink"/>
          </w:rPr>
          <w:t xml:space="preserve">https://doi.org/10.30935/conmaths/12540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Ernest Kofi Davis, </w:t>
      </w:r>
      <w:r>
        <w:rPr>
          <w:b/>
        </w:rPr>
        <w:t xml:space="preserve">Forster D. Ntow</w:t>
      </w:r>
      <w:r>
        <w:t xml:space="preserve">, Christopher Beccles</w:t>
      </w:r>
      <w:r>
        <w:t xml:space="preserve"> (2022). </w:t>
      </w:r>
      <w:r>
        <w:t xml:space="preserve">Factors Influencing Ghanaian Public Junior High School Students’ Performance in English Language, Mathematics and Science and its Implications on the National Policy on Progression.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8eae69f7678e4449">
        <w:r>
          <w:rPr>
            <w:rStyle w:val="Hyperlink"/>
          </w:rPr>
          <w:t xml:space="preserve">https://doi.org/10.1177/21582440221123912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Dennis Offei Kwakye, </w:t>
      </w:r>
      <w:r>
        <w:rPr>
          <w:b/>
        </w:rPr>
        <w:t xml:space="preserve">Foster Ntow</w:t>
      </w:r>
      <w:r>
        <w:t xml:space="preserve">, Christopher Saaha Bornaa, Churcher Kwasi Amanyi, Lloyd Asiedu Owuba, Stephen Atepor</w:t>
      </w:r>
      <w:r>
        <w:t xml:space="preserve"> (2022). </w:t>
      </w:r>
      <w:r>
        <w:t xml:space="preserve">Mathematics Teacher Noticing: A Case of Students' Cognition of a Course Content.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1aeadfc758d4bff">
        <w:r>
          <w:rPr>
            <w:rStyle w:val="Hyperlink"/>
          </w:rPr>
          <w:t xml:space="preserve">https://doi.org/10.9734/jesbs/2022/v35i1030462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Forster Ntow</w:t>
      </w:r>
      <w:r>
        <w:t xml:space="preserve"> (2022). </w:t>
      </w:r>
      <w:r>
        <w:t xml:space="preserve">Uncovering Basic Four Learners’ Ideas about the Concept of Equal-Sharing in Fractions.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518f72637a54c45">
        <w:r>
          <w:rPr>
            <w:rStyle w:val="Hyperlink"/>
          </w:rPr>
          <w:t xml:space="preserve">https://doi.org/10.4314/ajesms.v18i1.2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Yunus Hissan and Forster D. Ntow</w:t>
      </w:r>
      <w:r>
        <w:t xml:space="preserve"> (2021). </w:t>
      </w:r>
      <w:r>
        <w:t xml:space="preserve">An Investigation into the Effect of Concept-Based Instruction on Senior High School Students’ Geometric Thinking and Achievement in Circle Theorem.</w:t>
      </w:r>
      <w:r>
        <w:t xml:space="preserve"> </w:t>
      </w:r>
      <w:r>
        <w:rPr>
          <w:i/>
        </w:rPr>
        <w:t xml:space="preserve">International Journal of Research and Innovation in Social Science (IJRISS)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Forster D Ntow</w:t>
      </w:r>
      <w:r>
        <w:t xml:space="preserve">, MP Okai</w:t>
      </w:r>
      <w:r>
        <w:t xml:space="preserve"> (2021). </w:t>
      </w:r>
      <w:r>
        <w:t xml:space="preserve">Teaching mathematics in an inclusive basic school: A case study of the experiences of non-special education teachers.</w:t>
      </w:r>
      <w:r>
        <w:t xml:space="preserve"> </w:t>
      </w:r>
      <w:r>
        <w:rPr>
          <w:i/>
        </w:rPr>
        <w:t xml:space="preserve">Ghana Journal of Education: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6410d92be4bd4078">
        <w:r>
          <w:rPr>
            <w:rStyle w:val="Hyperlink"/>
          </w:rPr>
          <w:t xml:space="preserve">https://journal.ucc.edu.gh/index.php/gje/article/download/1099/544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Forster Danso Ntow</w:t>
      </w:r>
      <w:r>
        <w:t xml:space="preserve">, Yunus Hissan</w:t>
      </w:r>
      <w:r>
        <w:t xml:space="preserve"> (2021). </w:t>
      </w:r>
      <w:r>
        <w:t xml:space="preserve">The impact of concept-based instruction on senior high school students’ achievement in circle theorems.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44857122cba48cb">
        <w:r>
          <w:rPr>
            <w:rStyle w:val="Hyperlink"/>
          </w:rPr>
          <w:t xml:space="preserve">https://doi.org/10.4314/ajesms.v17i1.8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Isaac Buabeng, </w:t>
      </w:r>
      <w:r>
        <w:rPr>
          <w:b/>
        </w:rPr>
        <w:t xml:space="preserve">Forster Danso Ntow</w:t>
      </w:r>
      <w:r>
        <w:t xml:space="preserve">, Charles Deodat Otami</w:t>
      </w:r>
      <w:r>
        <w:t xml:space="preserve"> (2020). </w:t>
      </w:r>
      <w:r>
        <w:t xml:space="preserve">Teacher Education in Ghana: Policies and Practices.</w:t>
      </w:r>
      <w:r>
        <w:t xml:space="preserve"> </w:t>
      </w:r>
      <w:r>
        <w:rPr>
          <w:i/>
        </w:rPr>
        <w:t xml:space="preserve">Journal of Curriculum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a1afbc3887be4589">
        <w:r>
          <w:rPr>
            <w:rStyle w:val="Hyperlink"/>
          </w:rPr>
          <w:t xml:space="preserve">https://doi.org/10.5430/jct.v9n1p86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Forster D. Ntow</w:t>
      </w:r>
      <w:r>
        <w:t xml:space="preserve">, Jill Adler</w:t>
      </w:r>
      <w:r>
        <w:t xml:space="preserve"> (2019). </w:t>
      </w:r>
      <w:r>
        <w:t xml:space="preserve">Identity resources and mathematics teaching identity: an exploratory study.</w:t>
      </w:r>
      <w:r>
        <w:t xml:space="preserve"> </w:t>
      </w:r>
      <w:r>
        <w:rPr>
          <w:i/>
        </w:rPr>
        <w:t xml:space="preserve">ZDM</w:t>
      </w:r>
      <w:r>
        <w:t xml:space="preserve">.</w:t>
      </w:r>
      <w:r>
        <w:t xml:space="preserve"> </w:t>
      </w:r>
      <w:hyperlink xmlns:r="http://schemas.openxmlformats.org/officeDocument/2006/relationships" w:history="true" r:id="R692c925e5f794728">
        <w:r>
          <w:rPr>
            <w:rStyle w:val="Hyperlink"/>
          </w:rPr>
          <w:t xml:space="preserve">https://doi.org/10.1007/s11858-019-01025-z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EM Wilmot, </w:t>
      </w:r>
      <w:r>
        <w:rPr>
          <w:b/>
        </w:rPr>
        <w:t xml:space="preserve">FD Ntow</w:t>
      </w:r>
      <w:r>
        <w:t xml:space="preserve"> (2018). </w:t>
      </w:r>
      <w:r>
        <w:t xml:space="preserve">What is happening in Ghanaian Junior High School mathematics classrooms: A look at students’ perception.</w:t>
      </w:r>
      <w:r>
        <w:t xml:space="preserve"> </w:t>
      </w:r>
      <w:r>
        <w:rPr>
          <w:i/>
        </w:rPr>
        <w:t xml:space="preserve">The Oguaa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985ffea3ce394e72">
        <w:r>
          <w:rPr>
            <w:rStyle w:val="Hyperlink"/>
          </w:rPr>
          <w:t xml:space="preserve">https://www.academia.edu/download/84224095/Wilmot._Asomah_Ntow._2018_WhatishappeninginGhanaianJuniorHighSchool.pdf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EM Wilmot, </w:t>
      </w:r>
      <w:r>
        <w:rPr>
          <w:b/>
        </w:rPr>
        <w:t xml:space="preserve">Forster Danso Ntow</w:t>
      </w:r>
      <w:r>
        <w:t xml:space="preserve"> (2018). </w:t>
      </w:r>
      <w:r>
        <w:t xml:space="preserve">What is happening in Ghanaian Junior High School mathematics classrooms?: A look at students' perception: What is happening in Ghanaian Junior High School mathematics ….</w:t>
      </w:r>
      <w:r>
        <w:t xml:space="preserve"> </w:t>
      </w:r>
      <w:r>
        <w:rPr>
          <w:i/>
        </w:rPr>
        <w:t xml:space="preserve">The Oguaa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78ad604365184e13">
        <w:r>
          <w:rPr>
            <w:rStyle w:val="Hyperlink"/>
          </w:rPr>
          <w:t xml:space="preserve">https://journal.ucc.edu.gh/index.php/oguaaeducator/article/download/504/313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Forster D Ntow</w:t>
      </w:r>
      <w:r>
        <w:t xml:space="preserve"> (2017). </w:t>
      </w:r>
      <w:r>
        <w:t xml:space="preserve">How confidence relates to mathematics achievement: A new framework.</w:t>
      </w:r>
      <w:r>
        <w:t xml:space="preserve"> </w:t>
      </w:r>
      <w:r>
        <w:rPr>
          <w:i/>
        </w:rPr>
        <w:t xml:space="preserve">Mathematics Education and Life at Times of Crisis, Proceedings of the Ninth International Mathematics Education and Society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623e56628154ac8">
        <w:r>
          <w:rPr>
            <w:rStyle w:val="Hyperlink"/>
          </w:rPr>
          <w:t xml:space="preserve">https://www.academia.edu/download/56412373/d03ae31eb4330c04a01f858f3d877423ee27.pdf#page=103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Emmanuel Adu-tutu Bofah, </w:t>
      </w:r>
      <w:r>
        <w:rPr>
          <w:b/>
        </w:rPr>
        <w:t xml:space="preserve">Forster D. Ntow</w:t>
      </w:r>
      <w:r>
        <w:t xml:space="preserve"> (2017). </w:t>
      </w:r>
      <w:r>
        <w:t xml:space="preserve">Internal/external frame of reference: exploring the paradoxical relations between mathematics and self-concept across 29 countries.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e1aedb82b9cf46ec">
        <w:r>
          <w:rPr>
            <w:rStyle w:val="Hyperlink"/>
          </w:rPr>
          <w:t xml:space="preserve">https://doi.org/10.47963/gje.v4i.495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Emmanuel Adu-tutu Bofah, </w:t>
      </w:r>
      <w:r>
        <w:rPr>
          <w:b/>
        </w:rPr>
        <w:t xml:space="preserve">Forster D. Ntow</w:t>
      </w:r>
      <w:r>
        <w:t xml:space="preserve"> (2017). </w:t>
      </w:r>
      <w:r>
        <w:t xml:space="preserve">Perceived social support from parents and teachers’ influence on students' mathematics-related self-beliefs.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Forster D. Ntow</w:t>
      </w:r>
      <w:r>
        <w:t xml:space="preserve">, Lesa M. Covington Clarkson, Sousada Chidthachack, Elizabeth A. Crotty</w:t>
      </w:r>
      <w:r>
        <w:t xml:space="preserve"> (2017). </w:t>
      </w:r>
      <w:r>
        <w:t xml:space="preserve">Should I Stay or Should I Go? Persistence in Postsecondary Mathematics Coursework.</w:t>
      </w:r>
      <w:r>
        <w:t xml:space="preserve"> </w:t>
      </w:r>
      <w:r>
        <w:rPr>
          <w:i/>
        </w:rPr>
        <w:t xml:space="preserve">THE MATHEMATICS EDUCATOR</w:t>
      </w:r>
      <w:r>
        <w:t xml:space="preserve">.</w:t>
      </w:r>
      <w:r>
        <w:t xml:space="preserve"> </w:t>
      </w:r>
      <w:hyperlink xmlns:r="http://schemas.openxmlformats.org/officeDocument/2006/relationships" w:history="true" r:id="R90645cde442041eb">
        <w:r>
          <w:rPr>
            <w:rStyle w:val="Hyperlink"/>
          </w:rPr>
          <w:t xml:space="preserve">https://doi.org/10.63301/tme.v26i2.2032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Forster D Ntow</w:t>
      </w:r>
      <w:r>
        <w:t xml:space="preserve"> (2015). </w:t>
      </w:r>
      <w:r>
        <w:t xml:space="preserve">Preserving pelicans with models that make sense.</w:t>
      </w:r>
      <w:r>
        <w:t xml:space="preserve"> </w:t>
      </w:r>
      <w:r>
        <w:rPr>
          <w:i/>
        </w:rPr>
        <w:t xml:space="preserve">Mathematics Teaching in the Middle School</w:t>
      </w:r>
      <w:r>
        <w:t xml:space="preserve">.</w:t>
      </w:r>
      <w:r>
        <w:t xml:space="preserve"> </w:t>
      </w:r>
      <w:hyperlink xmlns:r="http://schemas.openxmlformats.org/officeDocument/2006/relationships" w:history="true" r:id="R9b9d463e68c647bd">
        <w:r>
          <w:rPr>
            <w:rStyle w:val="Hyperlink"/>
          </w:rPr>
          <w:t xml:space="preserve">https://pubs.nctm.org/view/journals/mtms/20/6/article-p358.pdf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Isaac Buabeng, Kofi Acheaw Owusu, </w:t>
      </w:r>
      <w:r>
        <w:rPr>
          <w:b/>
        </w:rPr>
        <w:t xml:space="preserve">Forster Danso Ntow</w:t>
      </w:r>
      <w:r>
        <w:t xml:space="preserve"> (2014). </w:t>
      </w:r>
      <w:r>
        <w:t xml:space="preserve">TIMSS 2011 Science Assessment Results: A Review of Ghana’s Performance.</w:t>
      </w:r>
      <w:r>
        <w:t xml:space="preserve"> </w:t>
      </w:r>
      <w:r>
        <w:rPr>
          <w:i/>
        </w:rPr>
        <w:t xml:space="preserve">Journal of Curriculum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4a704e621ee64425">
        <w:r>
          <w:rPr>
            <w:rStyle w:val="Hyperlink"/>
          </w:rPr>
          <w:t xml:space="preserve">https://doi.org/10.5430/jct.v3n2p1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F Ntow</w:t>
      </w:r>
      <w:r>
        <w:t xml:space="preserve"> (2013). </w:t>
      </w:r>
      <w:r>
        <w:t xml:space="preserve">The status of engineering in the current K-12 state science standards.</w:t>
      </w:r>
      <w:r>
        <w:t xml:space="preserve"> </w:t>
      </w:r>
      <w:r>
        <w:rPr>
          <w:i/>
        </w:rPr>
        <w:t xml:space="preserve">Scientific paper to be presented at the</w:t>
      </w:r>
      <w:r>
        <w:t xml:space="preserve">.</w:t>
      </w:r>
      <w:r>
        <w:t xml:space="preserve"> </w:t>
      </w:r>
      <w:hyperlink xmlns:r="http://schemas.openxmlformats.org/officeDocument/2006/relationships" w:history="true" r:id="Reda3c8b2f43546f5">
        <w:r>
          <w:rPr>
            <w:rStyle w:val="Hyperlink"/>
          </w:rPr>
          <w:t xml:space="preserve">https://scholar.google.com/scholar?cluster=5837977651223503743&amp;hl=en&amp;oi=scholarr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Isaac Buabeng &amp; Forster D Ntow</w:t>
      </w:r>
      <w:r>
        <w:t xml:space="preserve"> (2010). </w:t>
      </w:r>
      <w:r>
        <w:t xml:space="preserve">A Comparison study of students' reasons/views for choosing/not choosing Physics between undergraduate female non-Physics and female Phsyics students at the University of Cape Coast.</w:t>
      </w:r>
      <w:r>
        <w:t xml:space="preserve"> </w:t>
      </w:r>
      <w:r>
        <w:rPr>
          <w:i/>
        </w:rPr>
        <w:t xml:space="preserve">International Journal of Research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38ff379d925480c">
        <w:r>
          <w:rPr>
            <w:rStyle w:val="Hyperlink"/>
          </w:rPr>
          <w:t xml:space="preserve">https://scholar.google.com/scholar?cluster=3551226955575956312&amp;hl=en&amp;oi=scholarr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Forster D Ntow</w:t>
      </w:r>
      <w:r>
        <w:t xml:space="preserve"> (2010). </w:t>
      </w:r>
      <w:r>
        <w:t xml:space="preserve">CAREER: Implementing K-12 engineering standards through STEM integration.</w:t>
      </w:r>
      <w:r>
        <w:t xml:space="preserve"> </w:t>
      </w:r>
      <w:r>
        <w:rPr>
          <w:i/>
        </w:rPr>
        <w:t xml:space="preserve">EEC</w:t>
      </w:r>
      <w:r>
        <w:t xml:space="preserve">.</w:t>
      </w:r>
      <w:r>
        <w:t xml:space="preserve"> </w:t>
      </w:r>
      <w:hyperlink xmlns:r="http://schemas.openxmlformats.org/officeDocument/2006/relationships" w:history="true" r:id="R482f399e020c400d">
        <w:r>
          <w:rPr>
            <w:rStyle w:val="Hyperlink"/>
          </w:rPr>
          <w:t xml:space="preserve">https://scholar.google.com/scholar?cluster=13068082656638854301&amp;hl=en&amp;oi=scholarr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FD Ntow</w:t>
      </w:r>
      <w:r>
        <w:t xml:space="preserve"> (2009). </w:t>
      </w:r>
      <w:r>
        <w:t xml:space="preserve">Pre-service teachers’ content knowledge for teaching basic school mathematics.</w:t>
      </w:r>
      <w:r>
        <w:t xml:space="preserve"> </w:t>
      </w:r>
      <w:r>
        <w:rPr>
          <w:i/>
        </w:rPr>
        <w:t xml:space="preserve">Mathematics Connection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859183b2248483d">
        <w:r>
          <w:rPr>
            <w:rStyle w:val="Hyperlink"/>
          </w:rPr>
          <w:t xml:space="preserve">https://www.researchgate.net/profile/Damian-Mereku/publication/272548926_Comparative_analysis_of_performance_of_eighth_graders_from_six_African_countries/links/56b474cb08ae5deb26598d46/Comparative-analysis-of-performance-of-eighth-graders-from-six-African-countries.pdf#page=34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Forster Danso Ntow</w:t>
      </w:r>
      <w:r>
        <w:t xml:space="preserve"> (2009). </w:t>
      </w:r>
      <w:r>
        <w:t xml:space="preserve">Senior Secondary School Students’ perception of their core mathematics classroom environment and attitude towards core mathematics.</w:t>
      </w:r>
      <w:r>
        <w:t xml:space="preserve"> </w:t>
      </w:r>
      <w:r>
        <w:rPr>
          <w:i/>
        </w:rPr>
        <w:t xml:space="preserve">Unpublished master’s thesis, University of Cape Coast, Cape Coast]. https://ir. ucc. edu. gh/handle/123456789/1261</w:t>
      </w:r>
      <w:r>
        <w:t xml:space="preserve">.</w:t>
      </w:r>
      <w:r>
        <w:t xml:space="preserve"> </w:t>
      </w:r>
      <w:hyperlink xmlns:r="http://schemas.openxmlformats.org/officeDocument/2006/relationships" w:history="true" r:id="Rabd4fd01e2414d05">
        <w:r>
          <w:rPr>
            <w:rStyle w:val="Hyperlink"/>
          </w:rPr>
          <w:t xml:space="preserve">https://ir.ucc.edu.gh/server/api/core/bitstreams/5ea76e77-cfa9-43f0-8a6d-48615aedfd97/content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Forster D Ntow</w:t>
      </w:r>
      <w:r>
        <w:t xml:space="preserve"> (2025). </w:t>
      </w:r>
      <w:r>
        <w:t xml:space="preserve">Exploring Ghanaian Computing Teachers' AI Pedagogical Content Knowledge (PCK) in Junior High Schools.</w:t>
      </w:r>
      <w:r>
        <w:t xml:space="preserve"> </w:t>
      </w:r>
      <w:r>
        <w:rPr>
          <w:i/>
        </w:rPr>
        <w:t xml:space="preserve">Proceedings of the ACM Global Computing Education Conference 2025-Volume 1</w:t>
      </w:r>
      <w:r>
        <w:t xml:space="preserve">.</w:t>
      </w:r>
      <w:r>
        <w:t xml:space="preserve"> </w:t>
      </w:r>
      <w:hyperlink xmlns:r="http://schemas.openxmlformats.org/officeDocument/2006/relationships" w:history="true" r:id="R46574f09512f42d9">
        <w:r>
          <w:rPr>
            <w:rStyle w:val="Hyperlink"/>
          </w:rPr>
          <w:t xml:space="preserve">https://doi.org/10.1145/3736181.3747124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Forster D Ntow</w:t>
      </w:r>
      <w:r>
        <w:t xml:space="preserve"> (2014). </w:t>
      </w:r>
      <w:r>
        <w:t xml:space="preserve">Falling through the cracks: Undergraduate students’ mathematics learning experience.</w:t>
      </w:r>
      <w:r>
        <w:t xml:space="preserve"> </w:t>
      </w:r>
      <w:r>
        <w:rPr>
          <w:i/>
        </w:rPr>
        <w:t xml:space="preserve">New Media, Knowledge Practices and Multiliteracies: HKAECT 2014 International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09c1f5913c94477">
        <w:r>
          <w:rPr>
            <w:rStyle w:val="Hyperlink"/>
          </w:rPr>
          <w:t xml:space="preserve">https://doi.org/10.1007/978-981-287-209-8_11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Francesca Morselli, Einat Heyd-Metzuyanim, Narumon Changsri, </w:t>
      </w:r>
      <w:r>
        <w:rPr>
          <w:b/>
        </w:rPr>
        <w:t xml:space="preserve">Forster Ntow</w:t>
      </w:r>
      <w:r>
        <w:t xml:space="preserve">, Shengying Xie</w:t>
      </w:r>
      <w:r>
        <w:t xml:space="preserve"> (2024). </w:t>
      </w:r>
      <w:r>
        <w:t xml:space="preserve">Affect, Beliefs, and Identity of Mathematics Teachers.</w:t>
      </w:r>
      <w:r>
        <w:t xml:space="preserve"> </w:t>
      </w:r>
      <w:r>
        <w:rPr>
          <w:i/>
        </w:rPr>
        <w:t xml:space="preserve">Proceedings of the 14th International Congress on Mathematical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b50fe9373044aca">
        <w:r>
          <w:rPr>
            <w:rStyle w:val="Hyperlink"/>
          </w:rPr>
          <w:t xml:space="preserve">https://doi.org/10.1142/9789811287152_0058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Forster D Ntow</w:t>
      </w:r>
      <w:r>
        <w:t xml:space="preserve"> (2013). </w:t>
      </w:r>
      <w:r>
        <w:t xml:space="preserve">A framework for implementing quality K-12 engineering education.</w:t>
      </w:r>
      <w:r>
        <w:t xml:space="preserve"> </w:t>
      </w:r>
      <w:r>
        <w:rPr>
          <w:i/>
        </w:rPr>
        <w:t xml:space="preserve">2013 ASEE Annual Conference &amp; Exposition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261beca531c42ee">
        <w:r>
          <w:rPr>
            <w:rStyle w:val="Hyperlink"/>
          </w:rPr>
          <w:t xml:space="preserve">https://peer.asee.org/a-framework-for-implementing-quality-k-12-engineering-education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Forster D Ntow</w:t>
      </w:r>
      <w:r>
        <w:t xml:space="preserve"> (2013). </w:t>
      </w:r>
      <w:r>
        <w:t xml:space="preserve">The status of engineering in the current K-12 state science standards (Research to practice).</w:t>
      </w:r>
      <w:r>
        <w:t xml:space="preserve"> </w:t>
      </w:r>
      <w:r>
        <w:rPr>
          <w:i/>
        </w:rPr>
        <w:t xml:space="preserve">2013 ASEE Annual Conference &amp; Exposition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267f7d603984461">
        <w:r>
          <w:rPr>
            <w:rStyle w:val="Hyperlink"/>
          </w:rPr>
          <w:t xml:space="preserve">https://peer.asee.org/the-status-of-engineering-in-the-current-k-12-state-science-standards-research-to-practice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 Buabeng, </w:t>
      </w:r>
      <w:r>
        <w:rPr>
          <w:b/>
        </w:rPr>
        <w:t xml:space="preserve">FD Ntow</w:t>
      </w:r>
      <w:r>
        <w:t xml:space="preserve"> (2010). </w:t>
      </w:r>
      <w:r>
        <w:t xml:space="preserve">Elements of SPSS: A step by step instruction to data analysis using SPSS.</w:t>
      </w:r>
      <w:r>
        <w:t xml:space="preserve"> </w:t>
      </w:r>
      <w:r>
        <w:rPr>
          <w:i/>
        </w:rPr>
        <w:t xml:space="preserve">Cape Coast: Hampton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c6f697f19f0143ea">
        <w:r>
          <w:rPr>
            <w:rStyle w:val="Hyperlink"/>
          </w:rPr>
          <w:t xml:space="preserve">https://scholar.google.com/scholar?cluster=17288993007906329527&amp;hl=en&amp;oi=scholarr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Forster Danso Ntow</w:t>
      </w:r>
      <w:r>
        <w:t xml:space="preserve"> (2015). </w:t>
      </w:r>
      <w:r>
        <w:t xml:space="preserve">The Influence of an Out-Of-School Learning Program on High School Students' Mathematics Identity Formation.</w:t>
      </w:r>
      <w:r>
        <w:t xml:space="preserve"> </w:t>
      </w:r>
      <w:r>
        <w:rPr>
          <w:i/>
        </w:rPr>
        <w:t xml:space="preserve">University of Minnesota</w:t>
      </w:r>
      <w:r>
        <w:t xml:space="preserve">.</w:t>
      </w:r>
      <w:r>
        <w:t xml:space="preserve"> </w:t>
      </w:r>
      <w:hyperlink xmlns:r="http://schemas.openxmlformats.org/officeDocument/2006/relationships" w:history="true" r:id="R2b2d732a941a40d2">
        <w:r>
          <w:rPr>
            <w:rStyle w:val="Hyperlink"/>
          </w:rPr>
          <w:t xml:space="preserve">https://search.proquest.com/openview/ad6582dfd5a6d0da474bd536ea0d6782/1?pq-origsite=gscholar&amp;cbl=18750</w:t>
        </w:r>
      </w:hyperlink>
    </w:p>
    <w:sectPr>
      <w:footerReference xmlns:r="http://schemas.openxmlformats.org/officeDocument/2006/relationships" w:type="default" r:id="R87a75f1041174f3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scholar.ucc.edu.gh/staff/046859f9-8e0d-4afc-892a-a9daae2510c5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6dd797de9144371" /><Relationship Type="http://schemas.openxmlformats.org/officeDocument/2006/relationships/hyperlink" Target="https://orcid.org/0000-0001-5127-2709" TargetMode="External" Id="R336406ed6bf54241" /><Relationship Type="http://schemas.openxmlformats.org/officeDocument/2006/relationships/hyperlink" Target="https://scholar.google.com/citations?user=Ta1l_YMAAAAJ&amp;hl=en" TargetMode="External" Id="Rd0b44df1781e40c6" /><Relationship Type="http://schemas.openxmlformats.org/officeDocument/2006/relationships/hyperlink" Target="https://scholar.ucc.edu.gh/staff/046859f9-8e0d-4afc-892a-a9daae2510c5" TargetMode="External" Id="Rf678dfa76b5c414b" /><Relationship Type="http://schemas.openxmlformats.org/officeDocument/2006/relationships/hyperlink" Target="https://doi.org/10.1007/s44217-026-01698-1" TargetMode="External" Id="Rdfa41a2eb2e3465f" /><Relationship Type="http://schemas.openxmlformats.org/officeDocument/2006/relationships/hyperlink" Target="https://doi.org/10.1016/j.tate.2026.105644" TargetMode="External" Id="R3ab56c5a70d64c0e" /><Relationship Type="http://schemas.openxmlformats.org/officeDocument/2006/relationships/hyperlink" Target="https://doi.org/10.71176/interedtech/17574" TargetMode="External" Id="R937f3dfa4bce4f49" /><Relationship Type="http://schemas.openxmlformats.org/officeDocument/2006/relationships/hyperlink" Target="https://doi.org/10.1177/21582440241237060" TargetMode="External" Id="Rcb0d00c5fdf84f1a" /><Relationship Type="http://schemas.openxmlformats.org/officeDocument/2006/relationships/hyperlink" Target="https://doi.org/10.4314/ajesms.v20i2.5" TargetMode="External" Id="Rd205b41bf3db4150" /><Relationship Type="http://schemas.openxmlformats.org/officeDocument/2006/relationships/hyperlink" Target="https://doi.org/10.1177/21582440241299245" TargetMode="External" Id="R6c590ff8e2e6423d" /><Relationship Type="http://schemas.openxmlformats.org/officeDocument/2006/relationships/hyperlink" Target="https://doi.org/10.1155/2023/2051776" TargetMode="External" Id="R3d7e5b4650a3472f" /><Relationship Type="http://schemas.openxmlformats.org/officeDocument/2006/relationships/hyperlink" Target="https://doi.org/10.30935/conmaths/12540" TargetMode="External" Id="Rcebc28251dbe4d44" /><Relationship Type="http://schemas.openxmlformats.org/officeDocument/2006/relationships/hyperlink" Target="https://doi.org/10.1177/21582440221123912" TargetMode="External" Id="R8eae69f7678e4449" /><Relationship Type="http://schemas.openxmlformats.org/officeDocument/2006/relationships/hyperlink" Target="https://doi.org/10.9734/jesbs/2022/v35i1030462" TargetMode="External" Id="Rc1aeadfc758d4bff" /><Relationship Type="http://schemas.openxmlformats.org/officeDocument/2006/relationships/hyperlink" Target="https://doi.org/10.4314/ajesms.v18i1.2" TargetMode="External" Id="R8518f72637a54c45" /><Relationship Type="http://schemas.openxmlformats.org/officeDocument/2006/relationships/hyperlink" Target="https://journal.ucc.edu.gh/index.php/gje/article/download/1099/544" TargetMode="External" Id="R6410d92be4bd4078" /><Relationship Type="http://schemas.openxmlformats.org/officeDocument/2006/relationships/hyperlink" Target="https://doi.org/10.4314/ajesms.v17i1.8" TargetMode="External" Id="R544857122cba48cb" /><Relationship Type="http://schemas.openxmlformats.org/officeDocument/2006/relationships/hyperlink" Target="https://doi.org/10.5430/jct.v9n1p86" TargetMode="External" Id="Ra1afbc3887be4589" /><Relationship Type="http://schemas.openxmlformats.org/officeDocument/2006/relationships/hyperlink" Target="https://doi.org/10.1007/s11858-019-01025-z" TargetMode="External" Id="R692c925e5f794728" /><Relationship Type="http://schemas.openxmlformats.org/officeDocument/2006/relationships/hyperlink" Target="https://www.academia.edu/download/84224095/Wilmot._Asomah_Ntow._2018_WhatishappeninginGhanaianJuniorHighSchool.pdf" TargetMode="External" Id="R985ffea3ce394e72" /><Relationship Type="http://schemas.openxmlformats.org/officeDocument/2006/relationships/hyperlink" Target="https://journal.ucc.edu.gh/index.php/oguaaeducator/article/download/504/313" TargetMode="External" Id="R78ad604365184e13" /><Relationship Type="http://schemas.openxmlformats.org/officeDocument/2006/relationships/hyperlink" Target="https://www.academia.edu/download/56412373/d03ae31eb4330c04a01f858f3d877423ee27.pdf#page=103" TargetMode="External" Id="Re623e56628154ac8" /><Relationship Type="http://schemas.openxmlformats.org/officeDocument/2006/relationships/hyperlink" Target="https://doi.org/10.47963/gje.v4i.495" TargetMode="External" Id="Re1aedb82b9cf46ec" /><Relationship Type="http://schemas.openxmlformats.org/officeDocument/2006/relationships/hyperlink" Target="https://doi.org/10.63301/tme.v26i2.2032" TargetMode="External" Id="R90645cde442041eb" /><Relationship Type="http://schemas.openxmlformats.org/officeDocument/2006/relationships/hyperlink" Target="https://pubs.nctm.org/view/journals/mtms/20/6/article-p358.pdf" TargetMode="External" Id="R9b9d463e68c647bd" /><Relationship Type="http://schemas.openxmlformats.org/officeDocument/2006/relationships/hyperlink" Target="https://doi.org/10.5430/jct.v3n2p1" TargetMode="External" Id="R4a704e621ee64425" /><Relationship Type="http://schemas.openxmlformats.org/officeDocument/2006/relationships/hyperlink" Target="https://scholar.google.com/scholar?cluster=5837977651223503743&amp;hl=en&amp;oi=scholarr" TargetMode="External" Id="Reda3c8b2f43546f5" /><Relationship Type="http://schemas.openxmlformats.org/officeDocument/2006/relationships/hyperlink" Target="https://scholar.google.com/scholar?cluster=3551226955575956312&amp;hl=en&amp;oi=scholarr" TargetMode="External" Id="R738ff379d925480c" /><Relationship Type="http://schemas.openxmlformats.org/officeDocument/2006/relationships/hyperlink" Target="https://scholar.google.com/scholar?cluster=13068082656638854301&amp;hl=en&amp;oi=scholarr" TargetMode="External" Id="R482f399e020c400d" /><Relationship Type="http://schemas.openxmlformats.org/officeDocument/2006/relationships/hyperlink" Target="https://www.researchgate.net/profile/Damian-Mereku/publication/272548926_Comparative_analysis_of_performance_of_eighth_graders_from_six_African_countries/links/56b474cb08ae5deb26598d46/Comparative-analysis-of-performance-of-eighth-graders-from-six-African-countries.pdf#page=34" TargetMode="External" Id="R2859183b2248483d" /><Relationship Type="http://schemas.openxmlformats.org/officeDocument/2006/relationships/hyperlink" Target="https://ir.ucc.edu.gh/server/api/core/bitstreams/5ea76e77-cfa9-43f0-8a6d-48615aedfd97/content" TargetMode="External" Id="Rabd4fd01e2414d05" /><Relationship Type="http://schemas.openxmlformats.org/officeDocument/2006/relationships/hyperlink" Target="https://doi.org/10.1145/3736181.3747124" TargetMode="External" Id="R46574f09512f42d9" /><Relationship Type="http://schemas.openxmlformats.org/officeDocument/2006/relationships/hyperlink" Target="https://doi.org/10.1007/978-981-287-209-8_11" TargetMode="External" Id="Re09c1f5913c94477" /><Relationship Type="http://schemas.openxmlformats.org/officeDocument/2006/relationships/hyperlink" Target="https://doi.org/10.1142/9789811287152_0058" TargetMode="External" Id="Rfb50fe9373044aca" /><Relationship Type="http://schemas.openxmlformats.org/officeDocument/2006/relationships/hyperlink" Target="https://peer.asee.org/a-framework-for-implementing-quality-k-12-engineering-education" TargetMode="External" Id="R9261beca531c42ee" /><Relationship Type="http://schemas.openxmlformats.org/officeDocument/2006/relationships/hyperlink" Target="https://peer.asee.org/the-status-of-engineering-in-the-current-k-12-state-science-standards-research-to-practice" TargetMode="External" Id="R9267f7d603984461" /><Relationship Type="http://schemas.openxmlformats.org/officeDocument/2006/relationships/hyperlink" Target="https://scholar.google.com/scholar?cluster=17288993007906329527&amp;hl=en&amp;oi=scholarr" TargetMode="External" Id="Rc6f697f19f0143ea" /><Relationship Type="http://schemas.openxmlformats.org/officeDocument/2006/relationships/hyperlink" Target="https://search.proquest.com/openview/ad6582dfd5a6d0da474bd536ea0d6782/1?pq-origsite=gscholar&amp;cbl=18750" TargetMode="External" Id="R2b2d732a941a40d2" /><Relationship Type="http://schemas.openxmlformats.org/officeDocument/2006/relationships/footer" Target="/word/footer1.xml" Id="R87a75f1041174f31" /></Relationships>
</file>