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5cc85732a374057" /><Relationship Type="http://schemas.openxmlformats.org/package/2006/relationships/metadata/core-properties" Target="/package/services/metadata/core-properties/074a729145e744a6b817fbe450f6b3fe.psmdcp" Id="R43d93e0852a84973" /></Relationships>
</file>

<file path=word/document.xml><?xml version="1.0" encoding="utf-8"?>
<w:document xmlns:w="http://schemas.openxmlformats.org/wordprocessingml/2006/main">
  <w:body>
    <w:p>
      <w:pPr>
        <w:pStyle w:val="Title"/>
      </w:pPr>
      <w:r>
        <w:t xml:space="preserve">Richard Adade</w:t>
      </w:r>
    </w:p>
    <w:p>
      <w:r>
        <w:rPr>
          <w:rStyle w:val="Muted"/>
          <w:sz w:val="22"/>
        </w:rPr>
        <w:t xml:space="preserve">Assistant Research Fellow · Department of Fisheries and Aquatic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84cec627ceb4c8b">
        <w:r>
          <w:rPr>
            <w:rStyle w:val="Hyperlink"/>
            <w:sz w:val="18"/>
          </w:rPr>
          <w:t xml:space="preserve">0000-0003-4832-4269</w:t>
        </w:r>
      </w:hyperlink>
      <w:r>
        <w:rPr>
          <w:color w:val="D0D4D9"/>
          <w:sz w:val="18"/>
        </w:rPr>
        <w:t xml:space="preserve">   ·   </w:t>
      </w:r>
      <w:r>
        <w:rPr>
          <w:rStyle w:val="Muted"/>
          <w:sz w:val="18"/>
        </w:rPr>
        <w:t xml:space="preserve">Google Scholar </w:t>
      </w:r>
      <w:hyperlink xmlns:r="http://schemas.openxmlformats.org/officeDocument/2006/relationships" w:history="true" r:id="R17d33e9cb7d24e40">
        <w:r>
          <w:rPr>
            <w:rStyle w:val="Hyperlink"/>
            <w:sz w:val="18"/>
          </w:rPr>
          <w:t xml:space="preserve">scholar.google.com/citations?user=4kYxdkQAAAAJ&amp;hl=en</w:t>
        </w:r>
      </w:hyperlink>
      <w:r>
        <w:rPr>
          <w:color w:val="D0D4D9"/>
          <w:sz w:val="18"/>
        </w:rPr>
        <w:t xml:space="preserve">   ·   </w:t>
      </w:r>
      <w:r>
        <w:rPr>
          <w:rStyle w:val="Muted"/>
          <w:sz w:val="18"/>
        </w:rPr>
        <w:t xml:space="preserve">Profile </w:t>
      </w:r>
      <w:hyperlink xmlns:r="http://schemas.openxmlformats.org/officeDocument/2006/relationships" w:history="true" r:id="R6bcbbc6d020f4ee1">
        <w:r>
          <w:rPr>
            <w:rStyle w:val="Hyperlink"/>
            <w:sz w:val="18"/>
          </w:rPr>
          <w:t xml:space="preserve">scholar.ucc.edu.gh/staff/0ebb70c4-1841-4011-8977-baba10f70765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Geographic Information System · Remote Sensing (UAV Applications) · Climate Change and Adaptation</w:t>
      </w:r>
    </w:p>
    <w:p>
      <w:pPr>
        <w:tabs>
          <w:tab w:val="left" w:pos="1134"/>
        </w:tabs>
        <w:spacing w:after="40"/>
        <w:ind w:left="1134" w:hanging="1134"/>
      </w:pPr>
      <w:r>
        <w:rPr>
          <w:rStyle w:val="Muted"/>
        </w:rPr>
        <w:t xml:space="preserve">Areas</w:t>
      </w:r>
      <w:r>
        <w:tab/>
      </w:r>
      <w:r>
        <w:t xml:space="preserve">Global and Planetary Change · Ecology · Developmental and Educational Psychology · Management, Monitoring, Policy and Law · Human-Computer Interaction · Earth-Surface Processes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46</w:t>
            </w:r>
          </w:p>
        </w:tc>
        <w:tc>
          <w:tcPr>
            <w:tcW w:w="1625" w:type="dxa"/>
          </w:tcPr>
          <w:p>
            <w:r>
              <w:rPr>
                <w:b/>
                <w:sz w:val="30"/>
              </w:rPr>
              <w:t xml:space="preserve">546</w:t>
            </w:r>
          </w:p>
        </w:tc>
        <w:tc>
          <w:tcPr>
            <w:tcW w:w="1625" w:type="dxa"/>
          </w:tcPr>
          <w:p>
            <w:r>
              <w:rPr>
                <w:b/>
                <w:sz w:val="30"/>
              </w:rPr>
              <w:t xml:space="preserve">13</w:t>
            </w:r>
          </w:p>
        </w:tc>
        <w:tc>
          <w:tcPr>
            <w:tcW w:w="1625" w:type="dxa"/>
          </w:tcPr>
          <w:p>
            <w:r>
              <w:rPr>
                <w:b/>
                <w:sz w:val="30"/>
              </w:rPr>
              <w:t xml:space="preserve">18</w:t>
            </w:r>
          </w:p>
        </w:tc>
        <w:tc>
          <w:tcPr>
            <w:tcW w:w="1625" w:type="dxa"/>
          </w:tcPr>
          <w:p>
            <w:r>
              <w:rPr>
                <w:b/>
                <w:sz w:val="30"/>
              </w:rPr>
              <w:t xml:space="preserve">2.13</w:t>
            </w:r>
          </w:p>
        </w:tc>
        <w:tc>
          <w:tcPr>
            <w:tcW w:w="1625" w:type="dxa"/>
          </w:tcPr>
          <w:p>
            <w:r>
              <w:rPr>
                <w:b/>
                <w:sz w:val="30"/>
              </w:rPr>
              <w:t xml:space="preserve">26%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46 publications listed below, 2017–2026. Field-weighted impact is the mean over the 39 works scored for it; 1.00 is the world average for works of the same field, type and year. 10 of the 39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Research Fellow</w:t>
      </w:r>
      <w:r>
        <w:tab/>
      </w:r>
      <w:r>
        <w:rPr>
          <w:rStyle w:val="Muted"/>
        </w:rPr>
        <w:t xml:space="preserve">2020–present</w:t>
      </w:r>
    </w:p>
    <w:p>
      <w:r>
        <w:rPr>
          <w:rStyle w:val="Muted"/>
        </w:rPr>
        <w:t xml:space="preserve">Centre for Coastal Management, University of Cape Coast, Cape Coast, Ghana</w:t>
      </w:r>
    </w:p>
    <w:p>
      <w:pPr>
        <w:pStyle w:val="Heading1"/>
      </w:pPr>
      <w:r>
        <w:t xml:space="preserve">Education and qualifications</w:t>
      </w:r>
    </w:p>
    <w:p>
      <w:pPr>
        <w:keepNext/>
        <w:tabs>
          <w:tab w:val="right" w:pos="9752"/>
        </w:tabs>
        <w:spacing w:before="100"/>
      </w:pPr>
      <w:r>
        <w:rPr>
          <w:b/>
        </w:rPr>
        <w:t xml:space="preserve">Msc</w:t>
      </w:r>
      <w:r>
        <w:tab/>
      </w:r>
      <w:r>
        <w:rPr>
          <w:rStyle w:val="Muted"/>
        </w:rPr>
        <w:t xml:space="preserve">2013–2016</w:t>
      </w:r>
    </w:p>
    <w:p>
      <w:r>
        <w:rPr>
          <w:rStyle w:val="Muted"/>
        </w:rPr>
        <w:t xml:space="preserve">Department of Geography and Regional Planning, University of Cape Coast, Cape Coast, Ghana</w:t>
      </w:r>
    </w:p>
    <w:p>
      <w:pPr>
        <w:pStyle w:val="Heading1"/>
      </w:pPr>
      <w:r>
        <w:t xml:space="preserve">Publications</w:t>
      </w:r>
    </w:p>
    <w:p>
      <w:pPr>
        <w:pStyle w:val="Heading2"/>
      </w:pPr>
      <w:r>
        <w:t xml:space="preserve">Journal articles</w:t>
      </w:r>
      <w:r>
        <w:rPr>
          <w:rStyle w:val="Muted"/>
        </w:rPr>
        <w:t xml:space="preserve">  43</w:t>
      </w:r>
    </w:p>
    <w:p>
      <w:pPr>
        <w:tabs>
          <w:tab w:val="left" w:pos="454"/>
        </w:tabs>
        <w:spacing w:after="80"/>
        <w:ind w:left="454" w:hanging="454"/>
      </w:pPr>
      <w:r>
        <w:rPr>
          <w:rStyle w:val="Muted"/>
        </w:rPr>
        <w:t xml:space="preserve">1.</w:t>
      </w:r>
      <w:r>
        <w:tab/>
      </w:r>
      <w:r>
        <w:t xml:space="preserve">Rectta Adetor, Emmanuel Ahene, Christian Idan Frowne, Nana Amissah Amoah, </w:t>
      </w:r>
      <w:r>
        <w:rPr>
          <w:b/>
        </w:rPr>
        <w:t xml:space="preserve">Richard Adade</w:t>
      </w:r>
      <w:r>
        <w:t xml:space="preserve">, Kwabena Owusu-Agyemang, Rose-Mary Owusuaa Mensah Gyening, Justice Owusu Agyemang, Betty Agyei Kponyo, Enoch Acheampong, Jerry John Kponyo</w:t>
      </w:r>
      <w:r>
        <w:t xml:space="preserve"> (2026). </w:t>
      </w:r>
      <w:r>
        <w:t xml:space="preserve">A Domain-Specific Ghanaian Sign Language Dataset for Healthcare Communication With Baseline Benchmarks.</w:t>
      </w:r>
      <w:r>
        <w:t xml:space="preserve"> </w:t>
      </w:r>
      <w:r>
        <w:rPr>
          <w:i/>
        </w:rPr>
        <w:t xml:space="preserve">IEEE Access</w:t>
      </w:r>
      <w:r>
        <w:t xml:space="preserve">.</w:t>
      </w:r>
      <w:r>
        <w:t xml:space="preserve"> </w:t>
      </w:r>
      <w:hyperlink xmlns:r="http://schemas.openxmlformats.org/officeDocument/2006/relationships" w:history="true" r:id="R9a57b4903a104dc7">
        <w:r>
          <w:rPr>
            <w:rStyle w:val="Hyperlink"/>
          </w:rPr>
          <w:t xml:space="preserve">https://doi.org/10.1109/access.2026.3732480</w:t>
        </w:r>
      </w:hyperlink>
    </w:p>
    <w:p>
      <w:pPr>
        <w:tabs>
          <w:tab w:val="left" w:pos="454"/>
        </w:tabs>
        <w:spacing w:after="80"/>
        <w:ind w:left="454" w:hanging="454"/>
      </w:pPr>
      <w:r>
        <w:rPr>
          <w:rStyle w:val="Muted"/>
        </w:rPr>
        <w:t xml:space="preserve">2.</w:t>
      </w:r>
      <w:r>
        <w:tab/>
      </w:r>
      <w:r>
        <w:t xml:space="preserve">Akintola, Shehu L., Aheto, Denis W., Sall, Aliou, Arizi, Evans K., Akwetey, Margaret F., Osei, Isaac K., Ayorinde, Kappo, </w:t>
      </w:r>
      <w:r>
        <w:rPr>
          <w:b/>
        </w:rPr>
        <w:t xml:space="preserve">Adade, Richard</w:t>
      </w:r>
      <w:r>
        <w:t xml:space="preserve">, Areola, Foluke, Attipoe, Esinam, Godwin, Margaret, Pawar, Vinolia P., Korang, Richmond, Akingbola, Ololade</w:t>
      </w:r>
      <w:r>
        <w:t xml:space="preserve"> (2026). </w:t>
      </w:r>
      <w:r>
        <w:t xml:space="preserve">A Situational Analysis of Small-Scale Fisheries in West Africa: From Vulnerability to Viability.</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ffdb1ac68a434171">
        <w:r>
          <w:rPr>
            <w:rStyle w:val="Hyperlink"/>
          </w:rPr>
          <w:t xml:space="preserve">https://doi.org/10.5281/zenodo.19358669</w:t>
        </w:r>
      </w:hyperlink>
    </w:p>
    <w:p>
      <w:pPr>
        <w:tabs>
          <w:tab w:val="left" w:pos="454"/>
        </w:tabs>
        <w:spacing w:after="80"/>
        <w:ind w:left="454" w:hanging="454"/>
      </w:pPr>
      <w:r>
        <w:rPr>
          <w:rStyle w:val="Muted"/>
        </w:rPr>
        <w:t xml:space="preserve">3.</w:t>
      </w:r>
      <w:r>
        <w:tab/>
      </w:r>
      <w:r>
        <w:t xml:space="preserve">Emmanuel Ahene, Christian Idan Frowne, Rectta Adetor, Nana Amissah Amoah, </w:t>
      </w:r>
      <w:r>
        <w:rPr>
          <w:b/>
        </w:rPr>
        <w:t xml:space="preserve">Richard Adade</w:t>
      </w:r>
      <w:r>
        <w:t xml:space="preserve">, Kwabena Owusu-Agyemang, Rose-Mary Owusuaa Mensah Gyening, Justice Owusu Agyemang, Betty Agyei Kponyo, Enoch Acheampong, Jerry John Kponyo</w:t>
      </w:r>
      <w:r>
        <w:t xml:space="preserve"> (2026). </w:t>
      </w:r>
      <w:r>
        <w:t xml:space="preserve">A large scale multimodal dataset for healthcare domain Ghanaian sign language translation and retrieval based synthesis.</w:t>
      </w:r>
      <w:r>
        <w:t xml:space="preserve"> </w:t>
      </w:r>
      <w:r>
        <w:rPr>
          <w:i/>
        </w:rPr>
        <w:t xml:space="preserve">Scientific Reports</w:t>
      </w:r>
      <w:r>
        <w:t xml:space="preserve">.</w:t>
      </w:r>
      <w:r>
        <w:t xml:space="preserve"> </w:t>
      </w:r>
      <w:hyperlink xmlns:r="http://schemas.openxmlformats.org/officeDocument/2006/relationships" w:history="true" r:id="R2e4b4c52a3d348dd">
        <w:r>
          <w:rPr>
            <w:rStyle w:val="Hyperlink"/>
          </w:rPr>
          <w:t xml:space="preserve">https://doi.org/10.1038/s41598-026-43478-9</w:t>
        </w:r>
      </w:hyperlink>
    </w:p>
    <w:p>
      <w:pPr>
        <w:tabs>
          <w:tab w:val="left" w:pos="454"/>
        </w:tabs>
        <w:spacing w:after="80"/>
        <w:ind w:left="454" w:hanging="454"/>
      </w:pPr>
      <w:r>
        <w:rPr>
          <w:rStyle w:val="Muted"/>
        </w:rPr>
        <w:t xml:space="preserve">4.</w:t>
      </w:r>
      <w:r>
        <w:tab/>
      </w:r>
      <w:r>
        <w:rPr>
          <w:b/>
        </w:rPr>
        <w:t xml:space="preserve">Richard Adade</w:t>
      </w:r>
      <w:r>
        <w:t xml:space="preserve">, Emmanuella Akua Asamoah, Asantewaa Nana Yaa Theresa, Nancy Baisel, Appau Obed, Frank Twum, Douglas Fofie, Clement Osei Tutu</w:t>
      </w:r>
      <w:r>
        <w:t xml:space="preserve"> (2026). </w:t>
      </w:r>
      <w:r>
        <w:t xml:space="preserve">Beyond the hospital: family caregivers’ experiences in supporting stroke recovery in Ghana.</w:t>
      </w:r>
      <w:r>
        <w:t xml:space="preserve"> </w:t>
      </w:r>
      <w:r>
        <w:rPr>
          <w:i/>
        </w:rPr>
        <w:t xml:space="preserve">BMC Public Health</w:t>
      </w:r>
      <w:r>
        <w:t xml:space="preserve">.</w:t>
      </w:r>
      <w:r>
        <w:t xml:space="preserve"> </w:t>
      </w:r>
      <w:hyperlink xmlns:r="http://schemas.openxmlformats.org/officeDocument/2006/relationships" w:history="true" r:id="R12df6d2b0f0941fd">
        <w:r>
          <w:rPr>
            <w:rStyle w:val="Hyperlink"/>
          </w:rPr>
          <w:t xml:space="preserve">https://doi.org/10.1186/s12889-026-28530-7</w:t>
        </w:r>
      </w:hyperlink>
    </w:p>
    <w:p>
      <w:pPr>
        <w:tabs>
          <w:tab w:val="left" w:pos="454"/>
        </w:tabs>
        <w:spacing w:after="80"/>
        <w:ind w:left="454" w:hanging="454"/>
      </w:pPr>
      <w:r>
        <w:rPr>
          <w:rStyle w:val="Muted"/>
        </w:rPr>
        <w:t xml:space="preserve">5.</w:t>
      </w:r>
      <w:r>
        <w:tab/>
      </w:r>
      <w:r>
        <w:t xml:space="preserve">Diress Tsegaye, Jonathan Rizzi, Ulrike Bayr, Misganu Debella-Gilo, </w:t>
      </w:r>
      <w:r>
        <w:rPr>
          <w:b/>
        </w:rPr>
        <w:t xml:space="preserve">Richard Adade</w:t>
      </w:r>
      <w:r>
        <w:t xml:space="preserve">, Denis W. Aheto, Belachew Gizachew</w:t>
      </w:r>
      <w:r>
        <w:t xml:space="preserve"> (2026). </w:t>
      </w:r>
      <w:r>
        <w:t xml:space="preserve">Mapping Potential Mangrove Forest Restoration Areas in Coastal Ghana Using Multi-Model Habitat Suitability Analysis.</w:t>
      </w:r>
      <w:r>
        <w:t xml:space="preserve"> </w:t>
      </w:r>
      <w:r>
        <w:rPr>
          <w:i/>
        </w:rPr>
        <w:t xml:space="preserve">Land</w:t>
      </w:r>
      <w:r>
        <w:t xml:space="preserve">.</w:t>
      </w:r>
      <w:r>
        <w:t xml:space="preserve"> </w:t>
      </w:r>
      <w:hyperlink xmlns:r="http://schemas.openxmlformats.org/officeDocument/2006/relationships" w:history="true" r:id="R25e5a4d41f99435c">
        <w:r>
          <w:rPr>
            <w:rStyle w:val="Hyperlink"/>
          </w:rPr>
          <w:t xml:space="preserve">https://doi.org/10.3390/land15091581</w:t>
        </w:r>
      </w:hyperlink>
    </w:p>
    <w:p>
      <w:pPr>
        <w:tabs>
          <w:tab w:val="left" w:pos="454"/>
        </w:tabs>
        <w:spacing w:after="80"/>
        <w:ind w:left="454" w:hanging="454"/>
      </w:pPr>
      <w:r>
        <w:rPr>
          <w:rStyle w:val="Muted"/>
        </w:rPr>
        <w:t xml:space="preserve">6.</w:t>
      </w:r>
      <w:r>
        <w:tab/>
      </w:r>
      <w:r>
        <w:t xml:space="preserve">Ella‐Kari Muhl, Derek Armitage, Prateep Kumar Nayak, Sisir Pradhan, Maha Abdelbaset, Denis Aheto, </w:t>
      </w:r>
      <w:r>
        <w:rPr>
          <w:b/>
        </w:rPr>
        <w:t xml:space="preserve">Richard Adade</w:t>
      </w:r>
      <w:r>
        <w:t xml:space="preserve">, Shehu Latunji Akintola, Evans Kwasi Arizi, Essinam Attipoe and 37 others</w:t>
      </w:r>
      <w:r>
        <w:t xml:space="preserve"> (2026). </w:t>
      </w:r>
      <w:r>
        <w:t xml:space="preserve">Transition pathways from vulnerability to viability of small‐scale fisheries in Africa and Asia.</w:t>
      </w:r>
      <w:r>
        <w:t xml:space="preserve"> </w:t>
      </w:r>
      <w:r>
        <w:rPr>
          <w:i/>
        </w:rPr>
        <w:t xml:space="preserve">People and Nature</w:t>
      </w:r>
      <w:r>
        <w:t xml:space="preserve">.</w:t>
      </w:r>
      <w:r>
        <w:t xml:space="preserve"> </w:t>
      </w:r>
      <w:hyperlink xmlns:r="http://schemas.openxmlformats.org/officeDocument/2006/relationships" w:history="true" r:id="Ra9a285aca3dc4b09">
        <w:r>
          <w:rPr>
            <w:rStyle w:val="Hyperlink"/>
          </w:rPr>
          <w:t xml:space="preserve">https://doi.org/10.1002/pan3.70305</w:t>
        </w:r>
      </w:hyperlink>
    </w:p>
    <w:p>
      <w:pPr>
        <w:tabs>
          <w:tab w:val="left" w:pos="454"/>
        </w:tabs>
        <w:spacing w:after="80"/>
        <w:ind w:left="454" w:hanging="454"/>
      </w:pPr>
      <w:r>
        <w:rPr>
          <w:rStyle w:val="Muted"/>
        </w:rPr>
        <w:t xml:space="preserve">7.</w:t>
      </w:r>
      <w:r>
        <w:tab/>
      </w:r>
      <w:r>
        <w:rPr>
          <w:b/>
        </w:rPr>
        <w:t xml:space="preserve">Richard Adade</w:t>
      </w:r>
      <w:r>
        <w:t xml:space="preserve">, Daniel Fobi, Florence Yeboah, Obed Appau, Douglas Fofie, Godfred Atta-Osei, Clement Osei Tutu</w:t>
      </w:r>
      <w:r>
        <w:t xml:space="preserve"> (2026). </w:t>
      </w:r>
      <w:r>
        <w:t xml:space="preserve">“I didn’t know anything about sign language”: A phenomenological study of teachers’ experiences in deaf education in Ghana.</w:t>
      </w:r>
      <w:r>
        <w:t xml:space="preserve"> </w:t>
      </w:r>
      <w:r>
        <w:rPr>
          <w:i/>
        </w:rPr>
        <w:t xml:space="preserve">Deafness &amp; Education International</w:t>
      </w:r>
      <w:r>
        <w:t xml:space="preserve">.</w:t>
      </w:r>
      <w:r>
        <w:t xml:space="preserve"> </w:t>
      </w:r>
      <w:hyperlink xmlns:r="http://schemas.openxmlformats.org/officeDocument/2006/relationships" w:history="true" r:id="R3a36f8be81b94c5e">
        <w:r>
          <w:rPr>
            <w:rStyle w:val="Hyperlink"/>
          </w:rPr>
          <w:t xml:space="preserve">https://doi.org/10.1080/14643154.2026.2726691</w:t>
        </w:r>
      </w:hyperlink>
    </w:p>
    <w:p>
      <w:pPr>
        <w:tabs>
          <w:tab w:val="left" w:pos="454"/>
        </w:tabs>
        <w:spacing w:after="80"/>
        <w:ind w:left="454" w:hanging="454"/>
      </w:pPr>
      <w:r>
        <w:rPr>
          <w:rStyle w:val="Muted"/>
        </w:rPr>
        <w:t xml:space="preserve">8.</w:t>
      </w:r>
      <w:r>
        <w:tab/>
      </w:r>
      <w:r>
        <w:t xml:space="preserve">Kate Takyi, Rose-Mary Owusuaa Mensah Gyening, Shester Msouobu Gueuwou, Marco Stanley Nyarko, </w:t>
      </w:r>
      <w:r>
        <w:rPr>
          <w:b/>
        </w:rPr>
        <w:t xml:space="preserve">Richard Adade</w:t>
      </w:r>
      <w:r>
        <w:t xml:space="preserve">, Reindorf Nartey Borkor, Samuelson Israel Boadu-Acheampong, Linus Tabari</w:t>
      </w:r>
      <w:r>
        <w:t xml:space="preserve"> (2025). </w:t>
      </w:r>
      <w:r>
        <w:t xml:space="preserve">AfriSign: African sign languages machine translation.</w:t>
      </w:r>
      <w:r>
        <w:t xml:space="preserve"> </w:t>
      </w:r>
      <w:r>
        <w:rPr>
          <w:i/>
        </w:rPr>
        <w:t xml:space="preserve">Discover Artificial Intelligence</w:t>
      </w:r>
      <w:r>
        <w:t xml:space="preserve">.</w:t>
      </w:r>
      <w:r>
        <w:t xml:space="preserve"> </w:t>
      </w:r>
      <w:hyperlink xmlns:r="http://schemas.openxmlformats.org/officeDocument/2006/relationships" w:history="true" r:id="Rf6f8cbe08b514ecd">
        <w:r>
          <w:rPr>
            <w:rStyle w:val="Hyperlink"/>
          </w:rPr>
          <w:t xml:space="preserve">https://doi.org/10.1007/s44163-025-00227-7</w:t>
        </w:r>
      </w:hyperlink>
    </w:p>
    <w:p>
      <w:pPr>
        <w:tabs>
          <w:tab w:val="left" w:pos="454"/>
        </w:tabs>
        <w:spacing w:after="80"/>
        <w:ind w:left="454" w:hanging="454"/>
      </w:pPr>
      <w:r>
        <w:rPr>
          <w:rStyle w:val="Muted"/>
        </w:rPr>
        <w:t xml:space="preserve">9.</w:t>
      </w:r>
      <w:r>
        <w:tab/>
      </w:r>
      <w:r>
        <w:t xml:space="preserve">Ebenezer Mensah Gyimah, Ebenezer Dassah, Maxwell Peprah Opoku, Wisdom Kwadwo Mprah, William Nketsia, Afua Ntoaduro, Philip Atta Mensah, Cecilia Opoku, Clement Osei Tutu, Issaka Zakia, </w:t>
      </w:r>
      <w:r>
        <w:rPr>
          <w:b/>
        </w:rPr>
        <w:t xml:space="preserve">Richard Adade</w:t>
      </w:r>
      <w:r>
        <w:t xml:space="preserve">, Paul Okyere</w:t>
      </w:r>
      <w:r>
        <w:t xml:space="preserve"> (2025). </w:t>
      </w:r>
      <w:r>
        <w:t xml:space="preserve">Consumers’ recommendations for improving access to healthcare services to adolescents with disabilities in Ghana.</w:t>
      </w:r>
      <w:r>
        <w:t xml:space="preserve"> </w:t>
      </w:r>
      <w:r>
        <w:rPr>
          <w:i/>
        </w:rPr>
        <w:t xml:space="preserve">BMC Research Notes</w:t>
      </w:r>
      <w:r>
        <w:t xml:space="preserve">.</w:t>
      </w:r>
      <w:r>
        <w:t xml:space="preserve"> </w:t>
      </w:r>
      <w:hyperlink xmlns:r="http://schemas.openxmlformats.org/officeDocument/2006/relationships" w:history="true" r:id="R72f287b699e74b80">
        <w:r>
          <w:rPr>
            <w:rStyle w:val="Hyperlink"/>
          </w:rPr>
          <w:t xml:space="preserve">https://doi.org/10.1186/s13104-025-07267-3</w:t>
        </w:r>
      </w:hyperlink>
    </w:p>
    <w:p>
      <w:pPr>
        <w:tabs>
          <w:tab w:val="left" w:pos="454"/>
        </w:tabs>
        <w:spacing w:after="80"/>
        <w:ind w:left="454" w:hanging="454"/>
      </w:pPr>
      <w:r>
        <w:rPr>
          <w:rStyle w:val="Muted"/>
        </w:rPr>
        <w:t xml:space="preserve">10.</w:t>
      </w:r>
      <w:r>
        <w:tab/>
      </w:r>
      <w:r>
        <w:rPr>
          <w:b/>
        </w:rPr>
        <w:t xml:space="preserve">Richard Adade</w:t>
      </w:r>
      <w:r>
        <w:t xml:space="preserve">, Francis Ametsonu, Clifford Kwesi</w:t>
      </w:r>
      <w:r>
        <w:t xml:space="preserve"> (2025). </w:t>
      </w:r>
      <w:r>
        <w:t xml:space="preserve">Generative AI in Senior High Schools: Investigating Students’ Perceptions of its Role in Supporting Creativity, Critical Thinking, and Collaboration.</w:t>
      </w:r>
      <w:r>
        <w:t xml:space="preserve"> </w:t>
      </w:r>
      <w:r>
        <w:rPr>
          <w:i/>
        </w:rPr>
        <w:t xml:space="preserve">International Journal of Contemporary Sciences</w:t>
      </w:r>
      <w:r>
        <w:t xml:space="preserve">.</w:t>
      </w:r>
      <w:r>
        <w:t xml:space="preserve"> </w:t>
      </w:r>
      <w:hyperlink xmlns:r="http://schemas.openxmlformats.org/officeDocument/2006/relationships" w:history="true" r:id="R33db2cd387004ae2">
        <w:r>
          <w:rPr>
            <w:rStyle w:val="Hyperlink"/>
          </w:rPr>
          <w:t xml:space="preserve">https://doi.org/10.55927/hgfjjq83</w:t>
        </w:r>
      </w:hyperlink>
    </w:p>
    <w:p>
      <w:pPr>
        <w:tabs>
          <w:tab w:val="left" w:pos="454"/>
        </w:tabs>
        <w:spacing w:after="80"/>
        <w:ind w:left="454" w:hanging="454"/>
      </w:pPr>
      <w:r>
        <w:rPr>
          <w:rStyle w:val="Muted"/>
        </w:rPr>
        <w:t xml:space="preserve">11.</w:t>
      </w:r>
      <w:r>
        <w:tab/>
      </w:r>
      <w:r>
        <w:t xml:space="preserve">Lavenda Achieng’ Odhiambo, Georgina Yaa Oduro, John Windie Ansah, </w:t>
      </w:r>
      <w:r>
        <w:rPr>
          <w:b/>
        </w:rPr>
        <w:t xml:space="preserve">Richard Adade</w:t>
      </w:r>
      <w:r>
        <w:t xml:space="preserve">, Denis Worlanyo Aheto</w:t>
      </w:r>
      <w:r>
        <w:t xml:space="preserve"> (2025). </w:t>
      </w:r>
      <w:r>
        <w:t xml:space="preserve">Marine plastics and the circular economy: A review of policy frameworks in Mombasa County, Kenya.</w:t>
      </w:r>
      <w:r>
        <w:t xml:space="preserve"> </w:t>
      </w:r>
      <w:r>
        <w:rPr>
          <w:i/>
        </w:rPr>
        <w:t xml:space="preserve">Waste Management &amp; Research The Journal for a Sustainable Circular Economy</w:t>
      </w:r>
      <w:r>
        <w:t xml:space="preserve">.</w:t>
      </w:r>
      <w:r>
        <w:t xml:space="preserve"> </w:t>
      </w:r>
      <w:hyperlink xmlns:r="http://schemas.openxmlformats.org/officeDocument/2006/relationships" w:history="true" r:id="R8cf5e8bc2ec84dc0">
        <w:r>
          <w:rPr>
            <w:rStyle w:val="Hyperlink"/>
          </w:rPr>
          <w:t xml:space="preserve">https://doi.org/10.1177/0734242x251331339</w:t>
        </w:r>
      </w:hyperlink>
    </w:p>
    <w:p>
      <w:pPr>
        <w:tabs>
          <w:tab w:val="left" w:pos="454"/>
        </w:tabs>
        <w:spacing w:after="80"/>
        <w:ind w:left="454" w:hanging="454"/>
      </w:pPr>
      <w:r>
        <w:rPr>
          <w:rStyle w:val="Muted"/>
        </w:rPr>
        <w:t xml:space="preserve">12.</w:t>
      </w:r>
      <w:r>
        <w:tab/>
      </w:r>
      <w:r>
        <w:t xml:space="preserve">Grace Araba Biney, </w:t>
      </w:r>
      <w:r>
        <w:rPr>
          <w:b/>
        </w:rPr>
        <w:t xml:space="preserve">Richard Adade</w:t>
      </w:r>
      <w:r>
        <w:t xml:space="preserve"> (2024). </w:t>
      </w:r>
      <w:r>
        <w:t xml:space="preserve">Digital Device Ownership, Digital Literacy and Information Technology Learning Self-Efficacy of Junior High School Students.</w:t>
      </w:r>
      <w:r>
        <w:t xml:space="preserve"> </w:t>
      </w:r>
      <w:r>
        <w:rPr>
          <w:i/>
        </w:rPr>
        <w:t xml:space="preserve">International Journal of Contemporary Sciences</w:t>
      </w:r>
      <w:r>
        <w:t xml:space="preserve">.</w:t>
      </w:r>
      <w:r>
        <w:t xml:space="preserve"> </w:t>
      </w:r>
      <w:hyperlink xmlns:r="http://schemas.openxmlformats.org/officeDocument/2006/relationships" w:history="true" r:id="R8f3acbfe6d1c4fbc">
        <w:r>
          <w:rPr>
            <w:rStyle w:val="Hyperlink"/>
          </w:rPr>
          <w:t xml:space="preserve">https://doi.org/10.55927/ijcs.v1i7.8975</w:t>
        </w:r>
      </w:hyperlink>
    </w:p>
    <w:p>
      <w:pPr>
        <w:tabs>
          <w:tab w:val="left" w:pos="454"/>
        </w:tabs>
        <w:spacing w:after="80"/>
        <w:ind w:left="454" w:hanging="454"/>
      </w:pPr>
      <w:r>
        <w:rPr>
          <w:rStyle w:val="Muted"/>
        </w:rPr>
        <w:t xml:space="preserve">13.</w:t>
      </w:r>
      <w:r>
        <w:tab/>
      </w:r>
      <w:r>
        <w:t xml:space="preserve">Augustine Weyage, </w:t>
      </w:r>
      <w:r>
        <w:rPr>
          <w:b/>
        </w:rPr>
        <w:t xml:space="preserve">Richard Adade</w:t>
      </w:r>
      <w:r>
        <w:t xml:space="preserve"> (2024). </w:t>
      </w:r>
      <w:r>
        <w:t xml:space="preserve">Entry Behaviour, Learner Motivation, Self-Regulation and Academic Performance of First Year ICT Students: Evidence from Kibi Technical Institute.</w:t>
      </w:r>
      <w:r>
        <w:t xml:space="preserve"> </w:t>
      </w:r>
      <w:r>
        <w:rPr>
          <w:i/>
        </w:rPr>
        <w:t xml:space="preserve">International Journal of Contemporary Sciences</w:t>
      </w:r>
      <w:r>
        <w:t xml:space="preserve">.</w:t>
      </w:r>
      <w:r>
        <w:t xml:space="preserve"> </w:t>
      </w:r>
      <w:hyperlink xmlns:r="http://schemas.openxmlformats.org/officeDocument/2006/relationships" w:history="true" r:id="R38fca0b1e54f4844">
        <w:r>
          <w:rPr>
            <w:rStyle w:val="Hyperlink"/>
          </w:rPr>
          <w:t xml:space="preserve">https://doi.org/10.55927/ijcs.v2i4.8934</w:t>
        </w:r>
      </w:hyperlink>
    </w:p>
    <w:p>
      <w:pPr>
        <w:tabs>
          <w:tab w:val="left" w:pos="454"/>
        </w:tabs>
        <w:spacing w:after="80"/>
        <w:ind w:left="454" w:hanging="454"/>
      </w:pPr>
      <w:r>
        <w:rPr>
          <w:rStyle w:val="Muted"/>
        </w:rPr>
        <w:t xml:space="preserve">14.</w:t>
      </w:r>
      <w:r>
        <w:tab/>
      </w:r>
      <w:r>
        <w:t xml:space="preserve">Obed Appau, </w:t>
      </w:r>
      <w:r>
        <w:rPr>
          <w:b/>
        </w:rPr>
        <w:t xml:space="preserve">Richard Adade</w:t>
      </w:r>
      <w:r>
        <w:t xml:space="preserve">, Ruth Swanwick, Samuel Asiamah, Daniel Fobi, Cyril Nusinyo Abutiate, Emmanuel Kwasi Acheampong, Ebenezer Ofori Atta, Success Money Bright Kwaku</w:t>
      </w:r>
      <w:r>
        <w:t xml:space="preserve"> (2024). </w:t>
      </w:r>
      <w:r>
        <w:t xml:space="preserve">Experiences and expectations of hard of hearing students who use hearing aids.</w:t>
      </w:r>
      <w:r>
        <w:t xml:space="preserve"> </w:t>
      </w:r>
      <w:r>
        <w:rPr>
          <w:i/>
        </w:rPr>
        <w:t xml:space="preserve">Cogent Education</w:t>
      </w:r>
      <w:r>
        <w:t xml:space="preserve">.</w:t>
      </w:r>
      <w:r>
        <w:t xml:space="preserve"> </w:t>
      </w:r>
      <w:hyperlink xmlns:r="http://schemas.openxmlformats.org/officeDocument/2006/relationships" w:history="true" r:id="R548cd5220d644710">
        <w:r>
          <w:rPr>
            <w:rStyle w:val="Hyperlink"/>
          </w:rPr>
          <w:t xml:space="preserve">https://doi.org/10.1080/2331186x.2024.2397178</w:t>
        </w:r>
      </w:hyperlink>
    </w:p>
    <w:p>
      <w:pPr>
        <w:tabs>
          <w:tab w:val="left" w:pos="454"/>
        </w:tabs>
        <w:spacing w:after="80"/>
        <w:ind w:left="454" w:hanging="454"/>
      </w:pPr>
      <w:r>
        <w:rPr>
          <w:rStyle w:val="Muted"/>
        </w:rPr>
        <w:t xml:space="preserve">15.</w:t>
      </w:r>
      <w:r>
        <w:tab/>
      </w:r>
      <w:r>
        <w:t xml:space="preserve">Godfred Atta-Osei, Enoch Acheampong, Daniel Gyaase, Rebecca Tawiah, Theresah Ivy Gyaase, </w:t>
      </w:r>
      <w:r>
        <w:rPr>
          <w:b/>
        </w:rPr>
        <w:t xml:space="preserve">Richard Adade</w:t>
      </w:r>
      <w:r>
        <w:t xml:space="preserve">, Douglas Fofie, Isaac Owusu, Wisdom Kwadwo Mprah</w:t>
      </w:r>
      <w:r>
        <w:t xml:space="preserve"> (2024). </w:t>
      </w:r>
      <w:r>
        <w:t xml:space="preserve">Factors associated with Covid-19 vaccine acceptance among persons with disabilities: A cross-sectional study in Ghana.</w:t>
      </w:r>
      <w:r>
        <w:t xml:space="preserve"> </w:t>
      </w:r>
      <w:r>
        <w:rPr>
          <w:i/>
        </w:rPr>
        <w:t xml:space="preserve">PLOS Global Public Health</w:t>
      </w:r>
      <w:r>
        <w:t xml:space="preserve">.</w:t>
      </w:r>
      <w:r>
        <w:t xml:space="preserve"> </w:t>
      </w:r>
      <w:hyperlink xmlns:r="http://schemas.openxmlformats.org/officeDocument/2006/relationships" w:history="true" r:id="R9182795c317d4542">
        <w:r>
          <w:rPr>
            <w:rStyle w:val="Hyperlink"/>
          </w:rPr>
          <w:t xml:space="preserve">https://doi.org/10.1371/journal.pgph.0002822</w:t>
        </w:r>
      </w:hyperlink>
    </w:p>
    <w:p>
      <w:pPr>
        <w:tabs>
          <w:tab w:val="left" w:pos="454"/>
        </w:tabs>
        <w:spacing w:after="80"/>
        <w:ind w:left="454" w:hanging="454"/>
      </w:pPr>
      <w:r>
        <w:rPr>
          <w:rStyle w:val="Muted"/>
        </w:rPr>
        <w:t xml:space="preserve">16.</w:t>
      </w:r>
      <w:r>
        <w:tab/>
      </w:r>
      <w:r>
        <w:t xml:space="preserve">Daniel Ansong, Y Enuameh, </w:t>
      </w:r>
      <w:r>
        <w:rPr>
          <w:b/>
        </w:rPr>
        <w:t xml:space="preserve">Richard Adade</w:t>
      </w:r>
      <w:r>
        <w:t xml:space="preserve"> (2024). </w:t>
      </w:r>
      <w:r>
        <w:t xml:space="preserve">Factors associated with hypertension and diabetes in rural communities in the Asante Akim North Municipality of Ghana.</w:t>
      </w:r>
      <w:r>
        <w:t xml:space="preserve"> </w:t>
      </w:r>
      <w:r>
        <w:rPr>
          <w:i/>
        </w:rPr>
        <w:t xml:space="preserve">Health Open Research</w:t>
      </w:r>
      <w:r>
        <w:t xml:space="preserve">.</w:t>
      </w:r>
      <w:r>
        <w:t xml:space="preserve"> </w:t>
      </w:r>
      <w:hyperlink xmlns:r="http://schemas.openxmlformats.org/officeDocument/2006/relationships" w:history="true" r:id="R9ebd25b3afd84481">
        <w:r>
          <w:rPr>
            <w:rStyle w:val="Hyperlink"/>
          </w:rPr>
          <w:t xml:space="preserve">https://healthopenresearch.org/articles/6-8</w:t>
        </w:r>
      </w:hyperlink>
    </w:p>
    <w:p>
      <w:pPr>
        <w:tabs>
          <w:tab w:val="left" w:pos="454"/>
        </w:tabs>
        <w:spacing w:after="80"/>
        <w:ind w:left="454" w:hanging="454"/>
      </w:pPr>
      <w:r>
        <w:rPr>
          <w:rStyle w:val="Muted"/>
        </w:rPr>
        <w:t xml:space="preserve">17.</w:t>
      </w:r>
      <w:r>
        <w:tab/>
      </w:r>
      <w:r>
        <w:t xml:space="preserve">Deborah Adjei, </w:t>
      </w:r>
      <w:r>
        <w:rPr>
          <w:b/>
        </w:rPr>
        <w:t xml:space="preserve">Richard Adade</w:t>
      </w:r>
      <w:r>
        <w:t xml:space="preserve"> (2024). </w:t>
      </w:r>
      <w:r>
        <w:t xml:space="preserve">Teachers’ Attitude Towards School Information System (SIS) for Decision Driven Support in Senior High School the Gomoa West District.</w:t>
      </w:r>
      <w:r>
        <w:t xml:space="preserve"> </w:t>
      </w:r>
      <w:r>
        <w:rPr>
          <w:i/>
        </w:rPr>
        <w:t xml:space="preserve">International Journal of Contemporary Sciences</w:t>
      </w:r>
      <w:r>
        <w:t xml:space="preserve">.</w:t>
      </w:r>
      <w:r>
        <w:t xml:space="preserve"> </w:t>
      </w:r>
      <w:hyperlink xmlns:r="http://schemas.openxmlformats.org/officeDocument/2006/relationships" w:history="true" r:id="Rb5fe748db9e84ef6">
        <w:r>
          <w:rPr>
            <w:rStyle w:val="Hyperlink"/>
          </w:rPr>
          <w:t xml:space="preserve">https://doi.org/10.55927/ijcs.v1i7.8981</w:t>
        </w:r>
      </w:hyperlink>
    </w:p>
    <w:p>
      <w:pPr>
        <w:tabs>
          <w:tab w:val="left" w:pos="454"/>
        </w:tabs>
        <w:spacing w:after="80"/>
        <w:ind w:left="454" w:hanging="454"/>
      </w:pPr>
      <w:r>
        <w:rPr>
          <w:rStyle w:val="Muted"/>
        </w:rPr>
        <w:t xml:space="preserve">18.</w:t>
      </w:r>
      <w:r>
        <w:tab/>
      </w:r>
      <w:r>
        <w:t xml:space="preserve">Samuel Kofi Tulashie, Clement Akonnor Osei, Rebecca Kwofie, Mavis Olayemi Olorunyomi, Hope Attagba, Oscar Opoku Boateng, </w:t>
      </w:r>
      <w:r>
        <w:rPr>
          <w:b/>
        </w:rPr>
        <w:t xml:space="preserve">Richard Adade</w:t>
      </w:r>
      <w:r>
        <w:t xml:space="preserve">, Precious Mattah</w:t>
      </w:r>
      <w:r>
        <w:t xml:space="preserve"> (2024). </w:t>
      </w:r>
      <w:r>
        <w:t xml:space="preserve">The potential production of biofuel from Sargassum sp.: turning the waste catastrophe into an opportunity.</w:t>
      </w:r>
      <w:r>
        <w:t xml:space="preserve"> </w:t>
      </w:r>
      <w:r>
        <w:rPr>
          <w:i/>
        </w:rPr>
        <w:t xml:space="preserve">Biofuels</w:t>
      </w:r>
      <w:r>
        <w:t xml:space="preserve">.</w:t>
      </w:r>
      <w:r>
        <w:t xml:space="preserve"> </w:t>
      </w:r>
      <w:hyperlink xmlns:r="http://schemas.openxmlformats.org/officeDocument/2006/relationships" w:history="true" r:id="Rae9767c35277459a">
        <w:r>
          <w:rPr>
            <w:rStyle w:val="Hyperlink"/>
          </w:rPr>
          <w:t xml:space="preserve">https://doi.org/10.1080/17597269.2024.2306008</w:t>
        </w:r>
      </w:hyperlink>
    </w:p>
    <w:p>
      <w:pPr>
        <w:tabs>
          <w:tab w:val="left" w:pos="454"/>
        </w:tabs>
        <w:spacing w:after="80"/>
        <w:ind w:left="454" w:hanging="454"/>
      </w:pPr>
      <w:r>
        <w:rPr>
          <w:rStyle w:val="Muted"/>
        </w:rPr>
        <w:t xml:space="preserve">19.</w:t>
      </w:r>
      <w:r>
        <w:tab/>
      </w:r>
      <w:r>
        <w:rPr>
          <w:b/>
        </w:rPr>
        <w:t xml:space="preserve">Richard Adade</w:t>
      </w:r>
      <w:r>
        <w:t xml:space="preserve">, Dukiya Jaiye, Nana Ama Browne Klutse, Appollonia Aimiosino Okhimamhe</w:t>
      </w:r>
      <w:r>
        <w:t xml:space="preserve"> (2023). </w:t>
      </w:r>
      <w:r>
        <w:t xml:space="preserve">Adapting to Changing Climate: Understanding Coastal Rural Residents’ Relocation Intention in Response to Sea Level Rise.</w:t>
      </w:r>
      <w:r>
        <w:t xml:space="preserve"> </w:t>
      </w:r>
      <w:r>
        <w:rPr>
          <w:i/>
        </w:rPr>
        <w:t xml:space="preserve">Climate</w:t>
      </w:r>
      <w:r>
        <w:t xml:space="preserve">.</w:t>
      </w:r>
      <w:r>
        <w:t xml:space="preserve"> </w:t>
      </w:r>
      <w:hyperlink xmlns:r="http://schemas.openxmlformats.org/officeDocument/2006/relationships" w:history="true" r:id="R0dd62bba8b1e4047">
        <w:r>
          <w:rPr>
            <w:rStyle w:val="Hyperlink"/>
          </w:rPr>
          <w:t xml:space="preserve">https://doi.org/10.3390/cli11050110</w:t>
        </w:r>
      </w:hyperlink>
    </w:p>
    <w:p>
      <w:pPr>
        <w:tabs>
          <w:tab w:val="left" w:pos="454"/>
        </w:tabs>
        <w:spacing w:after="80"/>
        <w:ind w:left="454" w:hanging="454"/>
      </w:pPr>
      <w:r>
        <w:rPr>
          <w:rStyle w:val="Muted"/>
        </w:rPr>
        <w:t xml:space="preserve">20.</w:t>
      </w:r>
      <w:r>
        <w:tab/>
      </w:r>
      <w:r>
        <w:t xml:space="preserve">Kingsley Kanjin, </w:t>
      </w:r>
      <w:r>
        <w:rPr>
          <w:b/>
        </w:rPr>
        <w:t xml:space="preserve">Richard Adade</w:t>
      </w:r>
      <w:r>
        <w:t xml:space="preserve">, Julia Quaicoe, Minxuan Lan</w:t>
      </w:r>
      <w:r>
        <w:t xml:space="preserve"> (2023). </w:t>
      </w:r>
      <w:r>
        <w:t xml:space="preserve">Assessing Potable Water Access and Its Implications for Households’ Livelihoods: The Case of Sibi in the Nkwanta North District, Ghana.</w:t>
      </w:r>
      <w:r>
        <w:t xml:space="preserve"> </w:t>
      </w:r>
      <w:r>
        <w:rPr>
          <w:i/>
        </w:rPr>
        <w:t xml:space="preserve">ISPRS International Journal of Geo-Information</w:t>
      </w:r>
      <w:r>
        <w:t xml:space="preserve">.</w:t>
      </w:r>
      <w:r>
        <w:t xml:space="preserve"> </w:t>
      </w:r>
      <w:hyperlink xmlns:r="http://schemas.openxmlformats.org/officeDocument/2006/relationships" w:history="true" r:id="Rfd88f65a3aec4b84">
        <w:r>
          <w:rPr>
            <w:rStyle w:val="Hyperlink"/>
          </w:rPr>
          <w:t xml:space="preserve">https://doi.org/10.3390/ijgi12090365</w:t>
        </w:r>
      </w:hyperlink>
    </w:p>
    <w:p>
      <w:pPr>
        <w:tabs>
          <w:tab w:val="left" w:pos="454"/>
        </w:tabs>
        <w:spacing w:after="80"/>
        <w:ind w:left="454" w:hanging="454"/>
      </w:pPr>
      <w:r>
        <w:rPr>
          <w:rStyle w:val="Muted"/>
        </w:rPr>
        <w:t xml:space="preserve">21.</w:t>
      </w:r>
      <w:r>
        <w:tab/>
      </w:r>
      <w:r>
        <w:t xml:space="preserve">Richard Takyi, Badr El Mahrad, Cynthia Addo, John Essandoh, Mohamed ElHadary, </w:t>
      </w:r>
      <w:r>
        <w:rPr>
          <w:b/>
        </w:rPr>
        <w:t xml:space="preserve">Richard Adade</w:t>
      </w:r>
      <w:r>
        <w:t xml:space="preserve">, Eddiebright Joseph Buadi, Benjamin Osei Botwe, Francis Kofi Ewusie Nunoo</w:t>
      </w:r>
      <w:r>
        <w:t xml:space="preserve"> (2023). </w:t>
      </w:r>
      <w:r>
        <w:t xml:space="preserve">Assessment of coastal and marine ecosystems in West Africa: The case of Ghana.</w:t>
      </w:r>
      <w:r>
        <w:t xml:space="preserve"> </w:t>
      </w:r>
      <w:r>
        <w:rPr>
          <w:i/>
        </w:rPr>
        <w:t xml:space="preserve">Marine Pollution Bulletin</w:t>
      </w:r>
      <w:r>
        <w:t xml:space="preserve">.</w:t>
      </w:r>
      <w:r>
        <w:t xml:space="preserve"> </w:t>
      </w:r>
      <w:hyperlink xmlns:r="http://schemas.openxmlformats.org/officeDocument/2006/relationships" w:history="true" r:id="R0443d9cd4d0548b4">
        <w:r>
          <w:rPr>
            <w:rStyle w:val="Hyperlink"/>
          </w:rPr>
          <w:t xml:space="preserve">https://doi.org/10.1016/j.marpolbul.2023.115735</w:t>
        </w:r>
      </w:hyperlink>
    </w:p>
    <w:p>
      <w:pPr>
        <w:tabs>
          <w:tab w:val="left" w:pos="454"/>
        </w:tabs>
        <w:spacing w:after="80"/>
        <w:ind w:left="454" w:hanging="454"/>
      </w:pPr>
      <w:r>
        <w:rPr>
          <w:rStyle w:val="Muted"/>
        </w:rPr>
        <w:t xml:space="preserve">22.</w:t>
      </w:r>
      <w:r>
        <w:tab/>
      </w:r>
      <w:r>
        <w:t xml:space="preserve">Isaac Okyere, Ernest Obeng Chuku, Selorm Awiah Dzantor, Violet Ahenkorah, </w:t>
      </w:r>
      <w:r>
        <w:rPr>
          <w:b/>
        </w:rPr>
        <w:t xml:space="preserve">Richard Adade</w:t>
      </w:r>
      <w:r>
        <w:t xml:space="preserve"> (2023). </w:t>
      </w:r>
      <w:r>
        <w:t xml:space="preserve">Capacity deficit and marginalisation of artisanal fishers hamper effective fisheries governance in Ghana: Insights and propositions for promoting sustainable small-scale fisheries.</w:t>
      </w:r>
      <w:r>
        <w:t xml:space="preserve"> </w:t>
      </w:r>
      <w:r>
        <w:rPr>
          <w:i/>
        </w:rPr>
        <w:t xml:space="preserve">Marine Policy</w:t>
      </w:r>
      <w:r>
        <w:t xml:space="preserve">.</w:t>
      </w:r>
      <w:r>
        <w:t xml:space="preserve"> </w:t>
      </w:r>
      <w:hyperlink xmlns:r="http://schemas.openxmlformats.org/officeDocument/2006/relationships" w:history="true" r:id="R069324d7b6354781">
        <w:r>
          <w:rPr>
            <w:rStyle w:val="Hyperlink"/>
          </w:rPr>
          <w:t xml:space="preserve">https://doi.org/10.1016/j.marpol.2023.105640</w:t>
        </w:r>
      </w:hyperlink>
    </w:p>
    <w:p>
      <w:pPr>
        <w:tabs>
          <w:tab w:val="left" w:pos="454"/>
        </w:tabs>
        <w:spacing w:after="80"/>
        <w:ind w:left="454" w:hanging="454"/>
      </w:pPr>
      <w:r>
        <w:rPr>
          <w:rStyle w:val="Muted"/>
        </w:rPr>
        <w:t xml:space="preserve">23.</w:t>
      </w:r>
      <w:r>
        <w:tab/>
      </w:r>
      <w:r>
        <w:t xml:space="preserve">Bapentire Donatus Angnuureng, </w:t>
      </w:r>
      <w:r>
        <w:rPr>
          <w:b/>
        </w:rPr>
        <w:t xml:space="preserve">Richard Adade</w:t>
      </w:r>
      <w:r>
        <w:t xml:space="preserve">, Ernest Obeng Chuku, Selorm Dzantor, Emmanuel Kwadzo Brempong, Precious Agbeko Dzorgbe Mattah</w:t>
      </w:r>
      <w:r>
        <w:t xml:space="preserve"> (2023). </w:t>
      </w:r>
      <w:r>
        <w:t xml:space="preserve">Effects of coastal protection structures in controlling erosion and livelihoods.</w:t>
      </w:r>
      <w:r>
        <w:t xml:space="preserve"> </w:t>
      </w:r>
      <w:r>
        <w:rPr>
          <w:i/>
        </w:rPr>
        <w:t xml:space="preserve">Heliyon</w:t>
      </w:r>
      <w:r>
        <w:t xml:space="preserve">.</w:t>
      </w:r>
      <w:r>
        <w:t xml:space="preserve"> </w:t>
      </w:r>
      <w:hyperlink xmlns:r="http://schemas.openxmlformats.org/officeDocument/2006/relationships" w:history="true" r:id="R7b6dab413cc14df2">
        <w:r>
          <w:rPr>
            <w:rStyle w:val="Hyperlink"/>
          </w:rPr>
          <w:t xml:space="preserve">https://doi.org/10.1016/j.heliyon.2023.e20633</w:t>
        </w:r>
      </w:hyperlink>
    </w:p>
    <w:p>
      <w:pPr>
        <w:tabs>
          <w:tab w:val="left" w:pos="454"/>
        </w:tabs>
        <w:spacing w:after="80"/>
        <w:ind w:left="454" w:hanging="454"/>
      </w:pPr>
      <w:r>
        <w:rPr>
          <w:rStyle w:val="Muted"/>
        </w:rPr>
        <w:t xml:space="preserve">24.</w:t>
      </w:r>
      <w:r>
        <w:tab/>
      </w:r>
      <w:r>
        <w:t xml:space="preserve">Richard Takyi, Cynthia Addo, Badr El Mahrad, </w:t>
      </w:r>
      <w:r>
        <w:rPr>
          <w:b/>
        </w:rPr>
        <w:t xml:space="preserve">Richard Adade</w:t>
      </w:r>
      <w:r>
        <w:t xml:space="preserve">, Mohamed ElHadary, Francis Kofi Ewusie Nunoo, John Essandoh, Ernest Obeng Chuku, Federico Iriarte-Ahon</w:t>
      </w:r>
      <w:r>
        <w:t xml:space="preserve"> (2023). </w:t>
      </w:r>
      <w:r>
        <w:t xml:space="preserve">Marine fisheries management in the Eastern Central Atlantic Ocean.</w:t>
      </w:r>
      <w:r>
        <w:t xml:space="preserve"> </w:t>
      </w:r>
      <w:r>
        <w:rPr>
          <w:i/>
        </w:rPr>
        <w:t xml:space="preserve">Ocean &amp; Coastal Management</w:t>
      </w:r>
      <w:r>
        <w:t xml:space="preserve">.</w:t>
      </w:r>
      <w:r>
        <w:t xml:space="preserve"> </w:t>
      </w:r>
      <w:hyperlink xmlns:r="http://schemas.openxmlformats.org/officeDocument/2006/relationships" w:history="true" r:id="Reab3c02d94594012">
        <w:r>
          <w:rPr>
            <w:rStyle w:val="Hyperlink"/>
          </w:rPr>
          <w:t xml:space="preserve">https://doi.org/10.1016/j.ocecoaman.2023.106784</w:t>
        </w:r>
      </w:hyperlink>
    </w:p>
    <w:p>
      <w:pPr>
        <w:tabs>
          <w:tab w:val="left" w:pos="454"/>
        </w:tabs>
        <w:spacing w:after="80"/>
        <w:ind w:left="454" w:hanging="454"/>
      </w:pPr>
      <w:r>
        <w:rPr>
          <w:rStyle w:val="Muted"/>
        </w:rPr>
        <w:t xml:space="preserve">25.</w:t>
      </w:r>
      <w:r>
        <w:tab/>
      </w:r>
      <w:r>
        <w:rPr>
          <w:b/>
        </w:rPr>
        <w:t xml:space="preserve">Richard Adade</w:t>
      </w:r>
      <w:r>
        <w:t xml:space="preserve">, Obed Appau, Prince Peprah, Portia Marfo Serwaa, Daniel Fobi, Rebecca Tawiah</w:t>
      </w:r>
      <w:r>
        <w:t xml:space="preserve"> (2023). </w:t>
      </w:r>
      <w:r>
        <w:t xml:space="preserve">Perception of Ghanaian healthcare students towards the learning of sign language as course.</w:t>
      </w:r>
      <w:r>
        <w:t xml:space="preserve"> </w:t>
      </w:r>
      <w:r>
        <w:rPr>
          <w:i/>
        </w:rPr>
        <w:t xml:space="preserve">Cogent Public Health</w:t>
      </w:r>
      <w:r>
        <w:t xml:space="preserve">.</w:t>
      </w:r>
      <w:r>
        <w:t xml:space="preserve"> </w:t>
      </w:r>
      <w:hyperlink xmlns:r="http://schemas.openxmlformats.org/officeDocument/2006/relationships" w:history="true" r:id="R12ac85e2ca034d96">
        <w:r>
          <w:rPr>
            <w:rStyle w:val="Hyperlink"/>
          </w:rPr>
          <w:t xml:space="preserve">https://doi.org/10.1080/27707571.2023.2192999</w:t>
        </w:r>
      </w:hyperlink>
    </w:p>
    <w:p>
      <w:pPr>
        <w:tabs>
          <w:tab w:val="left" w:pos="454"/>
        </w:tabs>
        <w:spacing w:after="80"/>
        <w:ind w:left="454" w:hanging="454"/>
      </w:pPr>
      <w:r>
        <w:rPr>
          <w:rStyle w:val="Muted"/>
        </w:rPr>
        <w:t xml:space="preserve">26.</w:t>
      </w:r>
      <w:r>
        <w:tab/>
      </w:r>
      <w:r>
        <w:t xml:space="preserve">Sèna Donalde Dolorès Marguerite Déguénon, </w:t>
      </w:r>
      <w:r>
        <w:rPr>
          <w:b/>
        </w:rPr>
        <w:t xml:space="preserve">Richard Adade</w:t>
      </w:r>
      <w:r>
        <w:t xml:space="preserve">, Oscar Teka, Denis Worlanyo Aheto, Brice Sinsin</w:t>
      </w:r>
      <w:r>
        <w:t xml:space="preserve"> (2023). </w:t>
      </w:r>
      <w:r>
        <w:t xml:space="preserve">Sea-level rise and flood mapping: a review of models for coastal management.</w:t>
      </w:r>
      <w:r>
        <w:t xml:space="preserve"> </w:t>
      </w:r>
      <w:r>
        <w:rPr>
          <w:i/>
        </w:rPr>
        <w:t xml:space="preserve">Natural Hazards</w:t>
      </w:r>
      <w:r>
        <w:t xml:space="preserve">.</w:t>
      </w:r>
      <w:r>
        <w:t xml:space="preserve"> </w:t>
      </w:r>
      <w:hyperlink xmlns:r="http://schemas.openxmlformats.org/officeDocument/2006/relationships" w:history="true" r:id="R805e8bd339cc4186">
        <w:r>
          <w:rPr>
            <w:rStyle w:val="Hyperlink"/>
          </w:rPr>
          <w:t xml:space="preserve">https://doi.org/10.1007/s11069-023-06225-1</w:t>
        </w:r>
      </w:hyperlink>
    </w:p>
    <w:p>
      <w:pPr>
        <w:tabs>
          <w:tab w:val="left" w:pos="454"/>
        </w:tabs>
        <w:spacing w:after="80"/>
        <w:ind w:left="454" w:hanging="454"/>
      </w:pPr>
      <w:r>
        <w:rPr>
          <w:rStyle w:val="Muted"/>
        </w:rPr>
        <w:t xml:space="preserve">27.</w:t>
      </w:r>
      <w:r>
        <w:tab/>
      </w:r>
      <w:r>
        <w:t xml:space="preserve">Sèna Donalde Dolorès Marguerite Deguenon, Castro Gbêmêmali Hounmenou, </w:t>
      </w:r>
      <w:r>
        <w:rPr>
          <w:b/>
        </w:rPr>
        <w:t xml:space="preserve">Richard Adade</w:t>
      </w:r>
      <w:r>
        <w:t xml:space="preserve">, Oscar Teka, Ismaila Imorou Toko, Denis Worlanyo Aheto, Brice Sinsin</w:t>
      </w:r>
      <w:r>
        <w:t xml:space="preserve"> (2023). </w:t>
      </w:r>
      <w:r>
        <w:t xml:space="preserve">Simulation of the Impacts of Sea-Level Rise on Coastal Ecosystems in Benin Using a Combined Approach of Machine Learning and the Sea Level Affecting Marshes Model.</w:t>
      </w:r>
      <w:r>
        <w:t xml:space="preserve"> </w:t>
      </w:r>
      <w:r>
        <w:rPr>
          <w:i/>
        </w:rPr>
        <w:t xml:space="preserve">Sustainability</w:t>
      </w:r>
      <w:r>
        <w:t xml:space="preserve">.</w:t>
      </w:r>
      <w:r>
        <w:t xml:space="preserve"> </w:t>
      </w:r>
      <w:hyperlink xmlns:r="http://schemas.openxmlformats.org/officeDocument/2006/relationships" w:history="true" r:id="R3fac59f8c246473a">
        <w:r>
          <w:rPr>
            <w:rStyle w:val="Hyperlink"/>
          </w:rPr>
          <w:t xml:space="preserve">https://doi.org/10.3390/su152216001</w:t>
        </w:r>
      </w:hyperlink>
    </w:p>
    <w:p>
      <w:pPr>
        <w:tabs>
          <w:tab w:val="left" w:pos="454"/>
        </w:tabs>
        <w:spacing w:after="80"/>
        <w:ind w:left="454" w:hanging="454"/>
      </w:pPr>
      <w:r>
        <w:rPr>
          <w:rStyle w:val="Muted"/>
        </w:rPr>
        <w:t xml:space="preserve">28.</w:t>
      </w:r>
      <w:r>
        <w:tab/>
      </w:r>
      <w:r>
        <w:t xml:space="preserve">Boffah Owusu Akyeaw, Francis Kumi, </w:t>
      </w:r>
      <w:r>
        <w:rPr>
          <w:b/>
        </w:rPr>
        <w:t xml:space="preserve">Richard Adade</w:t>
      </w:r>
      <w:r>
        <w:t xml:space="preserve">, Bernard Ekumah, Gilbert Osei</w:t>
      </w:r>
      <w:r>
        <w:t xml:space="preserve"> (2023). </w:t>
      </w:r>
      <w:r>
        <w:t xml:space="preserve">UAV-based plant height estimation of maize cultivated using different varieties and sowing spacing.</w:t>
      </w:r>
      <w:r>
        <w:t xml:space="preserve"> </w:t>
      </w:r>
      <w:r>
        <w:rPr>
          <w:i/>
        </w:rPr>
        <w:t xml:space="preserve">Journal of the Ghana Institution of Engineering (JGhIE)</w:t>
      </w:r>
      <w:r>
        <w:t xml:space="preserve">.</w:t>
      </w:r>
      <w:r>
        <w:t xml:space="preserve"> </w:t>
      </w:r>
      <w:hyperlink xmlns:r="http://schemas.openxmlformats.org/officeDocument/2006/relationships" w:history="true" r:id="Rc14ee2bf4c0943ff">
        <w:r>
          <w:rPr>
            <w:rStyle w:val="Hyperlink"/>
          </w:rPr>
          <w:t xml:space="preserve">https://doi.org/10.56049/jghie.v23i4.112</w:t>
        </w:r>
      </w:hyperlink>
    </w:p>
    <w:p>
      <w:pPr>
        <w:tabs>
          <w:tab w:val="left" w:pos="454"/>
        </w:tabs>
        <w:spacing w:after="80"/>
        <w:ind w:left="454" w:hanging="454"/>
      </w:pPr>
      <w:r>
        <w:rPr>
          <w:rStyle w:val="Muted"/>
        </w:rPr>
        <w:t xml:space="preserve">29.</w:t>
      </w:r>
      <w:r>
        <w:tab/>
      </w:r>
      <w:r>
        <w:t xml:space="preserve">Richard Takyi, Badr El Mahrad, Francis Kofi Ewusie Nunoo, </w:t>
      </w:r>
      <w:r>
        <w:rPr>
          <w:b/>
        </w:rPr>
        <w:t xml:space="preserve">Richard Adade</w:t>
      </w:r>
      <w:r>
        <w:t xml:space="preserve">, Mohamed ElHadary, John Essandoh</w:t>
      </w:r>
      <w:r>
        <w:t xml:space="preserve"> (2022). </w:t>
      </w:r>
      <w:r>
        <w:t xml:space="preserve">Adaptive management of environmental challenges in West African coastal lagoons.</w:t>
      </w:r>
      <w:r>
        <w:t xml:space="preserve"> </w:t>
      </w:r>
      <w:r>
        <w:rPr>
          <w:i/>
        </w:rPr>
        <w:t xml:space="preserve">The Science of The Total Environment</w:t>
      </w:r>
      <w:r>
        <w:t xml:space="preserve">.</w:t>
      </w:r>
      <w:r>
        <w:t xml:space="preserve"> </w:t>
      </w:r>
      <w:hyperlink xmlns:r="http://schemas.openxmlformats.org/officeDocument/2006/relationships" w:history="true" r:id="R8de5e47960e14bc5">
        <w:r>
          <w:rPr>
            <w:rStyle w:val="Hyperlink"/>
          </w:rPr>
          <w:t xml:space="preserve">https://doi.org/10.1016/j.scitotenv.2022.156234</w:t>
        </w:r>
      </w:hyperlink>
    </w:p>
    <w:p>
      <w:pPr>
        <w:tabs>
          <w:tab w:val="left" w:pos="454"/>
        </w:tabs>
        <w:spacing w:after="80"/>
        <w:ind w:left="454" w:hanging="454"/>
      </w:pPr>
      <w:r>
        <w:rPr>
          <w:rStyle w:val="Muted"/>
        </w:rPr>
        <w:t xml:space="preserve">30.</w:t>
      </w:r>
      <w:r>
        <w:tab/>
      </w:r>
      <w:r>
        <w:rPr>
          <w:b/>
        </w:rPr>
        <w:t xml:space="preserve">Richard Adade</w:t>
      </w:r>
      <w:r>
        <w:t xml:space="preserve">, O Appau, WK Mprah</w:t>
      </w:r>
      <w:r>
        <w:t xml:space="preserve"> (2022). </w:t>
      </w:r>
      <w:r>
        <w:t xml:space="preserve">Factors influencing sign language interpretation service in ghana: The interpreters’ perspective.</w:t>
      </w:r>
      <w:r>
        <w:t xml:space="preserve"> </w:t>
      </w:r>
      <w:r>
        <w:rPr>
          <w:i/>
        </w:rPr>
        <w:t xml:space="preserve">Journal of Interpretation</w:t>
      </w:r>
      <w:r>
        <w:t xml:space="preserve">.</w:t>
      </w:r>
      <w:r>
        <w:t xml:space="preserve"> </w:t>
      </w:r>
      <w:hyperlink xmlns:r="http://schemas.openxmlformats.org/officeDocument/2006/relationships" w:history="true" r:id="R23bc484d01bc4041">
        <w:r>
          <w:rPr>
            <w:rStyle w:val="Hyperlink"/>
          </w:rPr>
          <w:t xml:space="preserve">https://digitalcommons.unf.edu/joi/vol30/iss1/1/</w:t>
        </w:r>
      </w:hyperlink>
    </w:p>
    <w:p>
      <w:pPr>
        <w:tabs>
          <w:tab w:val="left" w:pos="454"/>
        </w:tabs>
        <w:spacing w:after="80"/>
        <w:ind w:left="454" w:hanging="454"/>
      </w:pPr>
      <w:r>
        <w:rPr>
          <w:rStyle w:val="Muted"/>
        </w:rPr>
        <w:t xml:space="preserve">31.</w:t>
      </w:r>
      <w:r>
        <w:tab/>
      </w:r>
      <w:r>
        <w:t xml:space="preserve">Daniel Amoako-Sakyi, Dorcas Obiri-Yeboah, Anthony Ofosu, Kwadwo Asamoah Kusi, Kingsley Osei, </w:t>
      </w:r>
      <w:r>
        <w:rPr>
          <w:b/>
        </w:rPr>
        <w:t xml:space="preserve">Richard Adade</w:t>
      </w:r>
      <w:r>
        <w:t xml:space="preserve">, Ebenezer Aniakwaa-Bonsu, Reginald Quansah, John Arko-Mensah, Brodrick Yeboah Amoah, Godwin Kwakye-Nuako, Eric Yaw Frimpong, Mariama Combasseré-Cherif, Hidaya Mohammed, Boubacar Maiga, Julius Fobil, Isabella Quakyi, Ben A. Gyan</w:t>
      </w:r>
      <w:r>
        <w:t xml:space="preserve"> (2022). </w:t>
      </w:r>
      <w:r>
        <w:t xml:space="preserve">Preponderance of vaccine-preventable diseases hotspots in northern Ghana: a spatial and space-time clustering analysis from 2010 to 2014.</w:t>
      </w:r>
      <w:r>
        <w:t xml:space="preserve"> </w:t>
      </w:r>
      <w:r>
        <w:rPr>
          <w:i/>
        </w:rPr>
        <w:t xml:space="preserve">BMC Public Health</w:t>
      </w:r>
      <w:r>
        <w:t xml:space="preserve">.</w:t>
      </w:r>
      <w:r>
        <w:t xml:space="preserve"> </w:t>
      </w:r>
      <w:hyperlink xmlns:r="http://schemas.openxmlformats.org/officeDocument/2006/relationships" w:history="true" r:id="R6a7b9f8087ad4c9a">
        <w:r>
          <w:rPr>
            <w:rStyle w:val="Hyperlink"/>
          </w:rPr>
          <w:t xml:space="preserve">https://doi.org/10.1186/s12889-022-14307-1</w:t>
        </w:r>
      </w:hyperlink>
    </w:p>
    <w:p>
      <w:pPr>
        <w:tabs>
          <w:tab w:val="left" w:pos="454"/>
        </w:tabs>
        <w:spacing w:after="80"/>
        <w:ind w:left="454" w:hanging="454"/>
      </w:pPr>
      <w:r>
        <w:rPr>
          <w:rStyle w:val="Muted"/>
        </w:rPr>
        <w:t xml:space="preserve">32.</w:t>
      </w:r>
      <w:r>
        <w:tab/>
      </w:r>
      <w:r>
        <w:t xml:space="preserve">Ernest Obeng Chuku, Elizabeth Effah, Joshua Adotey, Sika Abrokwah, </w:t>
      </w:r>
      <w:r>
        <w:rPr>
          <w:b/>
        </w:rPr>
        <w:t xml:space="preserve">Richard Adade</w:t>
      </w:r>
      <w:r>
        <w:t xml:space="preserve">, Isaac Okyere, Denis Worlanyo Aheto, Karen Kent, Isaac Kofi Osei, Emmanuel Dami Omogbemi, Alphonse Adité, Kossi Ahoedo, Salieu Kabba Sankoh, Yaya Soro, Moussa Wélé, Dawda Foday Saine, Brian Crawford</w:t>
      </w:r>
      <w:r>
        <w:t xml:space="preserve"> (2022). </w:t>
      </w:r>
      <w:r>
        <w:t xml:space="preserve">Spotlighting Women-Led Fisheries Livelihoods Toward Sustainable Coastal Governance: The Estuarine and Mangrove Ecosystem Shellfisheries of West Africa.</w:t>
      </w:r>
      <w:r>
        <w:t xml:space="preserve"> </w:t>
      </w:r>
      <w:r>
        <w:rPr>
          <w:i/>
        </w:rPr>
        <w:t xml:space="preserve">Frontiers in Marine Science</w:t>
      </w:r>
      <w:r>
        <w:t xml:space="preserve">.</w:t>
      </w:r>
      <w:r>
        <w:t xml:space="preserve"> </w:t>
      </w:r>
      <w:hyperlink xmlns:r="http://schemas.openxmlformats.org/officeDocument/2006/relationships" w:history="true" r:id="R1f921f158ac844c5">
        <w:r>
          <w:rPr>
            <w:rStyle w:val="Hyperlink"/>
          </w:rPr>
          <w:t xml:space="preserve">https://doi.org/10.3389/fmars.2022.884715</w:t>
        </w:r>
      </w:hyperlink>
    </w:p>
    <w:p>
      <w:pPr>
        <w:tabs>
          <w:tab w:val="left" w:pos="454"/>
        </w:tabs>
        <w:spacing w:after="80"/>
        <w:ind w:left="454" w:hanging="454"/>
      </w:pPr>
      <w:r>
        <w:rPr>
          <w:rStyle w:val="Muted"/>
        </w:rPr>
        <w:t xml:space="preserve">33.</w:t>
      </w:r>
      <w:r>
        <w:tab/>
      </w:r>
      <w:r>
        <w:t xml:space="preserve">Sika Abrokwah, Bernard Ekumah, </w:t>
      </w:r>
      <w:r>
        <w:rPr>
          <w:b/>
        </w:rPr>
        <w:t xml:space="preserve">Richard Adade</w:t>
      </w:r>
      <w:r>
        <w:t xml:space="preserve">, Ivy Serwaa Gyimah Akuoko</w:t>
      </w:r>
      <w:r>
        <w:t xml:space="preserve"> (2021). </w:t>
      </w:r>
      <w:r>
        <w:t xml:space="preserve">Drivers of single-use plastic waste generation: lessons from packaged water consumers in Ghana.</w:t>
      </w:r>
      <w:r>
        <w:t xml:space="preserve"> </w:t>
      </w:r>
      <w:r>
        <w:rPr>
          <w:i/>
        </w:rPr>
        <w:t xml:space="preserve">GeoJournal</w:t>
      </w:r>
      <w:r>
        <w:t xml:space="preserve">.</w:t>
      </w:r>
      <w:r>
        <w:t xml:space="preserve"> </w:t>
      </w:r>
      <w:hyperlink xmlns:r="http://schemas.openxmlformats.org/officeDocument/2006/relationships" w:history="true" r:id="R1ca6d762d57345cb">
        <w:r>
          <w:rPr>
            <w:rStyle w:val="Hyperlink"/>
          </w:rPr>
          <w:t xml:space="preserve">https://doi.org/10.1007/s10708-021-10390-w</w:t>
        </w:r>
      </w:hyperlink>
    </w:p>
    <w:p>
      <w:pPr>
        <w:tabs>
          <w:tab w:val="left" w:pos="454"/>
        </w:tabs>
        <w:spacing w:after="80"/>
        <w:ind w:left="454" w:hanging="454"/>
      </w:pPr>
      <w:r>
        <w:rPr>
          <w:rStyle w:val="Muted"/>
        </w:rPr>
        <w:t xml:space="preserve">34.</w:t>
      </w:r>
      <w:r>
        <w:tab/>
      </w:r>
      <w:r>
        <w:t xml:space="preserve">F Kumi, </w:t>
      </w:r>
      <w:r>
        <w:rPr>
          <w:b/>
        </w:rPr>
        <w:t xml:space="preserve">R Adade</w:t>
      </w:r>
      <w:r>
        <w:t xml:space="preserve">, Ransford Opoku Darko</w:t>
      </w:r>
      <w:r>
        <w:t xml:space="preserve"> (2021). </w:t>
      </w:r>
      <w:r>
        <w:t xml:space="preserve">Estimating okra leaf area index using unmanned aerial vehicle imagery.</w:t>
      </w:r>
      <w:r>
        <w:t xml:space="preserve"> </w:t>
      </w:r>
      <w:r>
        <w:rPr>
          <w:i/>
        </w:rPr>
        <w:t xml:space="preserve">Agricultural Engineering International: CIGR Journal</w:t>
      </w:r>
      <w:r>
        <w:t xml:space="preserve">.</w:t>
      </w:r>
      <w:r>
        <w:t xml:space="preserve"> </w:t>
      </w:r>
      <w:hyperlink xmlns:r="http://schemas.openxmlformats.org/officeDocument/2006/relationships" w:history="true" r:id="Ra909bb22d9be4635">
        <w:r>
          <w:rPr>
            <w:rStyle w:val="Hyperlink"/>
          </w:rPr>
          <w:t xml:space="preserve">https://cigrjournal.org/index.php/Ejounral/article/view/6031</w:t>
        </w:r>
      </w:hyperlink>
    </w:p>
    <w:p>
      <w:pPr>
        <w:tabs>
          <w:tab w:val="left" w:pos="454"/>
        </w:tabs>
        <w:spacing w:after="80"/>
        <w:ind w:left="454" w:hanging="454"/>
      </w:pPr>
      <w:r>
        <w:rPr>
          <w:rStyle w:val="Muted"/>
        </w:rPr>
        <w:t xml:space="preserve">35.</w:t>
      </w:r>
      <w:r>
        <w:tab/>
      </w:r>
      <w:r>
        <w:t xml:space="preserve">Michelle Clottey, Joseph Fynn, </w:t>
      </w:r>
      <w:r>
        <w:rPr>
          <w:b/>
        </w:rPr>
        <w:t xml:space="preserve">Richard Adade</w:t>
      </w:r>
      <w:r>
        <w:t xml:space="preserve"> (2021). </w:t>
      </w:r>
      <w:r>
        <w:t xml:space="preserve">Habitat Distribution, Relative Abundance and CPUE of three commercially important Seabreams from Ghanaian waters.</w:t>
      </w:r>
      <w:r>
        <w:t xml:space="preserve"> </w:t>
      </w:r>
      <w:r>
        <w:rPr>
          <w:i/>
        </w:rPr>
        <w:t xml:space="preserve">Journal of Fisheries and Coastal Management</w:t>
      </w:r>
      <w:r>
        <w:t xml:space="preserve">.</w:t>
      </w:r>
      <w:r>
        <w:t xml:space="preserve"> </w:t>
      </w:r>
      <w:hyperlink xmlns:r="http://schemas.openxmlformats.org/officeDocument/2006/relationships" w:history="true" r:id="R2ac1551f1cce40f2">
        <w:r>
          <w:rPr>
            <w:rStyle w:val="Hyperlink"/>
          </w:rPr>
          <w:t xml:space="preserve">https://doi.org/10.5455/jfcom.20210326030452</w:t>
        </w:r>
      </w:hyperlink>
    </w:p>
    <w:p>
      <w:pPr>
        <w:tabs>
          <w:tab w:val="left" w:pos="454"/>
        </w:tabs>
        <w:spacing w:after="80"/>
        <w:ind w:left="454" w:hanging="454"/>
      </w:pPr>
      <w:r>
        <w:rPr>
          <w:rStyle w:val="Muted"/>
        </w:rPr>
        <w:t xml:space="preserve">36.</w:t>
      </w:r>
      <w:r>
        <w:tab/>
      </w:r>
      <w:r>
        <w:t xml:space="preserve">Richard Takyi, Rasha Hassan, Badr El Mahrad, </w:t>
      </w:r>
      <w:r>
        <w:rPr>
          <w:b/>
        </w:rPr>
        <w:t xml:space="preserve">Richard Adade</w:t>
      </w:r>
      <w:r>
        <w:t xml:space="preserve"> (2021). </w:t>
      </w:r>
      <w:r>
        <w:t xml:space="preserve">Socio-ecological Analysis of Artisanal Gold Mining in West Africa: A Case study of Ghana.</w:t>
      </w:r>
      <w:r>
        <w:t xml:space="preserve"> </w:t>
      </w:r>
      <w:r>
        <w:rPr>
          <w:i/>
        </w:rPr>
        <w:t xml:space="preserve">Journal of Sustainable Mining</w:t>
      </w:r>
      <w:r>
        <w:t xml:space="preserve">.</w:t>
      </w:r>
      <w:r>
        <w:t xml:space="preserve"> </w:t>
      </w:r>
      <w:hyperlink xmlns:r="http://schemas.openxmlformats.org/officeDocument/2006/relationships" w:history="true" r:id="Ra6382e6b872c419f">
        <w:r>
          <w:rPr>
            <w:rStyle w:val="Hyperlink"/>
          </w:rPr>
          <w:t xml:space="preserve">https://doi.org/10.46873/2300-3960.1322</w:t>
        </w:r>
      </w:hyperlink>
    </w:p>
    <w:p>
      <w:pPr>
        <w:tabs>
          <w:tab w:val="left" w:pos="454"/>
        </w:tabs>
        <w:spacing w:after="80"/>
        <w:ind w:left="454" w:hanging="454"/>
      </w:pPr>
      <w:r>
        <w:rPr>
          <w:rStyle w:val="Muted"/>
        </w:rPr>
        <w:t xml:space="preserve">37.</w:t>
      </w:r>
      <w:r>
        <w:tab/>
      </w:r>
      <w:r>
        <w:t xml:space="preserve">J Adotey, S Abrokwah, </w:t>
      </w:r>
      <w:r>
        <w:rPr>
          <w:b/>
        </w:rPr>
        <w:t xml:space="preserve">R Adade</w:t>
      </w:r>
      <w:r>
        <w:t xml:space="preserve"> (2021). </w:t>
      </w:r>
      <w:r>
        <w:t xml:space="preserve">The estuarine and mangrove ecosystem-based shellfisheries of west africa: spotlighting women-led fisheries livelihoods.</w:t>
      </w:r>
      <w:r>
        <w:t xml:space="preserve"> </w:t>
      </w:r>
      <w:r>
        <w:rPr>
          <w:i/>
        </w:rPr>
        <w:t xml:space="preserve">USAID women shellfishers and food security project. coastal resources center, graduate school of oceanography, University of Rhode island. Narragansett, RI, USA</w:t>
      </w:r>
      <w:r>
        <w:t xml:space="preserve">.</w:t>
      </w:r>
      <w:r>
        <w:t xml:space="preserve"> </w:t>
      </w:r>
      <w:hyperlink xmlns:r="http://schemas.openxmlformats.org/officeDocument/2006/relationships" w:history="true" r:id="R8e23d1c24fe04feb">
        <w:r>
          <w:rPr>
            <w:rStyle w:val="Hyperlink"/>
          </w:rPr>
          <w:t xml:space="preserve">https://scholar.google.com/scholar?cluster=9779446708789862513&amp;hl=en&amp;oi=scholarr</w:t>
        </w:r>
      </w:hyperlink>
    </w:p>
    <w:p>
      <w:pPr>
        <w:tabs>
          <w:tab w:val="left" w:pos="454"/>
        </w:tabs>
        <w:spacing w:after="80"/>
        <w:ind w:left="454" w:hanging="454"/>
      </w:pPr>
      <w:r>
        <w:rPr>
          <w:rStyle w:val="Muted"/>
        </w:rPr>
        <w:t xml:space="preserve">38.</w:t>
      </w:r>
      <w:r>
        <w:tab/>
      </w:r>
      <w:r>
        <w:rPr>
          <w:b/>
        </w:rPr>
        <w:t xml:space="preserve">Richard Adade</w:t>
      </w:r>
      <w:r>
        <w:t xml:space="preserve">, Abiodun Musa Aibinu, Bernard Ekumah, Jerry Asaana</w:t>
      </w:r>
      <w:r>
        <w:t xml:space="preserve"> (2021). </w:t>
      </w:r>
      <w:r>
        <w:t xml:space="preserve">Unmanned Aerial Vehicle (UAV) applications in coastal zone management—a review.</w:t>
      </w:r>
      <w:r>
        <w:t xml:space="preserve"> </w:t>
      </w:r>
      <w:r>
        <w:rPr>
          <w:i/>
        </w:rPr>
        <w:t xml:space="preserve">Environmental Monitoring and Assessment</w:t>
      </w:r>
      <w:r>
        <w:t xml:space="preserve">.</w:t>
      </w:r>
      <w:r>
        <w:t xml:space="preserve"> </w:t>
      </w:r>
      <w:hyperlink xmlns:r="http://schemas.openxmlformats.org/officeDocument/2006/relationships" w:history="true" r:id="R2a160c2eec5d4b08">
        <w:r>
          <w:rPr>
            <w:rStyle w:val="Hyperlink"/>
          </w:rPr>
          <w:t xml:space="preserve">https://doi.org/10.1007/s10661-021-08949-8</w:t>
        </w:r>
      </w:hyperlink>
    </w:p>
    <w:p>
      <w:pPr>
        <w:tabs>
          <w:tab w:val="left" w:pos="454"/>
        </w:tabs>
        <w:spacing w:after="80"/>
        <w:ind w:left="454" w:hanging="454"/>
      </w:pPr>
      <w:r>
        <w:rPr>
          <w:rStyle w:val="Muted"/>
        </w:rPr>
        <w:t xml:space="preserve">39.</w:t>
      </w:r>
      <w:r>
        <w:tab/>
      </w:r>
      <w:r>
        <w:t xml:space="preserve">I Okyere, S Dzantor, </w:t>
      </w:r>
      <w:r>
        <w:rPr>
          <w:b/>
        </w:rPr>
        <w:t xml:space="preserve">Adade</w:t>
      </w:r>
      <w:r>
        <w:t xml:space="preserve"> (2020). </w:t>
      </w:r>
      <w:r>
        <w:t xml:space="preserve">Assessment of the State of Fisheries Governance in Ghana.</w:t>
      </w:r>
      <w:r>
        <w:t xml:space="preserve"> </w:t>
      </w:r>
      <w:r>
        <w:rPr>
          <w:i/>
        </w:rPr>
        <w:t xml:space="preserve">EU funded Far Ban Bo</w:t>
      </w:r>
      <w:r>
        <w:t xml:space="preserve">.</w:t>
      </w:r>
      <w:r>
        <w:t xml:space="preserve"> </w:t>
      </w:r>
      <w:hyperlink xmlns:r="http://schemas.openxmlformats.org/officeDocument/2006/relationships" w:history="true" r:id="R8303eb4d24fa4d90">
        <w:r>
          <w:rPr>
            <w:rStyle w:val="Hyperlink"/>
          </w:rPr>
          <w:t xml:space="preserve">https://www.researchgate.net/profile/Isaac-Okyere-6/publication/344320111_Assessment_of_the_State_of_Fisheries_Governance_in_Ghana/links/5f6747bd458515b7cf419e53/Assessment-of-the-State-of-Fisheries-Governance-in-Ghana.pdf</w:t>
        </w:r>
      </w:hyperlink>
    </w:p>
    <w:p>
      <w:pPr>
        <w:tabs>
          <w:tab w:val="left" w:pos="454"/>
        </w:tabs>
        <w:spacing w:after="80"/>
        <w:ind w:left="454" w:hanging="454"/>
      </w:pPr>
      <w:r>
        <w:rPr>
          <w:rStyle w:val="Muted"/>
        </w:rPr>
        <w:t xml:space="preserve">40.</w:t>
      </w:r>
      <w:r>
        <w:tab/>
      </w:r>
      <w:r>
        <w:t xml:space="preserve">Alberta Ama Sagoe, Denis Worlanyo Aheto, Isaac Okyere, </w:t>
      </w:r>
      <w:r>
        <w:rPr>
          <w:b/>
        </w:rPr>
        <w:t xml:space="preserve">Richard Adade</w:t>
      </w:r>
      <w:r>
        <w:t xml:space="preserve">, Justice Odoi</w:t>
      </w:r>
      <w:r>
        <w:t xml:space="preserve"> (2020). </w:t>
      </w:r>
      <w:r>
        <w:t xml:space="preserve">Community participation in assessment of fisheries related ecosystem services towards the establishment of marine protected area in the Greater Cape Three Points area in Ghana.</w:t>
      </w:r>
      <w:r>
        <w:t xml:space="preserve"> </w:t>
      </w:r>
      <w:r>
        <w:rPr>
          <w:i/>
        </w:rPr>
        <w:t xml:space="preserve">Marine Policy</w:t>
      </w:r>
      <w:r>
        <w:t xml:space="preserve">.</w:t>
      </w:r>
      <w:r>
        <w:t xml:space="preserve"> </w:t>
      </w:r>
      <w:hyperlink xmlns:r="http://schemas.openxmlformats.org/officeDocument/2006/relationships" w:history="true" r:id="R85d2d06350b0435d">
        <w:r>
          <w:rPr>
            <w:rStyle w:val="Hyperlink"/>
          </w:rPr>
          <w:t xml:space="preserve">https://doi.org/10.1016/j.marpol.2020.104336</w:t>
        </w:r>
      </w:hyperlink>
    </w:p>
    <w:p>
      <w:pPr>
        <w:tabs>
          <w:tab w:val="left" w:pos="454"/>
        </w:tabs>
        <w:spacing w:after="80"/>
        <w:ind w:left="454" w:hanging="454"/>
      </w:pPr>
      <w:r>
        <w:rPr>
          <w:rStyle w:val="Muted"/>
        </w:rPr>
        <w:t xml:space="preserve">41.</w:t>
      </w:r>
      <w:r>
        <w:tab/>
      </w:r>
      <w:r>
        <w:rPr>
          <w:b/>
        </w:rPr>
        <w:t xml:space="preserve">R Adade</w:t>
      </w:r>
      <w:r>
        <w:t xml:space="preserve">, Denis Worlanyo Aheto</w:t>
      </w:r>
      <w:r>
        <w:t xml:space="preserve"> (2019). </w:t>
      </w:r>
      <w:r>
        <w:t xml:space="preserve">Integrated assessment of changes in wetland types in The Songor Biosphere Reserve, Ghana.</w:t>
      </w:r>
      <w:r>
        <w:t xml:space="preserve"> </w:t>
      </w:r>
      <w:r>
        <w:rPr>
          <w:i/>
        </w:rPr>
        <w:t xml:space="preserve">International Journal of UNESCO Biosphere Reserves</w:t>
      </w:r>
      <w:r>
        <w:t xml:space="preserve">.</w:t>
      </w:r>
      <w:r>
        <w:t xml:space="preserve"> </w:t>
      </w:r>
      <w:hyperlink xmlns:r="http://schemas.openxmlformats.org/officeDocument/2006/relationships" w:history="true" r:id="Rb2d19ad9a3f74d10">
        <w:r>
          <w:rPr>
            <w:rStyle w:val="Hyperlink"/>
          </w:rPr>
          <w:t xml:space="preserve">https://scholar.google.com/scholar?cluster=15062158088845240245&amp;hl=en&amp;oi=scholarr</w:t>
        </w:r>
      </w:hyperlink>
    </w:p>
    <w:p>
      <w:pPr>
        <w:tabs>
          <w:tab w:val="left" w:pos="454"/>
        </w:tabs>
        <w:spacing w:after="80"/>
        <w:ind w:left="454" w:hanging="454"/>
      </w:pPr>
      <w:r>
        <w:rPr>
          <w:rStyle w:val="Muted"/>
        </w:rPr>
        <w:t xml:space="preserve">42.</w:t>
      </w:r>
      <w:r>
        <w:tab/>
      </w:r>
      <w:r>
        <w:t xml:space="preserve">Gerald Atampugre, Melissa Nursey-Bray, </w:t>
      </w:r>
      <w:r>
        <w:rPr>
          <w:b/>
        </w:rPr>
        <w:t xml:space="preserve">Richard Adade</w:t>
      </w:r>
      <w:r>
        <w:t xml:space="preserve"> (2019). </w:t>
      </w:r>
      <w:r>
        <w:t xml:space="preserve">Using geospatial techniques to assess climate risks in savannah agroecological systems.</w:t>
      </w:r>
      <w:r>
        <w:t xml:space="preserve"> </w:t>
      </w:r>
      <w:r>
        <w:rPr>
          <w:i/>
        </w:rPr>
        <w:t xml:space="preserve">Remote Sensing Applications Society and Environment</w:t>
      </w:r>
      <w:r>
        <w:t xml:space="preserve">.</w:t>
      </w:r>
      <w:r>
        <w:t xml:space="preserve"> </w:t>
      </w:r>
      <w:hyperlink xmlns:r="http://schemas.openxmlformats.org/officeDocument/2006/relationships" w:history="true" r:id="R2541a4253e6e484f">
        <w:r>
          <w:rPr>
            <w:rStyle w:val="Hyperlink"/>
          </w:rPr>
          <w:t xml:space="preserve">https://doi.org/10.1016/j.rsase.2019.01.006</w:t>
        </w:r>
      </w:hyperlink>
    </w:p>
    <w:p>
      <w:pPr>
        <w:tabs>
          <w:tab w:val="left" w:pos="454"/>
        </w:tabs>
        <w:spacing w:after="80"/>
        <w:ind w:left="454" w:hanging="454"/>
      </w:pPr>
      <w:r>
        <w:rPr>
          <w:rStyle w:val="Muted"/>
        </w:rPr>
        <w:t xml:space="preserve">43.</w:t>
      </w:r>
      <w:r>
        <w:tab/>
      </w:r>
      <w:r>
        <w:rPr>
          <w:b/>
        </w:rPr>
        <w:t xml:space="preserve">Richard Adade</w:t>
      </w:r>
      <w:r>
        <w:t xml:space="preserve">, Benjamin Kofi Nyarko, Denis Worlanyo Aheto, Kingsley Nana Osei</w:t>
      </w:r>
      <w:r>
        <w:t xml:space="preserve"> (2017). </w:t>
      </w:r>
      <w:r>
        <w:t xml:space="preserve">Fragmentation of wetlands in the south eastern coastal savanna of Ghana.</w:t>
      </w:r>
      <w:r>
        <w:t xml:space="preserve"> </w:t>
      </w:r>
      <w:r>
        <w:rPr>
          <w:i/>
        </w:rPr>
        <w:t xml:space="preserve">Regional Studies in Marine Science</w:t>
      </w:r>
      <w:r>
        <w:t xml:space="preserve">.</w:t>
      </w:r>
      <w:r>
        <w:t xml:space="preserve"> </w:t>
      </w:r>
      <w:hyperlink xmlns:r="http://schemas.openxmlformats.org/officeDocument/2006/relationships" w:history="true" r:id="Reda1d53089ea48f7">
        <w:r>
          <w:rPr>
            <w:rStyle w:val="Hyperlink"/>
          </w:rPr>
          <w:t xml:space="preserve">https://doi.org/10.1016/j.rsma.2017.03.003</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Eline Nyiransengiyumva, </w:t>
      </w:r>
      <w:r>
        <w:rPr>
          <w:b/>
        </w:rPr>
        <w:t xml:space="preserve">Richard Adade</w:t>
      </w:r>
      <w:r>
        <w:t xml:space="preserve">, Noble Kwame Asare, Precious Agbeko Dzorgbe Mattah</w:t>
      </w:r>
      <w:r>
        <w:t xml:space="preserve"> (2026). </w:t>
      </w:r>
      <w:r>
        <w:t xml:space="preserve">Modeling Potential Flood Occurrence under Climate-Related Variables in Kilifi Coastal County, Kenya.</w:t>
      </w:r>
      <w:r>
        <w:t xml:space="preserve"> </w:t>
      </w:r>
      <w:r>
        <w:rPr>
          <w:i/>
        </w:rPr>
        <w:t xml:space="preserve">Palgrave Studies in Maritime Economics</w:t>
      </w:r>
      <w:r>
        <w:t xml:space="preserve">.</w:t>
      </w:r>
      <w:r>
        <w:t xml:space="preserve"> </w:t>
      </w:r>
      <w:hyperlink xmlns:r="http://schemas.openxmlformats.org/officeDocument/2006/relationships" w:history="true" r:id="R7b85a8e07e9248d2">
        <w:r>
          <w:rPr>
            <w:rStyle w:val="Hyperlink"/>
          </w:rPr>
          <w:t xml:space="preserve">https://doi.org/10.1007/978-3-032-25364-4_17</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t xml:space="preserve">K Takyi, MS Nyarko, </w:t>
      </w:r>
      <w:r>
        <w:rPr>
          <w:b/>
        </w:rPr>
        <w:t xml:space="preserve">Richard Adade</w:t>
      </w:r>
      <w:r>
        <w:t xml:space="preserve">, RMOM Gyening</w:t>
      </w:r>
      <w:r>
        <w:t xml:space="preserve"> (2023). </w:t>
      </w:r>
      <w:r>
        <w:t xml:space="preserve">Afrisign: Machine translation for african sign languages.</w:t>
      </w:r>
      <w:r>
        <w:t xml:space="preserve"> </w:t>
      </w:r>
      <w:r>
        <w:rPr>
          <w:i/>
        </w:rPr>
        <w:t xml:space="preserve">4th Workshop on African Natural Language Processing</w:t>
      </w:r>
      <w:r>
        <w:t xml:space="preserve">.</w:t>
      </w:r>
      <w:r>
        <w:t xml:space="preserve"> </w:t>
      </w:r>
      <w:hyperlink xmlns:r="http://schemas.openxmlformats.org/officeDocument/2006/relationships" w:history="true" r:id="R8a621c9d93da436b">
        <w:r>
          <w:rPr>
            <w:rStyle w:val="Hyperlink"/>
          </w:rPr>
          <w:t xml:space="preserve">https://openreview.net/forum?id=EHldk3J2xk</w:t>
        </w:r>
      </w:hyperlink>
    </w:p>
    <w:p>
      <w:pPr>
        <w:tabs>
          <w:tab w:val="left" w:pos="454"/>
        </w:tabs>
        <w:spacing w:after="80"/>
        <w:ind w:left="454" w:hanging="454"/>
      </w:pPr>
      <w:r>
        <w:rPr>
          <w:rStyle w:val="Muted"/>
        </w:rPr>
        <w:t xml:space="preserve">2.</w:t>
      </w:r>
      <w:r>
        <w:tab/>
      </w:r>
      <w:r>
        <w:t xml:space="preserve">Sèna Donalde Dolorès Marguerite DEGUENON, </w:t>
      </w:r>
      <w:r>
        <w:rPr>
          <w:b/>
        </w:rPr>
        <w:t xml:space="preserve">Richard ADADE</w:t>
      </w:r>
      <w:r>
        <w:t xml:space="preserve">, Oscar TEKA, Denis Worlanyo AHETO, Brice SINSIN</w:t>
      </w:r>
      <w:r>
        <w:t xml:space="preserve"> (2022). </w:t>
      </w:r>
      <w:r>
        <w:t xml:space="preserve">Sea-level rise and coastal flooding: A review of models and their applications.</w:t>
      </w:r>
      <w:r>
        <w:t xml:space="preserve"> </w:t>
      </w:r>
      <w:r>
        <w:rPr>
          <w:i/>
        </w:rPr>
        <w:t xml:space="preserve">XVIIèmes Journées, Chatou</w:t>
      </w:r>
      <w:r>
        <w:t xml:space="preserve">.</w:t>
      </w:r>
      <w:r>
        <w:t xml:space="preserve"> </w:t>
      </w:r>
      <w:hyperlink xmlns:r="http://schemas.openxmlformats.org/officeDocument/2006/relationships" w:history="true" r:id="R33fed73881ea4f25">
        <w:r>
          <w:rPr>
            <w:rStyle w:val="Hyperlink"/>
          </w:rPr>
          <w:t xml:space="preserve">https://doi.org/10.5150/jngcgc.2022.087</w:t>
        </w:r>
      </w:hyperlink>
    </w:p>
    <w:sectPr>
      <w:footerReference xmlns:r="http://schemas.openxmlformats.org/officeDocument/2006/relationships" w:type="default" r:id="Rac11fdb3d75a4f5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scholar.ucc.edu.gh/staff/0ebb70c4-1841-4011-8977-baba10f70765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4f5bc2e19ba84c08" /><Relationship Type="http://schemas.openxmlformats.org/officeDocument/2006/relationships/hyperlink" Target="https://orcid.org/0000-0003-4832-4269" TargetMode="External" Id="Re84cec627ceb4c8b" /><Relationship Type="http://schemas.openxmlformats.org/officeDocument/2006/relationships/hyperlink" Target="https://scholar.google.com/citations?user=4kYxdkQAAAAJ&amp;hl=en" TargetMode="External" Id="R17d33e9cb7d24e40" /><Relationship Type="http://schemas.openxmlformats.org/officeDocument/2006/relationships/hyperlink" Target="https://scholar.ucc.edu.gh/staff/0ebb70c4-1841-4011-8977-baba10f70765" TargetMode="External" Id="R6bcbbc6d020f4ee1" /><Relationship Type="http://schemas.openxmlformats.org/officeDocument/2006/relationships/hyperlink" Target="https://doi.org/10.1109/access.2026.3732480" TargetMode="External" Id="R9a57b4903a104dc7" /><Relationship Type="http://schemas.openxmlformats.org/officeDocument/2006/relationships/hyperlink" Target="https://doi.org/10.5281/zenodo.19358669" TargetMode="External" Id="Rffdb1ac68a434171" /><Relationship Type="http://schemas.openxmlformats.org/officeDocument/2006/relationships/hyperlink" Target="https://doi.org/10.1038/s41598-026-43478-9" TargetMode="External" Id="R2e4b4c52a3d348dd" /><Relationship Type="http://schemas.openxmlformats.org/officeDocument/2006/relationships/hyperlink" Target="https://doi.org/10.1186/s12889-026-28530-7" TargetMode="External" Id="R12df6d2b0f0941fd" /><Relationship Type="http://schemas.openxmlformats.org/officeDocument/2006/relationships/hyperlink" Target="https://doi.org/10.3390/land15091581" TargetMode="External" Id="R25e5a4d41f99435c" /><Relationship Type="http://schemas.openxmlformats.org/officeDocument/2006/relationships/hyperlink" Target="https://doi.org/10.1002/pan3.70305" TargetMode="External" Id="Ra9a285aca3dc4b09" /><Relationship Type="http://schemas.openxmlformats.org/officeDocument/2006/relationships/hyperlink" Target="https://doi.org/10.1080/14643154.2026.2726691" TargetMode="External" Id="R3a36f8be81b94c5e" /><Relationship Type="http://schemas.openxmlformats.org/officeDocument/2006/relationships/hyperlink" Target="https://doi.org/10.1007/s44163-025-00227-7" TargetMode="External" Id="Rf6f8cbe08b514ecd" /><Relationship Type="http://schemas.openxmlformats.org/officeDocument/2006/relationships/hyperlink" Target="https://doi.org/10.1186/s13104-025-07267-3" TargetMode="External" Id="R72f287b699e74b80" /><Relationship Type="http://schemas.openxmlformats.org/officeDocument/2006/relationships/hyperlink" Target="https://doi.org/10.55927/hgfjjq83" TargetMode="External" Id="R33db2cd387004ae2" /><Relationship Type="http://schemas.openxmlformats.org/officeDocument/2006/relationships/hyperlink" Target="https://doi.org/10.1177/0734242x251331339" TargetMode="External" Id="R8cf5e8bc2ec84dc0" /><Relationship Type="http://schemas.openxmlformats.org/officeDocument/2006/relationships/hyperlink" Target="https://doi.org/10.55927/ijcs.v1i7.8975" TargetMode="External" Id="R8f3acbfe6d1c4fbc" /><Relationship Type="http://schemas.openxmlformats.org/officeDocument/2006/relationships/hyperlink" Target="https://doi.org/10.55927/ijcs.v2i4.8934" TargetMode="External" Id="R38fca0b1e54f4844" /><Relationship Type="http://schemas.openxmlformats.org/officeDocument/2006/relationships/hyperlink" Target="https://doi.org/10.1080/2331186x.2024.2397178" TargetMode="External" Id="R548cd5220d644710" /><Relationship Type="http://schemas.openxmlformats.org/officeDocument/2006/relationships/hyperlink" Target="https://doi.org/10.1371/journal.pgph.0002822" TargetMode="External" Id="R9182795c317d4542" /><Relationship Type="http://schemas.openxmlformats.org/officeDocument/2006/relationships/hyperlink" Target="https://healthopenresearch.org/articles/6-8" TargetMode="External" Id="R9ebd25b3afd84481" /><Relationship Type="http://schemas.openxmlformats.org/officeDocument/2006/relationships/hyperlink" Target="https://doi.org/10.55927/ijcs.v1i7.8981" TargetMode="External" Id="Rb5fe748db9e84ef6" /><Relationship Type="http://schemas.openxmlformats.org/officeDocument/2006/relationships/hyperlink" Target="https://doi.org/10.1080/17597269.2024.2306008" TargetMode="External" Id="Rae9767c35277459a" /><Relationship Type="http://schemas.openxmlformats.org/officeDocument/2006/relationships/hyperlink" Target="https://doi.org/10.3390/cli11050110" TargetMode="External" Id="R0dd62bba8b1e4047" /><Relationship Type="http://schemas.openxmlformats.org/officeDocument/2006/relationships/hyperlink" Target="https://doi.org/10.3390/ijgi12090365" TargetMode="External" Id="Rfd88f65a3aec4b84" /><Relationship Type="http://schemas.openxmlformats.org/officeDocument/2006/relationships/hyperlink" Target="https://doi.org/10.1016/j.marpolbul.2023.115735" TargetMode="External" Id="R0443d9cd4d0548b4" /><Relationship Type="http://schemas.openxmlformats.org/officeDocument/2006/relationships/hyperlink" Target="https://doi.org/10.1016/j.marpol.2023.105640" TargetMode="External" Id="R069324d7b6354781" /><Relationship Type="http://schemas.openxmlformats.org/officeDocument/2006/relationships/hyperlink" Target="https://doi.org/10.1016/j.heliyon.2023.e20633" TargetMode="External" Id="R7b6dab413cc14df2" /><Relationship Type="http://schemas.openxmlformats.org/officeDocument/2006/relationships/hyperlink" Target="https://doi.org/10.1016/j.ocecoaman.2023.106784" TargetMode="External" Id="Reab3c02d94594012" /><Relationship Type="http://schemas.openxmlformats.org/officeDocument/2006/relationships/hyperlink" Target="https://doi.org/10.1080/27707571.2023.2192999" TargetMode="External" Id="R12ac85e2ca034d96" /><Relationship Type="http://schemas.openxmlformats.org/officeDocument/2006/relationships/hyperlink" Target="https://doi.org/10.1007/s11069-023-06225-1" TargetMode="External" Id="R805e8bd339cc4186" /><Relationship Type="http://schemas.openxmlformats.org/officeDocument/2006/relationships/hyperlink" Target="https://doi.org/10.3390/su152216001" TargetMode="External" Id="R3fac59f8c246473a" /><Relationship Type="http://schemas.openxmlformats.org/officeDocument/2006/relationships/hyperlink" Target="https://doi.org/10.56049/jghie.v23i4.112" TargetMode="External" Id="Rc14ee2bf4c0943ff" /><Relationship Type="http://schemas.openxmlformats.org/officeDocument/2006/relationships/hyperlink" Target="https://doi.org/10.1016/j.scitotenv.2022.156234" TargetMode="External" Id="R8de5e47960e14bc5" /><Relationship Type="http://schemas.openxmlformats.org/officeDocument/2006/relationships/hyperlink" Target="https://digitalcommons.unf.edu/joi/vol30/iss1/1/" TargetMode="External" Id="R23bc484d01bc4041" /><Relationship Type="http://schemas.openxmlformats.org/officeDocument/2006/relationships/hyperlink" Target="https://doi.org/10.1186/s12889-022-14307-1" TargetMode="External" Id="R6a7b9f8087ad4c9a" /><Relationship Type="http://schemas.openxmlformats.org/officeDocument/2006/relationships/hyperlink" Target="https://doi.org/10.3389/fmars.2022.884715" TargetMode="External" Id="R1f921f158ac844c5" /><Relationship Type="http://schemas.openxmlformats.org/officeDocument/2006/relationships/hyperlink" Target="https://doi.org/10.1007/s10708-021-10390-w" TargetMode="External" Id="R1ca6d762d57345cb" /><Relationship Type="http://schemas.openxmlformats.org/officeDocument/2006/relationships/hyperlink" Target="https://cigrjournal.org/index.php/Ejounral/article/view/6031" TargetMode="External" Id="Ra909bb22d9be4635" /><Relationship Type="http://schemas.openxmlformats.org/officeDocument/2006/relationships/hyperlink" Target="https://doi.org/10.5455/jfcom.20210326030452" TargetMode="External" Id="R2ac1551f1cce40f2" /><Relationship Type="http://schemas.openxmlformats.org/officeDocument/2006/relationships/hyperlink" Target="https://doi.org/10.46873/2300-3960.1322" TargetMode="External" Id="Ra6382e6b872c419f" /><Relationship Type="http://schemas.openxmlformats.org/officeDocument/2006/relationships/hyperlink" Target="https://scholar.google.com/scholar?cluster=9779446708789862513&amp;hl=en&amp;oi=scholarr" TargetMode="External" Id="R8e23d1c24fe04feb" /><Relationship Type="http://schemas.openxmlformats.org/officeDocument/2006/relationships/hyperlink" Target="https://doi.org/10.1007/s10661-021-08949-8" TargetMode="External" Id="R2a160c2eec5d4b08" /><Relationship Type="http://schemas.openxmlformats.org/officeDocument/2006/relationships/hyperlink" Target="https://www.researchgate.net/profile/Isaac-Okyere-6/publication/344320111_Assessment_of_the_State_of_Fisheries_Governance_in_Ghana/links/5f6747bd458515b7cf419e53/Assessment-of-the-State-of-Fisheries-Governance-in-Ghana.pdf" TargetMode="External" Id="R8303eb4d24fa4d90" /><Relationship Type="http://schemas.openxmlformats.org/officeDocument/2006/relationships/hyperlink" Target="https://doi.org/10.1016/j.marpol.2020.104336" TargetMode="External" Id="R85d2d06350b0435d" /><Relationship Type="http://schemas.openxmlformats.org/officeDocument/2006/relationships/hyperlink" Target="https://scholar.google.com/scholar?cluster=15062158088845240245&amp;hl=en&amp;oi=scholarr" TargetMode="External" Id="Rb2d19ad9a3f74d10" /><Relationship Type="http://schemas.openxmlformats.org/officeDocument/2006/relationships/hyperlink" Target="https://doi.org/10.1016/j.rsase.2019.01.006" TargetMode="External" Id="R2541a4253e6e484f" /><Relationship Type="http://schemas.openxmlformats.org/officeDocument/2006/relationships/hyperlink" Target="https://doi.org/10.1016/j.rsma.2017.03.003" TargetMode="External" Id="Reda1d53089ea48f7" /><Relationship Type="http://schemas.openxmlformats.org/officeDocument/2006/relationships/hyperlink" Target="https://doi.org/10.1007/978-3-032-25364-4_17" TargetMode="External" Id="R7b85a8e07e9248d2" /><Relationship Type="http://schemas.openxmlformats.org/officeDocument/2006/relationships/hyperlink" Target="https://openreview.net/forum?id=EHldk3J2xk" TargetMode="External" Id="R8a621c9d93da436b" /><Relationship Type="http://schemas.openxmlformats.org/officeDocument/2006/relationships/hyperlink" Target="https://doi.org/10.5150/jngcgc.2022.087" TargetMode="External" Id="R33fed73881ea4f25" /><Relationship Type="http://schemas.openxmlformats.org/officeDocument/2006/relationships/footer" Target="/word/footer1.xml" Id="Rac11fdb3d75a4f51" /></Relationships>
</file>