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f26ac3391b47c2" /><Relationship Type="http://schemas.openxmlformats.org/package/2006/relationships/metadata/core-properties" Target="/package/services/metadata/core-properties/63d99362a1214e38b09567025e39eb9d.psmdcp" Id="R25e25095eb844c85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Dr, Godwin Adzakpah</w:t>
      </w:r>
    </w:p>
    <w:p>
      <w:r>
        <w:rPr>
          <w:rStyle w:val="Muted"/>
          <w:sz w:val="22"/>
        </w:rPr>
        <w:t xml:space="preserve">Assistant Lecturer · Department of Health Information Management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687f967ea96d46b3">
        <w:r>
          <w:rPr>
            <w:rStyle w:val="Hyperlink"/>
            <w:sz w:val="18"/>
          </w:rPr>
          <w:t xml:space="preserve">0000-0002-6916-6733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164cf6aa354b4fdc">
        <w:r>
          <w:rPr>
            <w:rStyle w:val="Hyperlink"/>
            <w:sz w:val="18"/>
          </w:rPr>
          <w:t xml:space="preserve">scholar.google.com/citations?user=Ium4X_8AAAAJ&amp;hl=en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675a0b4cf81e4c50">
        <w:r>
          <w:rPr>
            <w:rStyle w:val="Hyperlink"/>
            <w:sz w:val="18"/>
          </w:rPr>
          <w:t xml:space="preserve">scholar.ucc.edu.gh/staff/13a8f7ca-dfa0-40d4-ae06-91d18a20ce9d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Health Informatics · Health Information Management · Biostatistics · Public Health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Health Information Management · Public Health, Environmental and Occupational Health · General Health Professions · Information Systems · Education · Infectious Diseases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208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2.19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29%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38 publications listed below, 2016–2026. Field-weighted impact is the mean over the 31 works scored for it; 1.00 is the world average for works of the same field, type and year. 9 of the 31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University of Cape Coast</w:t>
      </w:r>
    </w:p>
    <w:p>
      <w:r>
        <w:rPr>
          <w:rStyle w:val="Muted"/>
        </w:rPr>
        <w:t xml:space="preserve">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 Public Health</w:t>
      </w:r>
      <w:r>
        <w:tab/>
      </w:r>
      <w:r>
        <w:rPr>
          <w:rStyle w:val="Muted"/>
        </w:rPr>
        <w:t xml:space="preserve">2018–2022</w:t>
      </w:r>
    </w:p>
    <w:p>
      <w:r>
        <w:rPr>
          <w:rStyle w:val="Muted"/>
        </w:rPr>
        <w:t xml:space="preserve">Health Informatics, University of Ghana School of Public Health: Accra, Greater Accra, GH, Legon-Accra,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Godwin ADZAKPAH</w:t>
      </w:r>
      <w:r>
        <w:t xml:space="preserve">, Mavis Puopelle DAKORAH, Nathan Kumasenu MENSAH</w:t>
      </w:r>
      <w:r>
        <w:t xml:space="preserve"> (2026). </w:t>
      </w:r>
      <w:r>
        <w:t xml:space="preserve">Assessing the Perceived Effectiveness of Hospital Information Systems in Ghana: Agreement Between Two Information System Success Models Using Bland–Altman Analysis.</w:t>
      </w:r>
      <w:r>
        <w:t xml:space="preserve"> </w:t>
      </w:r>
      <w:r>
        <w:rPr>
          <w:i/>
        </w:rPr>
        <w:t xml:space="preserve">Applied Medical Informatics</w:t>
      </w:r>
      <w:r>
        <w:t xml:space="preserve">.</w:t>
      </w:r>
      <w:r>
        <w:t xml:space="preserve"> </w:t>
      </w:r>
      <w:hyperlink xmlns:r="http://schemas.openxmlformats.org/officeDocument/2006/relationships" w:history="true" r:id="R1f39f22efd5e47f5">
        <w:r>
          <w:rPr>
            <w:rStyle w:val="Hyperlink"/>
          </w:rPr>
          <w:t xml:space="preserve">https://ami.info.umfcluj.ro/index.php/AMI/article/view/1258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Godwin Adzakpah</w:t>
      </w:r>
      <w:r>
        <w:t xml:space="preserve">, Nathan Kumasenu Mensah</w:t>
      </w:r>
      <w:r>
        <w:t xml:space="preserve"> (2026). </w:t>
      </w:r>
      <w:r>
        <w:t xml:space="preserve">Assessing the impact of health information systems on timeliness of medical claim submission in Ghana: a multi-center quasi-experimental study.</w:t>
      </w:r>
      <w:r>
        <w:t xml:space="preserve"> </w:t>
      </w:r>
      <w:r>
        <w:rPr>
          <w:i/>
        </w:rPr>
        <w:t xml:space="preserve">Informatics for Health and Social Care</w:t>
      </w:r>
      <w:r>
        <w:t xml:space="preserve">.</w:t>
      </w:r>
      <w:r>
        <w:t xml:space="preserve"> </w:t>
      </w:r>
      <w:hyperlink xmlns:r="http://schemas.openxmlformats.org/officeDocument/2006/relationships" w:history="true" r:id="Rc167135c98994007">
        <w:r>
          <w:rPr>
            <w:rStyle w:val="Hyperlink"/>
          </w:rPr>
          <w:t xml:space="preserve">https://doi.org/10.1080/17538157.2026.2621310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Mavis Puopelle Dakorah, Enoch Aninagyei, </w:t>
      </w:r>
      <w:r>
        <w:rPr>
          <w:b/>
        </w:rPr>
        <w:t xml:space="preserve">Godwin Adzakpah</w:t>
      </w:r>
      <w:r>
        <w:t xml:space="preserve">, Juliana Attoh, Isaac Tukwarlba, Desmond Omane Acheampong</w:t>
      </w:r>
      <w:r>
        <w:t xml:space="preserve"> (2026). </w:t>
      </w:r>
      <w:r>
        <w:t xml:space="preserve">Assessing the threat of artemisinin resistance: seasonal and ecological patterns of PfKelch13 mutation distribution in malaria-endemic communities in Ghana.</w:t>
      </w:r>
      <w:r>
        <w:t xml:space="preserve"> </w:t>
      </w:r>
      <w:r>
        <w:rPr>
          <w:i/>
        </w:rPr>
        <w:t xml:space="preserve">Frontiers in Cellular and Infection Microbiology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7b534d3ddee14b37">
        <w:r>
          <w:rPr>
            <w:rStyle w:val="Hyperlink"/>
          </w:rPr>
          <w:t xml:space="preserve">https://doi.org/10.3389/fcimb.2026.1846022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Richard Okyere Boadu, Kwame Adu Okyere Boadu, Desmond Andoh, Joycelyn Anna kwaw, Samuel Nii Agyabeng, Samuel Oppong‐Yeboah, Victor Wireko Adu, </w:t>
      </w:r>
      <w:r>
        <w:rPr>
          <w:b/>
        </w:rPr>
        <w:t xml:space="preserve">Godwin Adzakpah</w:t>
      </w:r>
      <w:r>
        <w:t xml:space="preserve">, Nathan Kumasenu Mensah</w:t>
      </w:r>
      <w:r>
        <w:t xml:space="preserve"> (2026). </w:t>
      </w:r>
      <w:r>
        <w:t xml:space="preserve">Evaluating the Effectiveness of Health Information Management Systems in Facilitating Quality Healthcare Service: A Cross‐Sectional Study.</w:t>
      </w:r>
      <w:r>
        <w:t xml:space="preserve"> </w:t>
      </w:r>
      <w:r>
        <w:rPr>
          <w:i/>
        </w:rPr>
        <w:t xml:space="preserve">Health Science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8ca613abde5142cd">
        <w:r>
          <w:rPr>
            <w:rStyle w:val="Hyperlink"/>
          </w:rPr>
          <w:t xml:space="preserve">https://doi.org/10.1002/hsr2.71841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Godwin Adzakpah</w:t>
      </w:r>
      <w:r>
        <w:t xml:space="preserve"> (2026). </w:t>
      </w:r>
      <w:r>
        <w:t xml:space="preserve">Regional and Socioeconomic Inequalities and Determinants of Low Birth Weight in Ghana: A Multilevel Analysis of DHS Data.</w:t>
      </w:r>
      <w:r>
        <w:t xml:space="preserve"> </w:t>
      </w:r>
      <w:r>
        <w:rPr>
          <w:i/>
        </w:rPr>
        <w:t xml:space="preserve">Frontiers in Pediatrics</w:t>
      </w:r>
      <w:r>
        <w:t xml:space="preserve">.</w:t>
      </w:r>
      <w:r>
        <w:t xml:space="preserve"> </w:t>
      </w:r>
      <w:hyperlink xmlns:r="http://schemas.openxmlformats.org/officeDocument/2006/relationships" w:history="true" r:id="R5e1ab3dbb93544ff">
        <w:r>
          <w:rPr>
            <w:rStyle w:val="Hyperlink"/>
          </w:rPr>
          <w:t xml:space="preserve">https://doi.org/10.3389/fped.2026.1846424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Rebecca Tettey, Prudence Tettey, Daniel Nimako Amprako, Beverly Egyir, John Arko-Mensah, </w:t>
      </w:r>
      <w:r>
        <w:rPr>
          <w:b/>
        </w:rPr>
        <w:t xml:space="preserve">Godwin Adzakpah</w:t>
      </w:r>
      <w:r>
        <w:t xml:space="preserve">, Samuel Ofori Addo, James Oppong Kyekyeku, Julius Fobil</w:t>
      </w:r>
      <w:r>
        <w:t xml:space="preserve"> (2026). </w:t>
      </w:r>
      <w:r>
        <w:t xml:space="preserve">Rising tide of antibiotics and antibiotic resistance: insights from urban environments and hospital effluents in Accra, Ghana.</w:t>
      </w:r>
      <w:r>
        <w:t xml:space="preserve"> </w:t>
      </w:r>
      <w:r>
        <w:rPr>
          <w:i/>
        </w:rPr>
        <w:t xml:space="preserve">Journal of Water and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8c362cfce2be4c76">
        <w:r>
          <w:rPr>
            <w:rStyle w:val="Hyperlink"/>
          </w:rPr>
          <w:t xml:space="preserve">https://doi.org/10.2166/wh.2026.272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Richard Okyere Boadu, Victor Wireko Adu, Kwame Adu Okyere Boadu, </w:t>
      </w:r>
      <w:r>
        <w:rPr>
          <w:b/>
        </w:rPr>
        <w:t xml:space="preserve">Godwin Adzakpah</w:t>
      </w:r>
      <w:r>
        <w:t xml:space="preserve">, Nhyira Abena Assan, Xenia Snyder-Collison, Kow Joshua Edusah, Winfred Konnu, Desmond Andoh</w:t>
      </w:r>
      <w:r>
        <w:t xml:space="preserve"> (2026). </w:t>
      </w:r>
      <w:r>
        <w:t xml:space="preserve">The Impact of COVID‐19 Pandemic on Health Information Management Practices: A Cross‐Sectional Study in the Ghanaian Health Landscape.</w:t>
      </w:r>
      <w:r>
        <w:t xml:space="preserve"> </w:t>
      </w:r>
      <w:r>
        <w:rPr>
          <w:i/>
        </w:rPr>
        <w:t xml:space="preserve">Advances in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bb216519802449a8">
        <w:r>
          <w:rPr>
            <w:rStyle w:val="Hyperlink"/>
          </w:rPr>
          <w:t xml:space="preserve">https://doi.org/10.1155/adph/9889322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Richard Okyere Boadu, Victor Wireko Adu, Kwame Adu Okyere Boadu, </w:t>
      </w:r>
      <w:r>
        <w:rPr>
          <w:b/>
        </w:rPr>
        <w:t xml:space="preserve">Godwin Adzakpah</w:t>
      </w:r>
      <w:r>
        <w:t xml:space="preserve">, Nathan Kumasenu Mensah, Emmanuella Esi Arhin, Augustine Ilinkakor Nisanman, Godwin Salakpi, Stephen Ekow Bessabro, Williams Danquah, Idris Adam Simsiah, Emmanuel Obour</w:t>
      </w:r>
      <w:r>
        <w:t xml:space="preserve"> (2025). </w:t>
      </w:r>
      <w:r>
        <w:t xml:space="preserve">Competency Level in Generation and Usage of Health Information Within the Landscape of Ghana.</w:t>
      </w:r>
      <w:r>
        <w:t xml:space="preserve"> </w:t>
      </w:r>
      <w:r>
        <w:rPr>
          <w:i/>
        </w:rPr>
        <w:t xml:space="preserve">BioMed Research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05ee13c667e94ebd">
        <w:r>
          <w:rPr>
            <w:rStyle w:val="Hyperlink"/>
          </w:rPr>
          <w:t xml:space="preserve">https://doi.org/10.1155/bmri/8826168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Godwin Adzakpah</w:t>
      </w:r>
      <w:r>
        <w:t xml:space="preserve">, Nathan Kumasenu Mensah, Richard Okyere Boadu, Jonathan Kissi</w:t>
      </w:r>
      <w:r>
        <w:t xml:space="preserve"> (2025). </w:t>
      </w:r>
      <w:r>
        <w:t xml:space="preserve">Determining patients' willingness to pay for telemedicine services and associated factors amidst fear of coronavirus disease 2019 (COVID-19) in Ghana (vol 9, e19191, 2023).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55748ba7529f4365">
        <w:r>
          <w:rPr>
            <w:rStyle w:val="Hyperlink"/>
          </w:rPr>
          <w:t xml:space="preserve">https://scholar.google.com/scholar?cluster=9893313005916036107&amp;hl=en&amp;oi=scholarr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Nathan Kumasenu Mensah, </w:t>
      </w:r>
      <w:r>
        <w:rPr>
          <w:b/>
        </w:rPr>
        <w:t xml:space="preserve">Godwin Adzakpah</w:t>
      </w:r>
      <w:r>
        <w:t xml:space="preserve">, Jonathan Kissi, Christabell Opoku, Emmanuel Osei, Jessica Abakah, Hawawu Ahmed, Hawa Mustapha, Precious Mensah, Richard Okyere Boadu, Daniel Kwame Kwansah Quansah, Hannah Benedicta Taylor-Abdulai</w:t>
      </w:r>
      <w:r>
        <w:t xml:space="preserve"> (2025). </w:t>
      </w:r>
      <w:r>
        <w:t xml:space="preserve">Evaluation of Health Information Management students’ internship program: A mixed methods study.</w:t>
      </w:r>
      <w:r>
        <w:t xml:space="preserve"> </w:t>
      </w:r>
      <w:r>
        <w:rPr>
          <w:i/>
        </w:rPr>
        <w:t xml:space="preserve">Evaluation and Program Planning</w:t>
      </w:r>
      <w:r>
        <w:t xml:space="preserve">.</w:t>
      </w:r>
      <w:r>
        <w:t xml:space="preserve"> </w:t>
      </w:r>
      <w:hyperlink xmlns:r="http://schemas.openxmlformats.org/officeDocument/2006/relationships" w:history="true" r:id="R43019768b0964d0a">
        <w:r>
          <w:rPr>
            <w:rStyle w:val="Hyperlink"/>
          </w:rPr>
          <w:t xml:space="preserve">https://doi.org/10.1016/j.evalprogplan.2025.102677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Richard Okyere Boadu, Victor Wireko Adu, Kwame Adu Okyere Boadu, Baishatu Ibrahim, Prince Akey, Amponsah Amishadas Mensah, </w:t>
      </w:r>
      <w:r>
        <w:rPr>
          <w:b/>
        </w:rPr>
        <w:t xml:space="preserve">Godwin Adzakpah</w:t>
      </w:r>
      <w:r>
        <w:t xml:space="preserve">, Nathan Kumasenu Mensah</w:t>
      </w:r>
      <w:r>
        <w:t xml:space="preserve"> (2025). </w:t>
      </w:r>
      <w:r>
        <w:t xml:space="preserve">Examine frameworks policies and strategies for effective information governance in healthcare organizations.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e87e9a64506643ba">
        <w:r>
          <w:rPr>
            <w:rStyle w:val="Hyperlink"/>
          </w:rPr>
          <w:t xml:space="preserve">https://doi.org/10.1371/journal.pone.0327496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Jonathan Kissi, Vivian Kruh, </w:t>
      </w:r>
      <w:r>
        <w:rPr>
          <w:b/>
        </w:rPr>
        <w:t xml:space="preserve">Godwin Adzakpah</w:t>
      </w:r>
      <w:r>
        <w:t xml:space="preserve">, Caleb Annobil, Daniel Kwame Kwansah Quansah, Sarkodie Yaw Appiah, Veronica Adwubi, Kerzia Jacobell Owusuwa, Daniel Opare, Joseph Owusu-Marfo</w:t>
      </w:r>
      <w:r>
        <w:t xml:space="preserve"> (2025). </w:t>
      </w:r>
      <w:r>
        <w:t xml:space="preserve">Healthcare Providers and Patients Perception on Telehealth Services Adoption for Post-Operative Follow-Ups at the Korle Bu Teaching Hospital (Ghana).</w:t>
      </w:r>
      <w:r>
        <w:t xml:space="preserve"> </w:t>
      </w:r>
      <w:r>
        <w:rPr>
          <w:i/>
        </w:rPr>
        <w:t xml:space="preserve">Health Services Insights</w:t>
      </w:r>
      <w:r>
        <w:t xml:space="preserve">.</w:t>
      </w:r>
      <w:r>
        <w:t xml:space="preserve"> </w:t>
      </w:r>
      <w:hyperlink xmlns:r="http://schemas.openxmlformats.org/officeDocument/2006/relationships" w:history="true" r:id="R49593ac2d8554e43">
        <w:r>
          <w:rPr>
            <w:rStyle w:val="Hyperlink"/>
          </w:rPr>
          <w:t xml:space="preserve">https://doi.org/10.1177/11786329251361611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Mavis Puopelle Dakorah, Enoch Aninagyei, Juliana Attoh, </w:t>
      </w:r>
      <w:r>
        <w:rPr>
          <w:b/>
        </w:rPr>
        <w:t xml:space="preserve">Godwin Adzakpah</w:t>
      </w:r>
      <w:r>
        <w:t xml:space="preserve">, Isaac Tukwarlba, Desmond Omane Acheampong</w:t>
      </w:r>
      <w:r>
        <w:t xml:space="preserve"> (2025). </w:t>
      </w:r>
      <w:r>
        <w:t xml:space="preserve">Profiling antimalarial drug-resistant haplotypes in Pfcrt , Pfmdr 1, Pfdhps and Pfdhfr genes in Plasmodium falciparum causing malaria in the Central Region of Ghana: a multicentre cross-sectional study.</w:t>
      </w:r>
      <w:r>
        <w:t xml:space="preserve"> </w:t>
      </w:r>
      <w:r>
        <w:rPr>
          <w:i/>
        </w:rPr>
        <w:t xml:space="preserve">Therapeutic Advances in Infectious Disease</w:t>
      </w:r>
      <w:r>
        <w:t xml:space="preserve">.</w:t>
      </w:r>
      <w:r>
        <w:t xml:space="preserve"> </w:t>
      </w:r>
      <w:hyperlink xmlns:r="http://schemas.openxmlformats.org/officeDocument/2006/relationships" w:history="true" r:id="R87e022b0b75e462f">
        <w:r>
          <w:rPr>
            <w:rStyle w:val="Hyperlink"/>
          </w:rPr>
          <w:t xml:space="preserve">https://doi.org/10.1177/20499361251319665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Nathan Kumasenu Mensah, </w:t>
      </w:r>
      <w:r>
        <w:rPr>
          <w:b/>
        </w:rPr>
        <w:t xml:space="preserve">Godwin Adzakpah</w:t>
      </w:r>
      <w:r>
        <w:t xml:space="preserve">, Jessica Abakah, Christabell Opoku, Michael Wadere, Michael Dogbe, Dela Senyah, Mavis Agyarkoaa, Lawrencia Mensah, Amanda Appiah‐Acheampong</w:t>
      </w:r>
      <w:r>
        <w:t xml:space="preserve"> (2025). </w:t>
      </w:r>
      <w:r>
        <w:t xml:space="preserve">Relationship Between Fear of Coronavirus Disease 2019 and Patient Preferences for Medical Services in Ghana: A Cross‐Sectional Study.</w:t>
      </w:r>
      <w:r>
        <w:t xml:space="preserve"> </w:t>
      </w:r>
      <w:r>
        <w:rPr>
          <w:i/>
        </w:rPr>
        <w:t xml:space="preserve">Health Science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1c009be64f5a45f1">
        <w:r>
          <w:rPr>
            <w:rStyle w:val="Hyperlink"/>
          </w:rPr>
          <w:t xml:space="preserve">https://doi.org/10.1002/hsr2.70898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Nathan Kumasenu Mensah, </w:t>
      </w:r>
      <w:r>
        <w:rPr>
          <w:b/>
        </w:rPr>
        <w:t xml:space="preserve">Godwin Adzakpah</w:t>
      </w:r>
      <w:r>
        <w:t xml:space="preserve">, and Co‐authors</w:t>
      </w:r>
      <w:r>
        <w:t xml:space="preserve"> (2025). </w:t>
      </w:r>
      <w:r>
        <w:t xml:space="preserve">Response to Comments on “Relationship Between Fear of Coronavirus Disease 2019 and Patient Preferences for Medical Services in Ghana: A Cross‐Sectional Study”.</w:t>
      </w:r>
      <w:r>
        <w:t xml:space="preserve"> </w:t>
      </w:r>
      <w:r>
        <w:rPr>
          <w:i/>
        </w:rPr>
        <w:t xml:space="preserve">Health Science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dd063b5bb2d24966">
        <w:r>
          <w:rPr>
            <w:rStyle w:val="Hyperlink"/>
          </w:rPr>
          <w:t xml:space="preserve">https://doi.org/10.1002/hsr2.71221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Jonathan Kissi, </w:t>
      </w:r>
      <w:r>
        <w:rPr>
          <w:b/>
        </w:rPr>
        <w:t xml:space="preserve">Godwin Adzakpah</w:t>
      </w:r>
      <w:r>
        <w:t xml:space="preserve">, Caleb Annobil, Nathan Kamasenu Mensah, Daniel Kwame Kwansah Quansah, Kennedy Dzamvivie, Vivian Kruh, Grace Amoah-Anomah, Abdul-Basit Kassim</w:t>
      </w:r>
      <w:r>
        <w:t xml:space="preserve"> (2025). </w:t>
      </w:r>
      <w:r>
        <w:t xml:space="preserve">Telehealth services for acute diseases management: principles, trends and challenges in selected health facilities in the greater Accra region, Ghana.</w:t>
      </w:r>
      <w:r>
        <w:t xml:space="preserve"> </w:t>
      </w:r>
      <w:r>
        <w:rPr>
          <w:i/>
        </w:rPr>
        <w:t xml:space="preserve">BMC Family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236a41ffa8254d8e">
        <w:r>
          <w:rPr>
            <w:rStyle w:val="Hyperlink"/>
          </w:rPr>
          <w:t xml:space="preserve">https://doi.org/10.1186/s12875-025-02961-4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Nathan Kumasenu Mensah, </w:t>
      </w:r>
      <w:r>
        <w:rPr>
          <w:b/>
        </w:rPr>
        <w:t xml:space="preserve">Godwin Adzakpah</w:t>
      </w:r>
      <w:r>
        <w:t xml:space="preserve">, Jonathan Kissi, Hannah Taylor-Abdulai, Stephen Benyi Johnson, Princilla Awudu Agbeshie, Christabell Opoku, Jessica Abakah, Emmanuel Osei, Ama Yeboaa Agyekum, Richard Okyere Boadu</w:t>
      </w:r>
      <w:r>
        <w:t xml:space="preserve"> (2024). </w:t>
      </w:r>
      <w:r>
        <w:t xml:space="preserve">Health Professionals’ Ethical, Security, and Patient Safety Concerns Using Digital Health Technologies: A Mixed Method Research Study.</w:t>
      </w:r>
      <w:r>
        <w:t xml:space="preserve"> </w:t>
      </w:r>
      <w:r>
        <w:rPr>
          <w:i/>
        </w:rPr>
        <w:t xml:space="preserve">Health Services Insights</w:t>
      </w:r>
      <w:r>
        <w:t xml:space="preserve">.</w:t>
      </w:r>
      <w:r>
        <w:t xml:space="preserve"> </w:t>
      </w:r>
      <w:hyperlink xmlns:r="http://schemas.openxmlformats.org/officeDocument/2006/relationships" w:history="true" r:id="R23822f85f8ea4e91">
        <w:r>
          <w:rPr>
            <w:rStyle w:val="Hyperlink"/>
          </w:rPr>
          <w:t xml:space="preserve">https://doi.org/10.1177/11786329241303379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Nathan Kumasenu Mensah, </w:t>
      </w:r>
      <w:r>
        <w:rPr>
          <w:b/>
        </w:rPr>
        <w:t xml:space="preserve">Godwin Adzakpah</w:t>
      </w:r>
      <w:r>
        <w:t xml:space="preserve">, Jonathan Kissi, Kasim Abdulai, Hannah Taylor-Abdulai, Stephen Benyi Johnson, Christabell Opoku, Cephas Hallo, Richard Okyere Boadu</w:t>
      </w:r>
      <w:r>
        <w:t xml:space="preserve"> (2024). </w:t>
      </w:r>
      <w:r>
        <w:t xml:space="preserve">Health professionals’ perceptions of electronic health records system: a mixed method study in Ghana.</w:t>
      </w:r>
      <w:r>
        <w:t xml:space="preserve"> </w:t>
      </w:r>
      <w:r>
        <w:rPr>
          <w:i/>
        </w:rPr>
        <w:t xml:space="preserve">BMC Medical Informatics and Decision Making</w:t>
      </w:r>
      <w:r>
        <w:t xml:space="preserve">.</w:t>
      </w:r>
      <w:r>
        <w:t xml:space="preserve"> </w:t>
      </w:r>
      <w:hyperlink xmlns:r="http://schemas.openxmlformats.org/officeDocument/2006/relationships" w:history="true" r:id="Rf6e57308d98b4a66">
        <w:r>
          <w:rPr>
            <w:rStyle w:val="Hyperlink"/>
          </w:rPr>
          <w:t xml:space="preserve">https://doi.org/10.1186/s12911-024-02672-3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Richard Okyere Boadu, Kwame Adu Okyere Boadu, Nathan Kumasenu Mensah, </w:t>
      </w:r>
      <w:r>
        <w:rPr>
          <w:b/>
        </w:rPr>
        <w:t xml:space="preserve">Godwin Adzakpah</w:t>
      </w:r>
      <w:r>
        <w:t xml:space="preserve">, Fortune Afaglo, Rosemary Bermaa Abrefa, Emmanuella Aryee, Nancy Gyamena Botwe, Dinah Baiden-Amissah, Dennis Bless Ashiavor, Larry Lee Mensah, Lovemond Kojo Asamoah, Judith Obiri-Yeboah</w:t>
      </w:r>
      <w:r>
        <w:t xml:space="preserve"> (2024). </w:t>
      </w:r>
      <w:r>
        <w:t xml:space="preserve">Healthcare Providers’ Adherence to COVID‐19 Prevention and Control Practices in Health Records and Information Management, Ghana.</w:t>
      </w:r>
      <w:r>
        <w:t xml:space="preserve"> </w:t>
      </w:r>
      <w:r>
        <w:rPr>
          <w:i/>
        </w:rPr>
        <w:t xml:space="preserve">Global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ba352f5d71ae4199">
        <w:r>
          <w:rPr>
            <w:rStyle w:val="Hyperlink"/>
          </w:rPr>
          <w:t xml:space="preserve">https://doi.org/10.1155/2024/8862660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Jonathan Kissi, </w:t>
      </w:r>
      <w:r>
        <w:rPr>
          <w:b/>
        </w:rPr>
        <w:t xml:space="preserve">Godwin Azakpah</w:t>
      </w:r>
      <w:r>
        <w:t xml:space="preserve">, Nathan Kumasenu Mensah, Kennedy Dzamvivie, Twisty Ampofowaa Bosompem, Victor Adu Wireko, Grace Amoah-Anomah</w:t>
      </w:r>
      <w:r>
        <w:t xml:space="preserve"> (2024). </w:t>
      </w:r>
      <w:r>
        <w:t xml:space="preserve">Healthcare professionals’ perception on emergence of security threat using digital health technologies in healthcare delivery.</w:t>
      </w:r>
      <w:r>
        <w:t xml:space="preserve"> </w:t>
      </w:r>
      <w:r>
        <w:rPr>
          <w:i/>
        </w:rPr>
        <w:t xml:space="preserve">Digital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5e9fa7a41b21456d">
        <w:r>
          <w:rPr>
            <w:rStyle w:val="Hyperlink"/>
          </w:rPr>
          <w:t xml:space="preserve">https://doi.org/10.1177/20552076241260385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Richard Okyere Boadu, </w:t>
      </w:r>
      <w:r>
        <w:rPr>
          <w:b/>
        </w:rPr>
        <w:t xml:space="preserve">Godwin Adzakpah</w:t>
      </w:r>
      <w:r>
        <w:t xml:space="preserve">, Nathan Kumasenu Mensah, Kwame Adu Okyere Boadu, Jonathan Kissi, Christiana Dziyaba, Rosemary Bermaa Abrefa</w:t>
      </w:r>
      <w:r>
        <w:t xml:space="preserve"> (2024). </w:t>
      </w:r>
      <w:r>
        <w:t xml:space="preserve">Healthcare providers’ perception towards utilization of health information applications and its associated factors in healthcare delivery in health facilities in Cape Coast Metropolis, Ghana.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3b0e1e323062472d">
        <w:r>
          <w:rPr>
            <w:rStyle w:val="Hyperlink"/>
          </w:rPr>
          <w:t xml:space="preserve">https://doi.org/10.1371/journal.pone.0297388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Enoch Aninagyei, Dakorah Mavis Puopelle, Isaac Tukwarlba, George Ghartey-Kwansah, Juliana Attoh, </w:t>
      </w:r>
      <w:r>
        <w:rPr>
          <w:b/>
        </w:rPr>
        <w:t xml:space="preserve">Godwin Adzakpah</w:t>
      </w:r>
      <w:r>
        <w:t xml:space="preserve">, Desmond Omane Acheampong</w:t>
      </w:r>
      <w:r>
        <w:t xml:space="preserve"> (2024). </w:t>
      </w:r>
      <w:r>
        <w:t xml:space="preserve">Molecular speciation of Plasmodium and multiplicity of P. falciparum infection in the Central region of Ghana.</w:t>
      </w:r>
      <w:r>
        <w:t xml:space="preserve"> </w:t>
      </w:r>
      <w:r>
        <w:rPr>
          <w:i/>
        </w:rPr>
        <w:t xml:space="preserve">PLOS Global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1949fc151157449a">
        <w:r>
          <w:rPr>
            <w:rStyle w:val="Hyperlink"/>
          </w:rPr>
          <w:t xml:space="preserve">https://doi.org/10.1371/journal.pgph.0002718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Jonathan Kissi, Wisdom Wise Kwabla Pomegbe, </w:t>
      </w:r>
      <w:r>
        <w:rPr>
          <w:b/>
        </w:rPr>
        <w:t xml:space="preserve">Godwin Adzakpah</w:t>
      </w:r>
      <w:r>
        <w:t xml:space="preserve">, Nathan Kumasenu Mensah, Joseph Owusu-Marfo, Zenobia Wooduwa Asmah, Gloria Ekua Tawiah, Grace Amoah-Anomah</w:t>
      </w:r>
      <w:r>
        <w:t xml:space="preserve"> (2024). </w:t>
      </w:r>
      <w:r>
        <w:t xml:space="preserve">Unmasking the coronavirus pandemic impact on students’ academic performance (University of Cape Coast—Ghana).</w:t>
      </w:r>
      <w:r>
        <w:t xml:space="preserve"> </w:t>
      </w:r>
      <w:r>
        <w:rPr>
          <w:i/>
        </w:rPr>
        <w:t xml:space="preserve">PLOS Global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9ba6ba1e45b74d6d">
        <w:r>
          <w:rPr>
            <w:rStyle w:val="Hyperlink"/>
          </w:rPr>
          <w:t xml:space="preserve">https://doi.org/10.1371/journal.pgph.0003409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Godwin Adzakpah</w:t>
      </w:r>
      <w:r>
        <w:t xml:space="preserve">, Nathan Kumasenu Mensah, Richard Okyere Boadu, Jonathan Kissi, Michael Dogbe, Michael Wadere, Dela Senyah, Mavis Agyarkoaa, Lawrencia Mensah, Amanda Appiah-Acheampong</w:t>
      </w:r>
      <w:r>
        <w:t xml:space="preserve"> (2023). </w:t>
      </w:r>
      <w:r>
        <w:t xml:space="preserve">Determining patients’ willingness to pay for telemedicine services and associated factors amidst fear of coronavirus disease 2019 (COVID-19) in Ghana.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484c2c1b65ab434f">
        <w:r>
          <w:rPr>
            <w:rStyle w:val="Hyperlink"/>
          </w:rPr>
          <w:t xml:space="preserve">https://doi.org/10.1016/j.heliyon.2023.e19191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t xml:space="preserve">Samuel KK Dery, Frances Baaba da-Costa Vroom, Charity K Asem, </w:t>
      </w:r>
      <w:r>
        <w:rPr>
          <w:b/>
        </w:rPr>
        <w:t xml:space="preserve">Godwin Adzakpah</w:t>
      </w:r>
      <w:r>
        <w:t xml:space="preserve"> (2023). </w:t>
      </w:r>
      <w:r>
        <w:t xml:space="preserve">Exploring factors influencing acceptability of online capacity building platform for HIV and AIDS monitoring and evaluation in Ghana.</w:t>
      </w:r>
      <w:r>
        <w:t xml:space="preserve"> </w:t>
      </w:r>
      <w:r>
        <w:rPr>
          <w:i/>
        </w:rPr>
        <w:t xml:space="preserve">Health Informatics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56a6d5f6f1444283">
        <w:r>
          <w:rPr>
            <w:rStyle w:val="Hyperlink"/>
          </w:rPr>
          <w:t xml:space="preserve">https://doi.org/10.1177/14604582231152782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t xml:space="preserve">Nathan Kumasenu Mensah, </w:t>
      </w:r>
      <w:r>
        <w:rPr>
          <w:b/>
        </w:rPr>
        <w:t xml:space="preserve">Godwin Adzakpah</w:t>
      </w:r>
      <w:r>
        <w:t xml:space="preserve">, Jonathan Kissi, Richard Okyere Boadu, Obed Uwumbornyi Lasim, Martha Khainde Oyenike, Abigail Bart-Plange, Maxwell Ayindenaba Dalaba, Felix Sukums</w:t>
      </w:r>
      <w:r>
        <w:t xml:space="preserve"> (2023). </w:t>
      </w:r>
      <w:r>
        <w:t xml:space="preserve">Health professional’s readiness and factors associated with telemedicine implementation and use in selected health facilities in Ghana.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86f289ae72ff490b">
        <w:r>
          <w:rPr>
            <w:rStyle w:val="Hyperlink"/>
          </w:rPr>
          <w:t xml:space="preserve">https://doi.org/10.1016/j.heliyon.2023.e14501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Godwin Adzakpah</w:t>
      </w:r>
      <w:r>
        <w:t xml:space="preserve">, Duah Dwomoh</w:t>
      </w:r>
      <w:r>
        <w:t xml:space="preserve"> (2023). </w:t>
      </w:r>
      <w:r>
        <w:t xml:space="preserve">Impact of digital health technology on health insurance claims rejection rate in Ghana: a quasi-experimental study.</w:t>
      </w:r>
      <w:r>
        <w:t xml:space="preserve"> </w:t>
      </w:r>
      <w:r>
        <w:rPr>
          <w:i/>
        </w:rPr>
        <w:t xml:space="preserve">BMC Digital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8dcb8839080c4028">
        <w:r>
          <w:rPr>
            <w:rStyle w:val="Hyperlink"/>
          </w:rPr>
          <w:t xml:space="preserve">https://doi.org/10.1186/s44247-023-00006-3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t xml:space="preserve">Nathan Kumasenu Mensah, </w:t>
      </w:r>
      <w:r>
        <w:rPr>
          <w:b/>
        </w:rPr>
        <w:t xml:space="preserve">Godwin Adzakpah</w:t>
      </w:r>
      <w:r>
        <w:t xml:space="preserve">, Jonathan Kissi, Richard Okyere Boadu, Queensly Kyerewaa Acheampongmaa, Hannah Taylor-Abdulai, Samuel Tamti Chatio</w:t>
      </w:r>
      <w:r>
        <w:t xml:space="preserve"> (2023). </w:t>
      </w:r>
      <w:r>
        <w:t xml:space="preserve">Perceived impact of digital health technology on health professionals and their work: A qualitative study in Southern Ghana.</w:t>
      </w:r>
      <w:r>
        <w:t xml:space="preserve"> </w:t>
      </w:r>
      <w:r>
        <w:rPr>
          <w:i/>
        </w:rPr>
        <w:t xml:space="preserve">Digital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938a85422cfc424b">
        <w:r>
          <w:rPr>
            <w:rStyle w:val="Hyperlink"/>
          </w:rPr>
          <w:t xml:space="preserve">https://doi.org/10.1177/20552076231218838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t xml:space="preserve">Nathan K Mensah, Richard O Boadu, </w:t>
      </w:r>
      <w:r>
        <w:rPr>
          <w:b/>
        </w:rPr>
        <w:t xml:space="preserve">Godwin Adzakpah</w:t>
      </w:r>
      <w:r>
        <w:t xml:space="preserve">, Obed U Lasim, Ruth D Amuakwa, Hannah B Taylor-Abdulai, Samuel T Chatio</w:t>
      </w:r>
      <w:r>
        <w:t xml:space="preserve"> (2022). </w:t>
      </w:r>
      <w:r>
        <w:t xml:space="preserve">Electronic health records post-implementation challenges in selected hospitals: A qualitative study in the Central Region of southern Ghana.</w:t>
      </w:r>
      <w:r>
        <w:t xml:space="preserve"> </w:t>
      </w:r>
      <w:r>
        <w:rPr>
          <w:i/>
        </w:rPr>
        <w:t xml:space="preserve">Health Information Management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736004a8c4764674">
        <w:r>
          <w:rPr>
            <w:rStyle w:val="Hyperlink"/>
          </w:rPr>
          <w:t xml:space="preserve">https://doi.org/10.1177/18333583221096899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t xml:space="preserve">Richard Okyere Boadu, Mary Adama Lamptey, Kwame Adu Okyere Boadu, </w:t>
      </w:r>
      <w:r>
        <w:rPr>
          <w:b/>
        </w:rPr>
        <w:t xml:space="preserve">Godwin Adzakpah</w:t>
      </w:r>
      <w:r>
        <w:t xml:space="preserve">, Nathan Kumasenu Mensah</w:t>
      </w:r>
      <w:r>
        <w:t xml:space="preserve"> (2021). </w:t>
      </w:r>
      <w:r>
        <w:t xml:space="preserve">Healthcare Providers’ Intention to Use Technology to Attend to Clients in Cape Coast Teaching Hospital, Ghana.</w:t>
      </w:r>
      <w:r>
        <w:t xml:space="preserve"> </w:t>
      </w:r>
      <w:r>
        <w:rPr>
          <w:i/>
        </w:rPr>
        <w:t xml:space="preserve">BioMed Research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bba3a9599bef46b4">
        <w:r>
          <w:rPr>
            <w:rStyle w:val="Hyperlink"/>
          </w:rPr>
          <w:t xml:space="preserve">https://doi.org/10.1155/2021/5547544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t xml:space="preserve">Richard Okyere Boadu, </w:t>
      </w:r>
      <w:r>
        <w:rPr>
          <w:b/>
        </w:rPr>
        <w:t xml:space="preserve">Godwin Adzakpah</w:t>
      </w:r>
      <w:r>
        <w:t xml:space="preserve">, Peter Agyei-Baffour</w:t>
      </w:r>
      <w:r>
        <w:t xml:space="preserve"> (2019). </w:t>
      </w:r>
      <w:r>
        <w:t xml:space="preserve">The Role of Quality Improvement Process in Improving the Culture of Information among Health Staff in Ghana.</w:t>
      </w:r>
      <w:r>
        <w:t xml:space="preserve"> </w:t>
      </w:r>
      <w:r>
        <w:rPr>
          <w:i/>
        </w:rPr>
        <w:t xml:space="preserve">Advances in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2221594fae554c3b">
        <w:r>
          <w:rPr>
            <w:rStyle w:val="Hyperlink"/>
          </w:rPr>
          <w:t xml:space="preserve">https://doi.org/10.1155/2019/7579569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t xml:space="preserve">Achampong, Emmanuel Kusi, </w:t>
      </w:r>
      <w:r>
        <w:rPr>
          <w:b/>
        </w:rPr>
        <w:t xml:space="preserve">Adzakpah, Godwin</w:t>
      </w:r>
      <w:r>
        <w:t xml:space="preserve">, RichardOkyere Boadu, Obed Owumborny ILasim, Opoku, Richard</w:t>
      </w:r>
      <w:r>
        <w:t xml:space="preserve"> (2018). </w:t>
      </w:r>
      <w:r>
        <w:t xml:space="preserve">Newborn Health Data Transfer in the Cape Coast Metropolis, Ghana.</w:t>
      </w:r>
      <w:r>
        <w:t xml:space="preserve"> </w:t>
      </w:r>
      <w:r>
        <w:rPr>
          <w:i/>
        </w:rPr>
        <w:t xml:space="preserve">Zenodo (CERN European Organization for Nuclear Research)</w:t>
      </w:r>
      <w:r>
        <w:t xml:space="preserve">.</w:t>
      </w:r>
      <w:r>
        <w:t xml:space="preserve"> </w:t>
      </w:r>
      <w:hyperlink xmlns:r="http://schemas.openxmlformats.org/officeDocument/2006/relationships" w:history="true" r:id="R4cce3b180edd4686">
        <w:r>
          <w:rPr>
            <w:rStyle w:val="Hyperlink"/>
          </w:rPr>
          <w:t xml:space="preserve">https://doi.org/10.5281/zenodo.3968109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t xml:space="preserve">Emmanuel Kusi Achampong, </w:t>
      </w:r>
      <w:r>
        <w:rPr>
          <w:b/>
        </w:rPr>
        <w:t xml:space="preserve">Godwin Adzakpah</w:t>
      </w:r>
      <w:r>
        <w:t xml:space="preserve">, Richard Okyere Boadu, Obed Owumbornyi Lasim</w:t>
      </w:r>
      <w:r>
        <w:t xml:space="preserve"> (2018). </w:t>
      </w:r>
      <w:r>
        <w:t xml:space="preserve">The Quality of Newborn Data: Assessment of Data Management and Reporting System.</w:t>
      </w:r>
      <w:r>
        <w:t xml:space="preserve"> </w:t>
      </w:r>
      <w:r>
        <w:rPr>
          <w:i/>
        </w:rPr>
        <w:t xml:space="preserve">International Journal of Public Health Science (IJPHS)</w:t>
      </w:r>
      <w:r>
        <w:t xml:space="preserve">.</w:t>
      </w:r>
      <w:r>
        <w:t xml:space="preserve"> </w:t>
      </w:r>
      <w:hyperlink xmlns:r="http://schemas.openxmlformats.org/officeDocument/2006/relationships" w:history="true" r:id="R0d3c230281d24c1b">
        <w:r>
          <w:rPr>
            <w:rStyle w:val="Hyperlink"/>
          </w:rPr>
          <w:t xml:space="preserve">https://doi.org/10.11591/ijphs.v7i3.14386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t xml:space="preserve">Sylvester Yao Lokpo, Mavis Popuelle Dakorah, Gameli Kwame Norgbe, James Osei-Yeboah, </w:t>
      </w:r>
      <w:r>
        <w:rPr>
          <w:b/>
        </w:rPr>
        <w:t xml:space="preserve">Godwin Adzakpah</w:t>
      </w:r>
      <w:r>
        <w:t xml:space="preserve">, Isaac Sarsah, John Gameli Deku, Innocent Afeke, Emmanuel Akomanin Asiamah, Nana Yaw Barimah Manaphraim, Isaac Asare, Bright Justice Ayidzoe, Emmanuel Alote Allotey, Emmanuel Agbeko Nani, Paul Amoah</w:t>
      </w:r>
      <w:r>
        <w:t xml:space="preserve"> (2017). </w:t>
      </w:r>
      <w:r>
        <w:t xml:space="preserve">The Burden and Trend of Blood-Borne Pathogens among Asymptomatic Adult Population in Akwatia: A Retrospective Study at the St. Dominic Hospital, Ghana.</w:t>
      </w:r>
      <w:r>
        <w:t xml:space="preserve"> </w:t>
      </w:r>
      <w:r>
        <w:rPr>
          <w:i/>
        </w:rPr>
        <w:t xml:space="preserve">Journal of Tropical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803a6111435e4e62">
        <w:r>
          <w:rPr>
            <w:rStyle w:val="Hyperlink"/>
          </w:rPr>
          <w:t xml:space="preserve">https://doi.org/10.1155/2017/3452513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rPr>
          <w:b/>
        </w:rPr>
        <w:t xml:space="preserve">Godwin ADZAKPAH</w:t>
      </w:r>
      <w:r>
        <w:t xml:space="preserve"> (2016). </w:t>
      </w:r>
      <w:r>
        <w:t xml:space="preserve">Occupational stress among nurses in a Hospital Setting in Ghana.</w:t>
      </w:r>
      <w:r>
        <w:t xml:space="preserve"> </w:t>
      </w:r>
      <w:r>
        <w:rPr>
          <w:i/>
        </w:rPr>
        <w:t xml:space="preserve">Clinical Case Report and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89b19424220e46ac">
        <w:r>
          <w:rPr>
            <w:rStyle w:val="Hyperlink"/>
          </w:rPr>
          <w:t xml:space="preserve">https://ir.ucc.edu.gh/server/api/core/bitstreams/bc84c067-ee56-460b-8d4d-fced6e58476e/content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rPr>
          <w:b/>
        </w:rPr>
        <w:t xml:space="preserve">G Adzakpah</w:t>
      </w:r>
      <w:r>
        <w:t xml:space="preserve"> (2016). </w:t>
      </w:r>
      <w:r>
        <w:t xml:space="preserve">Occupational stress and its management among nurses at St. Dominic Hospital. Akwaita Ghana.</w:t>
      </w:r>
      <w:r>
        <w:t xml:space="preserve"> </w:t>
      </w:r>
      <w:r>
        <w:rPr>
          <w:i/>
        </w:rPr>
        <w:t xml:space="preserve">Health service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80ecd0ab334d47c0">
        <w:r>
          <w:rPr>
            <w:rStyle w:val="Hyperlink"/>
          </w:rPr>
          <w:t xml:space="preserve">https://scholar.google.com/scholar?cluster=17241743820643115541&amp;hl=en&amp;oi=scholarr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Godwin Adzakpah</w:t>
      </w:r>
      <w:r>
        <w:t xml:space="preserve"> (2018). </w:t>
      </w:r>
      <w:r>
        <w:t xml:space="preserve">Understanding health facility factors that facilitate or impede male involvement in maternity care in Ghana. Perspectives of health workers.</w:t>
      </w:r>
      <w:r>
        <w:t xml:space="preserve"> </w:t>
      </w:r>
      <w:r>
        <w:rPr>
          <w:i/>
        </w:rPr>
        <w:t xml:space="preserve">Fifth Global Symposium on Health Systems Research (hrs2018), 8 – 12 October 2018, Liverpool, UK</w:t>
      </w:r>
      <w:r>
        <w:t xml:space="preserve">.</w:t>
      </w:r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GODWIN Adzakpah</w:t>
      </w:r>
      <w:r>
        <w:t xml:space="preserve"> (2022). </w:t>
      </w:r>
      <w:r>
        <w:t xml:space="preserve">The Impact of eCLAIMS on National Health Insurance Claims Management in Ghana: A Case Study of National Catholic Health Service.</w:t>
      </w:r>
      <w:r>
        <w:t xml:space="preserve"> </w:t>
      </w:r>
      <w:r>
        <w:rPr>
          <w:i/>
        </w:rPr>
        <w:t xml:space="preserve">University of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accbadf31fc54214">
        <w:r>
          <w:rPr>
            <w:rStyle w:val="Hyperlink"/>
          </w:rPr>
          <w:t xml:space="preserve">https://scholar.google.com/scholar?cluster=18304782354873295848&amp;hl=en&amp;oi=scholarr</w:t>
        </w:r>
      </w:hyperlink>
    </w:p>
    <w:sectPr>
      <w:footerReference xmlns:r="http://schemas.openxmlformats.org/officeDocument/2006/relationships" w:type="default" r:id="R66e673c2fe184c70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scholar.ucc.edu.gh/staff/13a8f7ca-dfa0-40d4-ae06-91d18a20ce9d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c31c99fe7134dd8" /><Relationship Type="http://schemas.openxmlformats.org/officeDocument/2006/relationships/hyperlink" Target="https://orcid.org/0000-0002-6916-6733" TargetMode="External" Id="R687f967ea96d46b3" /><Relationship Type="http://schemas.openxmlformats.org/officeDocument/2006/relationships/hyperlink" Target="https://scholar.google.com/citations?user=Ium4X_8AAAAJ&amp;hl=en" TargetMode="External" Id="R164cf6aa354b4fdc" /><Relationship Type="http://schemas.openxmlformats.org/officeDocument/2006/relationships/hyperlink" Target="https://scholar.ucc.edu.gh/staff/13a8f7ca-dfa0-40d4-ae06-91d18a20ce9d" TargetMode="External" Id="R675a0b4cf81e4c50" /><Relationship Type="http://schemas.openxmlformats.org/officeDocument/2006/relationships/hyperlink" Target="https://ami.info.umfcluj.ro/index.php/AMI/article/view/1258" TargetMode="External" Id="R1f39f22efd5e47f5" /><Relationship Type="http://schemas.openxmlformats.org/officeDocument/2006/relationships/hyperlink" Target="https://doi.org/10.1080/17538157.2026.2621310" TargetMode="External" Id="Rc167135c98994007" /><Relationship Type="http://schemas.openxmlformats.org/officeDocument/2006/relationships/hyperlink" Target="https://doi.org/10.3389/fcimb.2026.1846022" TargetMode="External" Id="R7b534d3ddee14b37" /><Relationship Type="http://schemas.openxmlformats.org/officeDocument/2006/relationships/hyperlink" Target="https://doi.org/10.1002/hsr2.71841" TargetMode="External" Id="R8ca613abde5142cd" /><Relationship Type="http://schemas.openxmlformats.org/officeDocument/2006/relationships/hyperlink" Target="https://doi.org/10.3389/fped.2026.1846424" TargetMode="External" Id="R5e1ab3dbb93544ff" /><Relationship Type="http://schemas.openxmlformats.org/officeDocument/2006/relationships/hyperlink" Target="https://doi.org/10.2166/wh.2026.272" TargetMode="External" Id="R8c362cfce2be4c76" /><Relationship Type="http://schemas.openxmlformats.org/officeDocument/2006/relationships/hyperlink" Target="https://doi.org/10.1155/adph/9889322" TargetMode="External" Id="Rbb216519802449a8" /><Relationship Type="http://schemas.openxmlformats.org/officeDocument/2006/relationships/hyperlink" Target="https://doi.org/10.1155/bmri/8826168" TargetMode="External" Id="R05ee13c667e94ebd" /><Relationship Type="http://schemas.openxmlformats.org/officeDocument/2006/relationships/hyperlink" Target="https://scholar.google.com/scholar?cluster=9893313005916036107&amp;hl=en&amp;oi=scholarr" TargetMode="External" Id="R55748ba7529f4365" /><Relationship Type="http://schemas.openxmlformats.org/officeDocument/2006/relationships/hyperlink" Target="https://doi.org/10.1016/j.evalprogplan.2025.102677" TargetMode="External" Id="R43019768b0964d0a" /><Relationship Type="http://schemas.openxmlformats.org/officeDocument/2006/relationships/hyperlink" Target="https://doi.org/10.1371/journal.pone.0327496" TargetMode="External" Id="Re87e9a64506643ba" /><Relationship Type="http://schemas.openxmlformats.org/officeDocument/2006/relationships/hyperlink" Target="https://doi.org/10.1177/11786329251361611" TargetMode="External" Id="R49593ac2d8554e43" /><Relationship Type="http://schemas.openxmlformats.org/officeDocument/2006/relationships/hyperlink" Target="https://doi.org/10.1177/20499361251319665" TargetMode="External" Id="R87e022b0b75e462f" /><Relationship Type="http://schemas.openxmlformats.org/officeDocument/2006/relationships/hyperlink" Target="https://doi.org/10.1002/hsr2.70898" TargetMode="External" Id="R1c009be64f5a45f1" /><Relationship Type="http://schemas.openxmlformats.org/officeDocument/2006/relationships/hyperlink" Target="https://doi.org/10.1002/hsr2.71221" TargetMode="External" Id="Rdd063b5bb2d24966" /><Relationship Type="http://schemas.openxmlformats.org/officeDocument/2006/relationships/hyperlink" Target="https://doi.org/10.1186/s12875-025-02961-4" TargetMode="External" Id="R236a41ffa8254d8e" /><Relationship Type="http://schemas.openxmlformats.org/officeDocument/2006/relationships/hyperlink" Target="https://doi.org/10.1177/11786329241303379" TargetMode="External" Id="R23822f85f8ea4e91" /><Relationship Type="http://schemas.openxmlformats.org/officeDocument/2006/relationships/hyperlink" Target="https://doi.org/10.1186/s12911-024-02672-3" TargetMode="External" Id="Rf6e57308d98b4a66" /><Relationship Type="http://schemas.openxmlformats.org/officeDocument/2006/relationships/hyperlink" Target="https://doi.org/10.1155/2024/8862660" TargetMode="External" Id="Rba352f5d71ae4199" /><Relationship Type="http://schemas.openxmlformats.org/officeDocument/2006/relationships/hyperlink" Target="https://doi.org/10.1177/20552076241260385" TargetMode="External" Id="R5e9fa7a41b21456d" /><Relationship Type="http://schemas.openxmlformats.org/officeDocument/2006/relationships/hyperlink" Target="https://doi.org/10.1371/journal.pone.0297388" TargetMode="External" Id="R3b0e1e323062472d" /><Relationship Type="http://schemas.openxmlformats.org/officeDocument/2006/relationships/hyperlink" Target="https://doi.org/10.1371/journal.pgph.0002718" TargetMode="External" Id="R1949fc151157449a" /><Relationship Type="http://schemas.openxmlformats.org/officeDocument/2006/relationships/hyperlink" Target="https://doi.org/10.1371/journal.pgph.0003409" TargetMode="External" Id="R9ba6ba1e45b74d6d" /><Relationship Type="http://schemas.openxmlformats.org/officeDocument/2006/relationships/hyperlink" Target="https://doi.org/10.1016/j.heliyon.2023.e19191" TargetMode="External" Id="R484c2c1b65ab434f" /><Relationship Type="http://schemas.openxmlformats.org/officeDocument/2006/relationships/hyperlink" Target="https://doi.org/10.1177/14604582231152782" TargetMode="External" Id="R56a6d5f6f1444283" /><Relationship Type="http://schemas.openxmlformats.org/officeDocument/2006/relationships/hyperlink" Target="https://doi.org/10.1016/j.heliyon.2023.e14501" TargetMode="External" Id="R86f289ae72ff490b" /><Relationship Type="http://schemas.openxmlformats.org/officeDocument/2006/relationships/hyperlink" Target="https://doi.org/10.1186/s44247-023-00006-3" TargetMode="External" Id="R8dcb8839080c4028" /><Relationship Type="http://schemas.openxmlformats.org/officeDocument/2006/relationships/hyperlink" Target="https://doi.org/10.1177/20552076231218838" TargetMode="External" Id="R938a85422cfc424b" /><Relationship Type="http://schemas.openxmlformats.org/officeDocument/2006/relationships/hyperlink" Target="https://doi.org/10.1177/18333583221096899" TargetMode="External" Id="R736004a8c4764674" /><Relationship Type="http://schemas.openxmlformats.org/officeDocument/2006/relationships/hyperlink" Target="https://doi.org/10.1155/2021/5547544" TargetMode="External" Id="Rbba3a9599bef46b4" /><Relationship Type="http://schemas.openxmlformats.org/officeDocument/2006/relationships/hyperlink" Target="https://doi.org/10.1155/2019/7579569" TargetMode="External" Id="R2221594fae554c3b" /><Relationship Type="http://schemas.openxmlformats.org/officeDocument/2006/relationships/hyperlink" Target="https://doi.org/10.5281/zenodo.3968109" TargetMode="External" Id="R4cce3b180edd4686" /><Relationship Type="http://schemas.openxmlformats.org/officeDocument/2006/relationships/hyperlink" Target="https://doi.org/10.11591/ijphs.v7i3.14386" TargetMode="External" Id="R0d3c230281d24c1b" /><Relationship Type="http://schemas.openxmlformats.org/officeDocument/2006/relationships/hyperlink" Target="https://doi.org/10.1155/2017/3452513" TargetMode="External" Id="R803a6111435e4e62" /><Relationship Type="http://schemas.openxmlformats.org/officeDocument/2006/relationships/hyperlink" Target="https://ir.ucc.edu.gh/server/api/core/bitstreams/bc84c067-ee56-460b-8d4d-fced6e58476e/content" TargetMode="External" Id="R89b19424220e46ac" /><Relationship Type="http://schemas.openxmlformats.org/officeDocument/2006/relationships/hyperlink" Target="https://scholar.google.com/scholar?cluster=17241743820643115541&amp;hl=en&amp;oi=scholarr" TargetMode="External" Id="R80ecd0ab334d47c0" /><Relationship Type="http://schemas.openxmlformats.org/officeDocument/2006/relationships/hyperlink" Target="https://scholar.google.com/scholar?cluster=18304782354873295848&amp;hl=en&amp;oi=scholarr" TargetMode="External" Id="Raccbadf31fc54214" /><Relationship Type="http://schemas.openxmlformats.org/officeDocument/2006/relationships/footer" Target="/word/footer1.xml" Id="R66e673c2fe184c70" /></Relationships>
</file>