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7104903b146ad" /><Relationship Type="http://schemas.openxmlformats.org/package/2006/relationships/metadata/core-properties" Target="/package/services/metadata/core-properties/bb5ac2b034994a4298d8b887448ea32b.psmdcp" Id="R197fee24de894dd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Hagan Julius Kofi</w:t>
      </w:r>
    </w:p>
    <w:p>
      <w:r>
        <w:rPr>
          <w:rStyle w:val="Muted"/>
          <w:sz w:val="22"/>
        </w:rPr>
        <w:t xml:space="preserve">Professor · Animal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8535cf7b8d84aa8">
        <w:r>
          <w:rPr>
            <w:rStyle w:val="Hyperlink"/>
            <w:sz w:val="18"/>
          </w:rPr>
          <w:t xml:space="preserve">0000-0001-5720-5929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d835476f4f8487a">
        <w:r>
          <w:rPr>
            <w:rStyle w:val="Hyperlink"/>
            <w:sz w:val="18"/>
          </w:rPr>
          <w:t xml:space="preserve">scholar.ucc.edu.gh/staff/1811093d-c199-42eb-a4c8-c0966c4c0957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Animal Science and Zoology · Genetics · Agronomy and Crop Science · Plant Science · Economics and Econometrics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2013–2026. Field-weighted impact is the mean over the 27 works scored for it; 1.00 is the world average for works of the same field, type and year. 1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Animal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</w:t>
      </w:r>
    </w:p>
    <w:p>
      <w:r>
        <w:rPr>
          <w:rStyle w:val="Muted"/>
        </w:rPr>
        <w:t xml:space="preserve">Animal Science,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TWAS Young Affiliate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TWAS,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3rd Best Young Professional Scientist in Africa</w:t>
      </w:r>
      <w:r>
        <w:tab/>
      </w:r>
      <w:r>
        <w:rPr>
          <w:rStyle w:val="Muted"/>
        </w:rPr>
        <w:t xml:space="preserve">2013</w:t>
      </w:r>
    </w:p>
    <w:p>
      <w:r>
        <w:rPr>
          <w:rStyle w:val="Muted"/>
        </w:rPr>
        <w:t xml:space="preserve">FARA/CTA,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Bombason Kweku Tuoho, Samuel Kwesi Ndzebah Dadzie, </w:t>
      </w:r>
      <w:r>
        <w:rPr>
          <w:b/>
        </w:rPr>
        <w:t xml:space="preserve">Julius Kofi Hagan</w:t>
      </w:r>
      <w:r>
        <w:t xml:space="preserve">, Martin Bosompem, Robert Aidoo, Wisdom Makafui Tsetse, Isaac Kwasi Asante</w:t>
      </w:r>
      <w:r>
        <w:t xml:space="preserve"> (2026). </w:t>
      </w:r>
      <w:r>
        <w:t xml:space="preserve">Drivers of agricultural students’ career choices in the broiler value chain in Ghana.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ed07e2b47e5246c5">
        <w:r>
          <w:rPr>
            <w:rStyle w:val="Hyperlink"/>
          </w:rPr>
          <w:t xml:space="preserve">https://doi.org/10.1007/s44279-026-00556-w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Bombason Kweku Tuoho, Samuel Kwesi Ndzebah Dadzie, </w:t>
      </w:r>
      <w:r>
        <w:rPr>
          <w:b/>
        </w:rPr>
        <w:t xml:space="preserve">Julius Kofi Hagan</w:t>
      </w:r>
      <w:r>
        <w:t xml:space="preserve">, Martin Bosompem, Edward Adu-Kyei</w:t>
      </w:r>
      <w:r>
        <w:t xml:space="preserve"> (2025). </w:t>
      </w:r>
      <w:r>
        <w:t xml:space="preserve">Comparative analysis of the profit efficiency levels among the major actors in broiler value chain in Ghana.</w:t>
      </w:r>
      <w:r>
        <w:t xml:space="preserve"> </w:t>
      </w:r>
      <w:r>
        <w:rPr>
          <w:i/>
        </w:rPr>
        <w:t xml:space="preserve">Cogent Food &amp;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ccd782b1ee7b4909">
        <w:r>
          <w:rPr>
            <w:rStyle w:val="Hyperlink"/>
          </w:rPr>
          <w:t xml:space="preserve">https://doi.org/10.1080/23311932.2024.2447386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Bombason Kweku Tuoho, Samuel Kwesi Ndzebah Dadzie, </w:t>
      </w:r>
      <w:r>
        <w:rPr>
          <w:b/>
        </w:rPr>
        <w:t xml:space="preserve">Julius Kofi Hagan</w:t>
      </w:r>
      <w:r>
        <w:t xml:space="preserve">, Martin Bosompem, Robert Aidoo, Isaac Kwasi Asante</w:t>
      </w:r>
      <w:r>
        <w:t xml:space="preserve"> (2025). </w:t>
      </w:r>
      <w:r>
        <w:t xml:space="preserve">Examining the Perception of Undergraduate Students Towards Choosing Broiler Value Chain Business as a Vocation After Graduation.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37e1cdaffe6f4e9c">
        <w:r>
          <w:rPr>
            <w:rStyle w:val="Hyperlink"/>
          </w:rPr>
          <w:t xml:space="preserve">https://doi.org/10.1177/21582440251377153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Doris Yaa Osei, Samuel Obeng Apori, </w:t>
      </w:r>
      <w:r>
        <w:rPr>
          <w:b/>
        </w:rPr>
        <w:t xml:space="preserve">Julius Kofi Hagan</w:t>
      </w:r>
      <w:r>
        <w:t xml:space="preserve">, David Amedorme, Raphael Ayizanga</w:t>
      </w:r>
      <w:r>
        <w:t xml:space="preserve"> (2024). </w:t>
      </w:r>
      <w:r>
        <w:t xml:space="preserve">Growth performance and carcass characteristics of rabbits fed concentrate diets containing graded levels of Brassica oleracea outer leaves and Musa paradisiaca leaves.</w:t>
      </w:r>
      <w:r>
        <w:t xml:space="preserve"> </w:t>
      </w:r>
      <w:r>
        <w:rPr>
          <w:i/>
        </w:rPr>
        <w:t xml:space="preserve">World Rabbit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d1c43a530ec4103">
        <w:r>
          <w:rPr>
            <w:rStyle w:val="Hyperlink"/>
          </w:rPr>
          <w:t xml:space="preserve">https://doi.org/10.4995/wrs.2024.19616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S.A. Ofori, </w:t>
      </w:r>
      <w:r>
        <w:rPr>
          <w:b/>
        </w:rPr>
        <w:t xml:space="preserve">J.K. Hagan</w:t>
      </w:r>
      <w:r>
        <w:t xml:space="preserve">, M. Teye, B.A. Hagan, N.N. Etim</w:t>
      </w:r>
      <w:r>
        <w:t xml:space="preserve"> (2024). </w:t>
      </w:r>
      <w:r>
        <w:t xml:space="preserve">Response of two broiler genotypes to diets with varying levels of inclusion of palm kernel oil residue (PKOR).</w:t>
      </w:r>
      <w:r>
        <w:t xml:space="preserve"> </w:t>
      </w:r>
      <w:r>
        <w:rPr>
          <w:i/>
        </w:rPr>
        <w:t xml:space="preserve">Ghanaian Journal of Animal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9a80e82fb97949c0">
        <w:r>
          <w:rPr>
            <w:rStyle w:val="Hyperlink"/>
          </w:rPr>
          <w:t xml:space="preserve">https://doi.org/10.4314/gjansci.v15i1.1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Richard Asante Botwe, </w:t>
      </w:r>
      <w:r>
        <w:rPr>
          <w:b/>
        </w:rPr>
        <w:t xml:space="preserve">Julius Kofi Hagan</w:t>
      </w:r>
      <w:r>
        <w:t xml:space="preserve">, Samuel Ayeh Ofori, Bismark Yeboah</w:t>
      </w:r>
      <w:r>
        <w:t xml:space="preserve"> (2023). </w:t>
      </w:r>
      <w:r>
        <w:t xml:space="preserve">Assessment of phenotypic variation in the local quail (Coturnix coturnix) populations of Ghana.</w:t>
      </w:r>
      <w:r>
        <w:t xml:space="preserve"> </w:t>
      </w:r>
      <w:r>
        <w:rPr>
          <w:i/>
        </w:rPr>
        <w:t xml:space="preserve">Journal of Innovative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dd4565af6cb4580">
        <w:r>
          <w:rPr>
            <w:rStyle w:val="Hyperlink"/>
          </w:rPr>
          <w:t xml:space="preserve">https://doi.org/10.37446/jinagri/rsa/10.1.2023.26-37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Francis KRUENTI, </w:t>
      </w:r>
      <w:r>
        <w:rPr>
          <w:b/>
        </w:rPr>
        <w:t xml:space="preserve">Julius Kofi HAGAN</w:t>
      </w:r>
      <w:r>
        <w:t xml:space="preserve">, Samuel Ayeh OFORI, Vida Korkor LAMPTEY</w:t>
      </w:r>
      <w:r>
        <w:t xml:space="preserve"> (2023). </w:t>
      </w:r>
      <w:r>
        <w:t xml:space="preserve">Variability in proximate and mineral compositions of yolk and albumen in eggs kept under different storage conditions.</w:t>
      </w:r>
      <w:r>
        <w:t xml:space="preserve"> </w:t>
      </w:r>
      <w:r>
        <w:rPr>
          <w:i/>
        </w:rPr>
        <w:t xml:space="preserve">Online Journal of Animal and Feed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352c0bdc004549">
        <w:r>
          <w:rPr>
            <w:rStyle w:val="Hyperlink"/>
          </w:rPr>
          <w:t xml:space="preserve">https://doi.org/10.51227/ojafr.2023.26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Francis KRUENTI, </w:t>
      </w:r>
      <w:r>
        <w:rPr>
          <w:b/>
        </w:rPr>
        <w:t xml:space="preserve">Julius Kofi HAGAN</w:t>
      </w:r>
      <w:r>
        <w:t xml:space="preserve">, Samuel Ayeh OFORI, Vida Korkor LAMPTEY, Stephen ADU</w:t>
      </w:r>
      <w:r>
        <w:t xml:space="preserve"> (2022). </w:t>
      </w:r>
      <w:r>
        <w:t xml:space="preserve">Effect of strain and age of layer chickens on proximate contents of egg yolk and albumen.</w:t>
      </w:r>
      <w:r>
        <w:t xml:space="preserve"> </w:t>
      </w:r>
      <w:r>
        <w:rPr>
          <w:i/>
        </w:rPr>
        <w:t xml:space="preserve">Online Journal of Animal and Feed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844c11e9f4d439c">
        <w:r>
          <w:rPr>
            <w:rStyle w:val="Hyperlink"/>
          </w:rPr>
          <w:t xml:space="preserve">https://doi.org/10.51227/ojafr.2022.37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Abdulmojeed Yakubu, Galle Durven, </w:t>
      </w:r>
      <w:r>
        <w:rPr>
          <w:b/>
        </w:rPr>
        <w:t xml:space="preserve">Julius Hagan</w:t>
      </w:r>
      <w:r>
        <w:t xml:space="preserve"> (2022). </w:t>
      </w:r>
      <w:r>
        <w:t xml:space="preserve">Multivariate analysis of body weight, morphometric and thermo-physiological traits of indigenous pigs under tropical conditions.</w:t>
      </w:r>
      <w:r>
        <w:t xml:space="preserve"> </w:t>
      </w:r>
      <w:r>
        <w:rPr>
          <w:i/>
        </w:rPr>
        <w:t xml:space="preserve">Genetics and Biodiversity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b959f7d711641fc">
        <w:r>
          <w:rPr>
            <w:rStyle w:val="Hyperlink"/>
          </w:rPr>
          <w:t xml:space="preserve">https://doi.org/10.46325/gabj.v6i1.202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Doris Yaa Osei, Samuel Obeng Apori, </w:t>
      </w:r>
      <w:r>
        <w:rPr>
          <w:b/>
        </w:rPr>
        <w:t xml:space="preserve">Julius Kofi Hagan</w:t>
      </w:r>
      <w:r>
        <w:t xml:space="preserve">, Nikki Asuming-Bediako, David Amedorme, Peter Asiedu</w:t>
      </w:r>
      <w:r>
        <w:t xml:space="preserve"> (2022). </w:t>
      </w:r>
      <w:r>
        <w:t xml:space="preserve">Sensory characteristics of meat from rabbits fed concentrate diets containing Brassica oleracea outer leaves and Musa paradisiaca leaves.</w:t>
      </w:r>
      <w:r>
        <w:t xml:space="preserve"> </w:t>
      </w:r>
      <w:r>
        <w:rPr>
          <w:i/>
        </w:rPr>
        <w:t xml:space="preserve">Ghana Journal of Science Technology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af41339c59a41e5">
        <w:r>
          <w:rPr>
            <w:rStyle w:val="Hyperlink"/>
          </w:rPr>
          <w:t xml:space="preserve">https://doi.org/10.47881/378.967x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Vida Korkor Lamptey, </w:t>
      </w:r>
      <w:r>
        <w:rPr>
          <w:b/>
        </w:rPr>
        <w:t xml:space="preserve">Julius Kofi Hagan</w:t>
      </w:r>
      <w:r>
        <w:t xml:space="preserve">, Bernard Ato Hagan, Francis Kruenti, Doris Yaa Osei</w:t>
      </w:r>
      <w:r>
        <w:t xml:space="preserve"> (2022). </w:t>
      </w:r>
      <w:r>
        <w:t xml:space="preserve">The influence of sex and age on growth rate of domestic rabbits (Oryctolagus cuniculus).</w:t>
      </w:r>
      <w:r>
        <w:t xml:space="preserve"> </w:t>
      </w:r>
      <w:r>
        <w:rPr>
          <w:i/>
        </w:rPr>
        <w:t xml:space="preserve">Journal of Innovative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8f8dd80ee9154260">
        <w:r>
          <w:rPr>
            <w:rStyle w:val="Hyperlink"/>
          </w:rPr>
          <w:t xml:space="preserve">https://doi.org/10.37446/jinagri/rsa/9.2.2022.21-27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Francis Kruenti, </w:t>
      </w:r>
      <w:r>
        <w:rPr>
          <w:b/>
        </w:rPr>
        <w:t xml:space="preserve">Julius Kofi Hagan</w:t>
      </w:r>
      <w:r>
        <w:t xml:space="preserve">, Maxwell Okai Ansong, Vida Korkor Lamptey</w:t>
      </w:r>
      <w:r>
        <w:t xml:space="preserve"> (2022). </w:t>
      </w:r>
      <w:r>
        <w:t xml:space="preserve">The quality of white and brown chicken eggs kept under different storage length and storage temperatures.</w:t>
      </w:r>
      <w:r>
        <w:t xml:space="preserve"> </w:t>
      </w:r>
      <w:r>
        <w:rPr>
          <w:i/>
        </w:rPr>
        <w:t xml:space="preserve">Journal of Innovative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0431506aacf241e9">
        <w:r>
          <w:rPr>
            <w:rStyle w:val="Hyperlink"/>
          </w:rPr>
          <w:t xml:space="preserve">https://doi.org/10.37446/jinagri/rsa/9.2.2022.1-11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S. A. Ofori, </w:t>
      </w:r>
      <w:r>
        <w:rPr>
          <w:b/>
        </w:rPr>
        <w:t xml:space="preserve">J. K. Hagan</w:t>
      </w:r>
      <w:r>
        <w:t xml:space="preserve"> (2021). </w:t>
      </w:r>
      <w:r>
        <w:t xml:space="preserve">Characteristics and trait preferences of West African Dwarf goat keepers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c8c6333c0f4616">
        <w:r>
          <w:rPr>
            <w:rStyle w:val="Hyperlink"/>
          </w:rPr>
          <w:t xml:space="preserve">https://doi.org/10.1007/s11250-021-02781-5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S. A. Ofori, </w:t>
      </w:r>
      <w:r>
        <w:rPr>
          <w:b/>
        </w:rPr>
        <w:t xml:space="preserve">J. K. Hagan</w:t>
      </w:r>
      <w:r>
        <w:t xml:space="preserve">, F. Kyei</w:t>
      </w:r>
      <w:r>
        <w:t xml:space="preserve"> (2021). </w:t>
      </w:r>
      <w:r>
        <w:t xml:space="preserve">Morphometric characterization and differentiation of West African Dwarf goat populations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def445738274857">
        <w:r>
          <w:rPr>
            <w:rStyle w:val="Hyperlink"/>
          </w:rPr>
          <w:t xml:space="preserve">https://doi.org/10.1007/s11250-020-02498-x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S.A. Ofori, </w:t>
      </w:r>
      <w:r>
        <w:rPr>
          <w:b/>
        </w:rPr>
        <w:t xml:space="preserve">J.K. Hagan</w:t>
      </w:r>
      <w:r>
        <w:t xml:space="preserve">, F. Kyei, N.N. Etim</w:t>
      </w:r>
      <w:r>
        <w:t xml:space="preserve"> (2021). </w:t>
      </w:r>
      <w:r>
        <w:t xml:space="preserve">Phenotypic and genetic characterization of qualitative traits in the West African Dwarf goat of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f1df497bbca64304">
        <w:r>
          <w:rPr>
            <w:rStyle w:val="Hyperlink"/>
          </w:rPr>
          <w:t xml:space="preserve">https://doi.org/10.1016/j.sciaf.2021.e00857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NseAbasi NsikakAbasi Etim, </w:t>
      </w:r>
      <w:r>
        <w:rPr>
          <w:b/>
        </w:rPr>
        <w:t xml:space="preserve">JULIUS KOFI HAGAN</w:t>
      </w:r>
      <w:r>
        <w:t xml:space="preserve">, Gabriela Mancilla-Montelongo</w:t>
      </w:r>
      <w:r>
        <w:t xml:space="preserve"> (2021). </w:t>
      </w:r>
      <w:r>
        <w:t xml:space="preserve">Testicular characteristics of West African Dwarf (WAD) rams administered aqueous Aspilia africana extract.</w:t>
      </w:r>
      <w:r>
        <w:t xml:space="preserve"> </w:t>
      </w:r>
      <w:r>
        <w:rPr>
          <w:i/>
        </w:rPr>
        <w:t xml:space="preserve">Makerere University Journal of Agricultural &amp;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5e8cc50f639495b">
        <w:r>
          <w:rPr>
            <w:rStyle w:val="Hyperlink"/>
          </w:rPr>
          <w:t xml:space="preserve">https://doi.org/10.70060/mak-jaes-2021-285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Moses Teye, Victor Y.A. Barku, </w:t>
      </w:r>
      <w:r>
        <w:rPr>
          <w:b/>
        </w:rPr>
        <w:t xml:space="preserve">Julius K. Hagan</w:t>
      </w:r>
      <w:r>
        <w:t xml:space="preserve"> (2020). </w:t>
      </w:r>
      <w:r>
        <w:t xml:space="preserve">Fatty Acid Profile, Carcass and Meat Quality Attributes of Rabbit Breeds in Ghana Fed Diets with Graded Levels of Palm (Elaeis guineensis) Kernel Oil Residue.</w:t>
      </w:r>
      <w:r>
        <w:t xml:space="preserve"> </w:t>
      </w:r>
      <w:r>
        <w:rPr>
          <w:i/>
        </w:rPr>
        <w:t xml:space="preserve">Advances in Animal and Veterinary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5a6909ef4314606">
        <w:r>
          <w:rPr>
            <w:rStyle w:val="Hyperlink"/>
          </w:rPr>
          <w:t xml:space="preserve">https://doi.org/10.17582/journal.aavs/2020/8.10.1091.1099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S. A. Ofori, </w:t>
      </w:r>
      <w:r>
        <w:rPr>
          <w:b/>
        </w:rPr>
        <w:t xml:space="preserve">J. K. Hagan</w:t>
      </w:r>
      <w:r>
        <w:t xml:space="preserve"> (2020). </w:t>
      </w:r>
      <w:r>
        <w:t xml:space="preserve">Genetic and non-genetic factors influencing the performance of the West African Dwarf (WAD) goat kept at the Kintampo Goat Breeding Station of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382f6bb939b4016">
        <w:r>
          <w:rPr>
            <w:rStyle w:val="Hyperlink"/>
          </w:rPr>
          <w:t xml:space="preserve">https://doi.org/10.1007/s11250-020-02276-9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Thomas O. S. Akowuah, Ernest Teye, </w:t>
      </w:r>
      <w:r>
        <w:rPr>
          <w:b/>
        </w:rPr>
        <w:t xml:space="preserve">Julius Hagan</w:t>
      </w:r>
      <w:r>
        <w:t xml:space="preserve">, Kwasi Nyandey</w:t>
      </w:r>
      <w:r>
        <w:t xml:space="preserve"> (2020). </w:t>
      </w:r>
      <w:r>
        <w:t xml:space="preserve">Rapid and Nondestructive Determination of Egg Freshness Category and Marked Date of Lay using Spectral Fingerprint.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e7c3de44a3d94d34">
        <w:r>
          <w:rPr>
            <w:rStyle w:val="Hyperlink"/>
          </w:rPr>
          <w:t xml:space="preserve">https://doi.org/10.1155/2020/8838542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J. K. Hagan</w:t>
      </w:r>
      <w:r>
        <w:t xml:space="preserve">, N. N. Etim</w:t>
      </w:r>
      <w:r>
        <w:t xml:space="preserve"> (2018). </w:t>
      </w:r>
      <w:r>
        <w:t xml:space="preserve">The effects of breed, season and parity on the reproductive performance of pigs reared under hot and humid environments.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5e8e0ceb31247b5">
        <w:r>
          <w:rPr>
            <w:rStyle w:val="Hyperlink"/>
          </w:rPr>
          <w:t xml:space="preserve">https://doi.org/10.1007/s11250-018-1705-5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K. Adomako, O.S. Olympio, </w:t>
      </w:r>
      <w:r>
        <w:rPr>
          <w:b/>
        </w:rPr>
        <w:t xml:space="preserve">J.K. Hagan</w:t>
      </w:r>
      <w:r>
        <w:t xml:space="preserve">, J.A. Hamidu</w:t>
      </w:r>
      <w:r>
        <w:t xml:space="preserve"> (2014). </w:t>
      </w:r>
      <w:r>
        <w:t xml:space="preserve">Effect of the frizzle gene (F) on egg production and egg quality of laying hens kept in tropical villages.</w:t>
      </w:r>
      <w:r>
        <w:t xml:space="preserve"> </w:t>
      </w:r>
      <w:r>
        <w:rPr>
          <w:i/>
        </w:rPr>
        <w:t xml:space="preserve">British Poultry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6666dcff33c442b">
        <w:r>
          <w:rPr>
            <w:rStyle w:val="Hyperlink"/>
          </w:rPr>
          <w:t xml:space="preserve">https://doi.org/10.1080/00071668.2014.963026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Samuel Obeng Apori, </w:t>
      </w:r>
      <w:r>
        <w:rPr>
          <w:b/>
        </w:rPr>
        <w:t xml:space="preserve">Julius Kofi Hagan</w:t>
      </w:r>
      <w:r>
        <w:t xml:space="preserve">, Yaa Doris Osei</w:t>
      </w:r>
      <w:r>
        <w:t xml:space="preserve"> (2014). </w:t>
      </w:r>
      <w:r>
        <w:t xml:space="preserve">Growth and reproductive performance of two rabbit breeds reared under intensive system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bb62d2b40374bca">
        <w:r>
          <w:rPr>
            <w:rStyle w:val="Hyperlink"/>
          </w:rPr>
          <w:t xml:space="preserve">https://doi.org/10.1007/s11250-014-0714-2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K. Adomako, O. S. Olympio, </w:t>
      </w:r>
      <w:r>
        <w:rPr>
          <w:b/>
        </w:rPr>
        <w:t xml:space="preserve">J. K. Hagan</w:t>
      </w:r>
      <w:r>
        <w:t xml:space="preserve">, J. A. Hamidu</w:t>
      </w:r>
      <w:r>
        <w:t xml:space="preserve"> (2014). </w:t>
      </w:r>
      <w:r>
        <w:t xml:space="preserve">Growth performance of crossbred naked neck and normal feathered laying hens kept in tropical villages.</w:t>
      </w:r>
      <w:r>
        <w:t xml:space="preserve"> </w:t>
      </w:r>
      <w:r>
        <w:rPr>
          <w:i/>
        </w:rPr>
        <w:t xml:space="preserve">British Poultry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835f5401c0c4210">
        <w:r>
          <w:rPr>
            <w:rStyle w:val="Hyperlink"/>
          </w:rPr>
          <w:t xml:space="preserve">https://doi.org/10.1080/00071668.2014.960805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T. R. Fayeye, </w:t>
      </w:r>
      <w:r>
        <w:rPr>
          <w:b/>
        </w:rPr>
        <w:t xml:space="preserve">J. K. Hagan</w:t>
      </w:r>
      <w:r>
        <w:t xml:space="preserve">, A. R. Obadare</w:t>
      </w:r>
      <w:r>
        <w:t xml:space="preserve"> (2014). </w:t>
      </w:r>
      <w:r>
        <w:t xml:space="preserve">MORPHOMETRIC TRAITS AND CORRELATION BETWEEN BODY WEIGHT AND BODY SIZE TRAITS IN ISA BROWN AND ILORIN ECOTYPE CHICKENS.</w:t>
      </w:r>
      <w:r>
        <w:t xml:space="preserve"> </w:t>
      </w:r>
      <w:r>
        <w:rPr>
          <w:i/>
        </w:rPr>
        <w:t xml:space="preserve">Iranian journal of applied animal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Samuel Obeng Apori, </w:t>
      </w:r>
      <w:r>
        <w:rPr>
          <w:b/>
        </w:rPr>
        <w:t xml:space="preserve">Julius Kofi Hagan</w:t>
      </w:r>
      <w:r>
        <w:t xml:space="preserve"> (2014). </w:t>
      </w:r>
      <w:r>
        <w:t xml:space="preserve">The effect of non-genetic factors on the reproductive performance of Sanga and Friesian × Sanga crossbred dairy cattle breeds kept under hot and humid environment.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dc2d4dae1d24188">
        <w:r>
          <w:rPr>
            <w:rStyle w:val="Hyperlink"/>
          </w:rPr>
          <w:t xml:space="preserve">https://doi.org/10.1007/s11250-014-0604-7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Julius K. Hagan</w:t>
      </w:r>
      <w:r>
        <w:t xml:space="preserve">, Kwaku Adomako, Simon Oscar Olympio</w:t>
      </w:r>
      <w:r>
        <w:t xml:space="preserve"> (2013). </w:t>
      </w:r>
      <w:r>
        <w:t xml:space="preserve">Effect of incorporation of thermo-regulatory genes into exotic layers on egg production and quality under tropical environment.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3158657a0424695">
        <w:r>
          <w:rPr>
            <w:rStyle w:val="Hyperlink"/>
          </w:rPr>
          <w:t xml:space="preserve">https://doi.org/10.1007/s11250-013-0457-5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J. K. Hagan</w:t>
      </w:r>
      <w:r>
        <w:t xml:space="preserve">, Samuel Obeng Apori</w:t>
      </w:r>
      <w:r>
        <w:t xml:space="preserve"> (2013). </w:t>
      </w:r>
      <w:r>
        <w:t xml:space="preserve">The egg production performance of three layer strains kept under intensive system in the hot and humid tropics.</w:t>
      </w:r>
      <w:r>
        <w:t xml:space="preserve"> </w:t>
      </w:r>
      <w:r>
        <w:rPr>
          <w:i/>
        </w:rPr>
        <w:t xml:space="preserve">Scientific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b1e55ac859b41fc">
        <w:r>
          <w:rPr>
            <w:rStyle w:val="Hyperlink"/>
          </w:rPr>
          <w:t xml:space="preserve">https://doi.org/10.14196/sjas.v2i6.742</w:t>
        </w:r>
      </w:hyperlink>
    </w:p>
    <w:sectPr>
      <w:footerReference xmlns:r="http://schemas.openxmlformats.org/officeDocument/2006/relationships" w:type="default" r:id="R7836fdaaad4948a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scholar.ucc.edu.gh/staff/1811093d-c199-42eb-a4c8-c0966c4c0957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598e050834431b" /><Relationship Type="http://schemas.openxmlformats.org/officeDocument/2006/relationships/hyperlink" Target="https://orcid.org/0000-0001-5720-5929" TargetMode="External" Id="R38535cf7b8d84aa8" /><Relationship Type="http://schemas.openxmlformats.org/officeDocument/2006/relationships/hyperlink" Target="https://scholar.ucc.edu.gh/staff/1811093d-c199-42eb-a4c8-c0966c4c0957" TargetMode="External" Id="R7d835476f4f8487a" /><Relationship Type="http://schemas.openxmlformats.org/officeDocument/2006/relationships/hyperlink" Target="https://doi.org/10.1007/s44279-026-00556-w" TargetMode="External" Id="Red07e2b47e5246c5" /><Relationship Type="http://schemas.openxmlformats.org/officeDocument/2006/relationships/hyperlink" Target="https://doi.org/10.1080/23311932.2024.2447386" TargetMode="External" Id="Rccd782b1ee7b4909" /><Relationship Type="http://schemas.openxmlformats.org/officeDocument/2006/relationships/hyperlink" Target="https://doi.org/10.1177/21582440251377153" TargetMode="External" Id="R37e1cdaffe6f4e9c" /><Relationship Type="http://schemas.openxmlformats.org/officeDocument/2006/relationships/hyperlink" Target="https://doi.org/10.4995/wrs.2024.19616" TargetMode="External" Id="R8d1c43a530ec4103" /><Relationship Type="http://schemas.openxmlformats.org/officeDocument/2006/relationships/hyperlink" Target="https://doi.org/10.4314/gjansci.v15i1.1" TargetMode="External" Id="R9a80e82fb97949c0" /><Relationship Type="http://schemas.openxmlformats.org/officeDocument/2006/relationships/hyperlink" Target="https://doi.org/10.37446/jinagri/rsa/10.1.2023.26-37" TargetMode="External" Id="R6dd4565af6cb4580" /><Relationship Type="http://schemas.openxmlformats.org/officeDocument/2006/relationships/hyperlink" Target="https://doi.org/10.51227/ojafr.2023.26" TargetMode="External" Id="R52352c0bdc004549" /><Relationship Type="http://schemas.openxmlformats.org/officeDocument/2006/relationships/hyperlink" Target="https://doi.org/10.51227/ojafr.2022.37" TargetMode="External" Id="Rb844c11e9f4d439c" /><Relationship Type="http://schemas.openxmlformats.org/officeDocument/2006/relationships/hyperlink" Target="https://doi.org/10.46325/gabj.v6i1.202" TargetMode="External" Id="R4b959f7d711641fc" /><Relationship Type="http://schemas.openxmlformats.org/officeDocument/2006/relationships/hyperlink" Target="https://doi.org/10.47881/378.967x" TargetMode="External" Id="R7af41339c59a41e5" /><Relationship Type="http://schemas.openxmlformats.org/officeDocument/2006/relationships/hyperlink" Target="https://doi.org/10.37446/jinagri/rsa/9.2.2022.21-27" TargetMode="External" Id="R8f8dd80ee9154260" /><Relationship Type="http://schemas.openxmlformats.org/officeDocument/2006/relationships/hyperlink" Target="https://doi.org/10.37446/jinagri/rsa/9.2.2022.1-11" TargetMode="External" Id="R0431506aacf241e9" /><Relationship Type="http://schemas.openxmlformats.org/officeDocument/2006/relationships/hyperlink" Target="https://doi.org/10.1007/s11250-021-02781-5" TargetMode="External" Id="Ra1c8c6333c0f4616" /><Relationship Type="http://schemas.openxmlformats.org/officeDocument/2006/relationships/hyperlink" Target="https://doi.org/10.1007/s11250-020-02498-x" TargetMode="External" Id="Radef445738274857" /><Relationship Type="http://schemas.openxmlformats.org/officeDocument/2006/relationships/hyperlink" Target="https://doi.org/10.1016/j.sciaf.2021.e00857" TargetMode="External" Id="Rf1df497bbca64304" /><Relationship Type="http://schemas.openxmlformats.org/officeDocument/2006/relationships/hyperlink" Target="https://doi.org/10.70060/mak-jaes-2021-285" TargetMode="External" Id="R55e8cc50f639495b" /><Relationship Type="http://schemas.openxmlformats.org/officeDocument/2006/relationships/hyperlink" Target="https://doi.org/10.17582/journal.aavs/2020/8.10.1091.1099" TargetMode="External" Id="Rc5a6909ef4314606" /><Relationship Type="http://schemas.openxmlformats.org/officeDocument/2006/relationships/hyperlink" Target="https://doi.org/10.1007/s11250-020-02276-9" TargetMode="External" Id="Rb382f6bb939b4016" /><Relationship Type="http://schemas.openxmlformats.org/officeDocument/2006/relationships/hyperlink" Target="https://doi.org/10.1155/2020/8838542" TargetMode="External" Id="Re7c3de44a3d94d34" /><Relationship Type="http://schemas.openxmlformats.org/officeDocument/2006/relationships/hyperlink" Target="https://doi.org/10.1007/s11250-018-1705-5" TargetMode="External" Id="R95e8e0ceb31247b5" /><Relationship Type="http://schemas.openxmlformats.org/officeDocument/2006/relationships/hyperlink" Target="https://doi.org/10.1080/00071668.2014.963026" TargetMode="External" Id="R96666dcff33c442b" /><Relationship Type="http://schemas.openxmlformats.org/officeDocument/2006/relationships/hyperlink" Target="https://doi.org/10.1007/s11250-014-0714-2" TargetMode="External" Id="Rebb62d2b40374bca" /><Relationship Type="http://schemas.openxmlformats.org/officeDocument/2006/relationships/hyperlink" Target="https://doi.org/10.1080/00071668.2014.960805" TargetMode="External" Id="Rb835f5401c0c4210" /><Relationship Type="http://schemas.openxmlformats.org/officeDocument/2006/relationships/hyperlink" Target="https://doi.org/10.1007/s11250-014-0604-7" TargetMode="External" Id="Rcdc2d4dae1d24188" /><Relationship Type="http://schemas.openxmlformats.org/officeDocument/2006/relationships/hyperlink" Target="https://doi.org/10.1007/s11250-013-0457-5" TargetMode="External" Id="Rd3158657a0424695" /><Relationship Type="http://schemas.openxmlformats.org/officeDocument/2006/relationships/hyperlink" Target="https://doi.org/10.14196/sjas.v2i6.742" TargetMode="External" Id="Rcb1e55ac859b41fc" /><Relationship Type="http://schemas.openxmlformats.org/officeDocument/2006/relationships/footer" Target="/word/footer1.xml" Id="R7836fdaaad4948a6" /></Relationships>
</file>