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1e13a49c9435f" /><Relationship Type="http://schemas.openxmlformats.org/package/2006/relationships/metadata/core-properties" Target="/package/services/metadata/core-properties/e3a22254a22b4d2195b1f111b31d40bf.psmdcp" Id="R6a156528251d431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Kosi</w:t>
      </w:r>
    </w:p>
    <w:p>
      <w:r>
        <w:rPr>
          <w:rStyle w:val="Muted"/>
          <w:sz w:val="22"/>
        </w:rPr>
        <w:t xml:space="preserve">Senior Lecturer · Management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8fcc89199704094">
        <w:r>
          <w:rPr>
            <w:rStyle w:val="Hyperlink"/>
            <w:sz w:val="18"/>
          </w:rPr>
          <w:t xml:space="preserve">0000-0002-0326-2685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a4f3865cdf04065">
        <w:r>
          <w:rPr>
            <w:rStyle w:val="Hyperlink"/>
            <w:sz w:val="18"/>
          </w:rPr>
          <w:t xml:space="preserve">scholar.google.com/citations?user=UmlU7UwAAAAJ&amp;hl=en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d37e30e395e4609">
        <w:r>
          <w:rPr>
            <w:rStyle w:val="Hyperlink"/>
            <w:sz w:val="18"/>
          </w:rPr>
          <w:t xml:space="preserve">scholar.ucc.edu.gh/staff/1c4d4002-cbd6-46d6-aadb-42e45765592c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Occupational Health and Safety · Organisational Psychology · Management · HRM · Gender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Clinical Psychology · Economics and Econometrics · Education · Social Psychology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2015–2025.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Department of Management,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Department of Management,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Amankwaa, Irene Elisabeth de Pater, </w:t>
      </w:r>
      <w:r>
        <w:rPr>
          <w:b/>
        </w:rPr>
        <w:t xml:space="preserve">Isaac Kosi</w:t>
      </w:r>
      <w:r>
        <w:t xml:space="preserve">, Desmond Tutu Ayentimi</w:t>
      </w:r>
      <w:r>
        <w:t xml:space="preserve"> (2025). </w:t>
      </w:r>
      <w:r>
        <w:t xml:space="preserve">Decent work in Ghana: towards understanding the role of positive psychological states in worker turnover intentions.</w:t>
      </w:r>
      <w:r>
        <w:t xml:space="preserve"> </w:t>
      </w:r>
      <w:r>
        <w:rPr>
          <w:i/>
        </w:rPr>
        <w:t xml:space="preserve">The International Journal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71160b428e9404d">
        <w:r>
          <w:rPr>
            <w:rStyle w:val="Hyperlink"/>
          </w:rPr>
          <w:t xml:space="preserve">https://doi.org/10.1080/09585192.2025.2572486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Doreen Agyeiwaa Owusu, Samuel Opoku, Nicodemus Osei Owusu, </w:t>
      </w:r>
      <w:r>
        <w:rPr>
          <w:b/>
        </w:rPr>
        <w:t xml:space="preserve">Isaac Kosi</w:t>
      </w:r>
      <w:r>
        <w:t xml:space="preserve">, Mark Bigool</w:t>
      </w:r>
      <w:r>
        <w:t xml:space="preserve"> (2025). </w:t>
      </w:r>
      <w:r>
        <w:t xml:space="preserve">Psychological Distress and Intention to quit. The Moderating role of Compensation among teachers in Second-cycle Institutions in Cape Coast,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f4477a8aa1974111">
        <w:r>
          <w:rPr>
            <w:rStyle w:val="Hyperlink"/>
          </w:rPr>
          <w:t xml:space="preserve">https://doi.org/10.47963/jobed.v13i.1806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Isaac Kosi</w:t>
      </w:r>
      <w:r>
        <w:t xml:space="preserve"> (2021). </w:t>
      </w:r>
      <w:r>
        <w:t xml:space="preserve">Perceived Stress and Social Support Among Postgraduate Students: Implications for Well-Being and Engagement.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8ab2703251b14fec">
        <w:r>
          <w:rPr>
            <w:rStyle w:val="Hyperlink"/>
          </w:rPr>
          <w:t xml:space="preserve">https://doi.org/10.47963/jobed.v9i.176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Janet Serwah Boateng, Vicki Banham, </w:t>
      </w:r>
      <w:r>
        <w:rPr>
          <w:b/>
        </w:rPr>
        <w:t xml:space="preserve">Isaac Kosi</w:t>
      </w:r>
      <w:r>
        <w:t xml:space="preserve">, Desmond Tutu Ayentimi</w:t>
      </w:r>
      <w:r>
        <w:t xml:space="preserve"> (2021). </w:t>
      </w:r>
      <w:r>
        <w:t xml:space="preserve">Socialisation and women's participation in governance: exploring important themes from Ghana.</w:t>
      </w:r>
      <w:r>
        <w:t xml:space="preserve"> </w:t>
      </w:r>
      <w:r>
        <w:rPr>
          <w:i/>
        </w:rPr>
        <w:t xml:space="preserve">International Journal of Gender Studies in Developing Societies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f0bd07f8cb84837">
        <w:r>
          <w:rPr>
            <w:rStyle w:val="Hyperlink"/>
          </w:rPr>
          <w:t xml:space="preserve">https://doi.org/10.1504/ijgsds.2021.112142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Felix Kwame Opoku, </w:t>
      </w:r>
      <w:r>
        <w:rPr>
          <w:b/>
        </w:rPr>
        <w:t xml:space="preserve">Isaac Kosi</w:t>
      </w:r>
      <w:r>
        <w:t xml:space="preserve">, Dominic Degraft-Arthur</w:t>
      </w:r>
      <w:r>
        <w:t xml:space="preserve"> (2020). </w:t>
      </w:r>
      <w:r>
        <w:t xml:space="preserve">Enhancing Workplace Safety Culture in the Mining Industry in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27b2ce877f44fc9">
        <w:r>
          <w:rPr>
            <w:rStyle w:val="Hyperlink"/>
          </w:rPr>
          <w:t xml:space="preserve">https://doi.org/10.4314/gjds.v17i2.2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Isaac Kosi</w:t>
      </w:r>
      <w:r>
        <w:t xml:space="preserve"> (2020). </w:t>
      </w:r>
      <w:r>
        <w:t xml:space="preserve">Perceived Stress and Social Support Among Postgraduate Students: Implications for Well-Being and Engagement.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de054a31534943c1">
        <w:r>
          <w:rPr>
            <w:rStyle w:val="Hyperlink"/>
          </w:rPr>
          <w:t xml:space="preserve">https://doi.org/10.47963/jobed.2020.02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Isaac Kosi</w:t>
      </w:r>
      <w:r>
        <w:t xml:space="preserve"> (2016). </w:t>
      </w:r>
      <w:r>
        <w:t xml:space="preserve">Organizational Commitment and Turnover Intentions of Clinical Laboratory Scientists in Ghana.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8610a06ef24400e">
        <w:r>
          <w:rPr>
            <w:rStyle w:val="Hyperlink"/>
          </w:rPr>
          <w:t xml:space="preserve">https://ir.ucc.edu.gh/server/api/core/bitstreams/80cec9fd-c535-4d44-b37c-1008582b8501/content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Isaac Kosi</w:t>
      </w:r>
      <w:r>
        <w:t xml:space="preserve"> (2015). </w:t>
      </w:r>
      <w:r>
        <w:t xml:space="preserve">Relationship among Managerial Behaviors, Locus of Control and Organizational Success in Private Sector Organisations in Ghana.</w:t>
      </w:r>
      <w:r>
        <w:t xml:space="preserve"> </w:t>
      </w:r>
      <w:r>
        <w:rPr>
          <w:i/>
        </w:rPr>
        <w:t xml:space="preserve">The International Journal of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86b4f9c4599483f">
        <w:r>
          <w:rPr>
            <w:rStyle w:val="Hyperlink"/>
          </w:rPr>
          <w:t xml:space="preserve">https://scholar.google.com/scholar?cluster=10220486274886826086&amp;hl=en&amp;oi=scholarr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 Kosi</w:t>
      </w:r>
      <w:r>
        <w:t xml:space="preserve">, Janet S Boateng</w:t>
      </w:r>
      <w:r>
        <w:t xml:space="preserve"> (2015). </w:t>
      </w:r>
      <w:r>
        <w:t xml:space="preserve">Teacher motivation and job satisfaction on intention to quit: An empirical study in public second cycle schools in Tamale metropolis, Ghana.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9a61e74cdb84fad">
        <w:r>
          <w:rPr>
            <w:rStyle w:val="Hyperlink"/>
          </w:rPr>
          <w:t xml:space="preserve">https://www.researchgate.net/profile/Yuseni-Wahab/publication/300112110_Three_Dimensional_3D_Cost-Downtime_Model_for_Hostel_Facilities_Maintenance/links/5dc6e4c2299bf1a47b27169e/Three-Dimensional-3D-Cost-Downtime-Model-for-Hostel-Facilities-Maintenance.pdf#page=850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Lawrence Yaw Kusi, </w:t>
      </w:r>
      <w:r>
        <w:rPr>
          <w:b/>
        </w:rPr>
        <w:t xml:space="preserve">I Kosi</w:t>
      </w:r>
      <w:r>
        <w:t xml:space="preserve">, KM Nyarku</w:t>
      </w:r>
      <w:r>
        <w:t xml:space="preserve"> (2015). </w:t>
      </w:r>
      <w:r>
        <w:t xml:space="preserve">The challenges and prospects of poultry farmers: The case of Dormaa Ahenkro municipal area.</w:t>
      </w:r>
      <w:r>
        <w:t xml:space="preserve"> </w:t>
      </w:r>
      <w:r>
        <w:rPr>
          <w:i/>
        </w:rPr>
        <w:t xml:space="preserve">Studies in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06cf60b2a534fba">
        <w:r>
          <w:rPr>
            <w:rStyle w:val="Hyperlink"/>
          </w:rPr>
          <w:t xml:space="preserve">https://www.researchgate.net/profile/Isaac-Kosi/publication/279060130_The_Challenges_and_Prospects_of_Poultry_Farmers_The_Case_of_Dormaa_Ahenkro_Municipal_Area/links/558a1bdd08ae273b2876e71a/The-Challenges-and-Prospects-of-Poultry-Farmers-The-Case-of-Dormaa-Ahenkro-Municipal-Area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Amankwaa, Olivia Anku-Tsede, Desmond Tutu Ayentimi, Majoreen Osafroadu Amankwah, </w:t>
      </w:r>
      <w:r>
        <w:rPr>
          <w:b/>
        </w:rPr>
        <w:t xml:space="preserve">Isaac Kosi</w:t>
      </w:r>
      <w:r>
        <w:t xml:space="preserve"> (2024). </w:t>
      </w:r>
      <w:r>
        <w:t xml:space="preserve">Leading Universities During COVID-19: Towards Understanding the Role of Educational Leadership in Ghana.</w:t>
      </w:r>
      <w:r>
        <w:t xml:space="preserve"> </w:t>
      </w:r>
      <w:r>
        <w:rPr>
          <w:i/>
        </w:rPr>
        <w:t xml:space="preserve">The Palgrave Handbook of Crisis Leadership in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df6297e5e324997">
        <w:r>
          <w:rPr>
            <w:rStyle w:val="Hyperlink"/>
          </w:rPr>
          <w:t xml:space="preserve">https://doi.org/10.1007/978-3-031-54509-2_15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JS Boateng, Mavis Serwah Benneh Mensah, </w:t>
      </w:r>
      <w:r>
        <w:rPr>
          <w:b/>
        </w:rPr>
        <w:t xml:space="preserve">I Kosi</w:t>
      </w:r>
      <w:r>
        <w:t xml:space="preserve">, S Appiah-Boateng</w:t>
      </w:r>
      <w:r>
        <w:t xml:space="preserve"> (2023). </w:t>
      </w:r>
      <w:r>
        <w:t xml:space="preserve">Digitalization of Business Operations and Empowerment of Female Entrepreneurs.</w:t>
      </w:r>
      <w:r>
        <w:t xml:space="preserve"> </w:t>
      </w:r>
      <w:r>
        <w:rPr>
          <w:i/>
        </w:rPr>
        <w:t xml:space="preserve">Empowering Women in the Digital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851e3a6addb44569">
        <w:r>
          <w:rPr>
            <w:rStyle w:val="Hyperlink"/>
          </w:rPr>
          <w:t xml:space="preserve">http://eprints.bournemouth.ac.uk/38860/</w:t>
        </w:r>
      </w:hyperlink>
    </w:p>
    <w:sectPr>
      <w:footerReference xmlns:r="http://schemas.openxmlformats.org/officeDocument/2006/relationships" w:type="default" r:id="R9aaa970786de41d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scholar.ucc.edu.gh/staff/1c4d4002-cbd6-46d6-aadb-42e45765592c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f738f8d2cb47a2" /><Relationship Type="http://schemas.openxmlformats.org/officeDocument/2006/relationships/hyperlink" Target="https://orcid.org/0000-0002-0326-2685" TargetMode="External" Id="R28fcc89199704094" /><Relationship Type="http://schemas.openxmlformats.org/officeDocument/2006/relationships/hyperlink" Target="https://scholar.google.com/citations?user=UmlU7UwAAAAJ&amp;hl=en" TargetMode="External" Id="R3a4f3865cdf04065" /><Relationship Type="http://schemas.openxmlformats.org/officeDocument/2006/relationships/hyperlink" Target="https://scholar.ucc.edu.gh/staff/1c4d4002-cbd6-46d6-aadb-42e45765592c" TargetMode="External" Id="R5d37e30e395e4609" /><Relationship Type="http://schemas.openxmlformats.org/officeDocument/2006/relationships/hyperlink" Target="https://doi.org/10.1080/09585192.2025.2572486" TargetMode="External" Id="R571160b428e9404d" /><Relationship Type="http://schemas.openxmlformats.org/officeDocument/2006/relationships/hyperlink" Target="https://doi.org/10.47963/jobed.v13i.1806" TargetMode="External" Id="Rf4477a8aa1974111" /><Relationship Type="http://schemas.openxmlformats.org/officeDocument/2006/relationships/hyperlink" Target="https://doi.org/10.47963/jobed.v9i.176" TargetMode="External" Id="R8ab2703251b14fec" /><Relationship Type="http://schemas.openxmlformats.org/officeDocument/2006/relationships/hyperlink" Target="https://doi.org/10.1504/ijgsds.2021.112142" TargetMode="External" Id="R2f0bd07f8cb84837" /><Relationship Type="http://schemas.openxmlformats.org/officeDocument/2006/relationships/hyperlink" Target="https://doi.org/10.4314/gjds.v17i2.2" TargetMode="External" Id="Rc27b2ce877f44fc9" /><Relationship Type="http://schemas.openxmlformats.org/officeDocument/2006/relationships/hyperlink" Target="https://doi.org/10.47963/jobed.2020.02" TargetMode="External" Id="Rde054a31534943c1" /><Relationship Type="http://schemas.openxmlformats.org/officeDocument/2006/relationships/hyperlink" Target="https://ir.ucc.edu.gh/server/api/core/bitstreams/80cec9fd-c535-4d44-b37c-1008582b8501/content" TargetMode="External" Id="Rd8610a06ef24400e" /><Relationship Type="http://schemas.openxmlformats.org/officeDocument/2006/relationships/hyperlink" Target="https://scholar.google.com/scholar?cluster=10220486274886826086&amp;hl=en&amp;oi=scholarr" TargetMode="External" Id="Rc86b4f9c4599483f" /><Relationship Type="http://schemas.openxmlformats.org/officeDocument/2006/relationships/hyperlink" Target="https://www.researchgate.net/profile/Yuseni-Wahab/publication/300112110_Three_Dimensional_3D_Cost-Downtime_Model_for_Hostel_Facilities_Maintenance/links/5dc6e4c2299bf1a47b27169e/Three-Dimensional-3D-Cost-Downtime-Model-for-Hostel-Facilities-Maintenance.pdf#page=850" TargetMode="External" Id="Rb9a61e74cdb84fad" /><Relationship Type="http://schemas.openxmlformats.org/officeDocument/2006/relationships/hyperlink" Target="https://www.researchgate.net/profile/Isaac-Kosi/publication/279060130_The_Challenges_and_Prospects_of_Poultry_Farmers_The_Case_of_Dormaa_Ahenkro_Municipal_Area/links/558a1bdd08ae273b2876e71a/The-Challenges-and-Prospects-of-Poultry-Farmers-The-Case-of-Dormaa-Ahenkro-Municipal-Area.pdf" TargetMode="External" Id="Rf06cf60b2a534fba" /><Relationship Type="http://schemas.openxmlformats.org/officeDocument/2006/relationships/hyperlink" Target="https://doi.org/10.1007/978-3-031-54509-2_15" TargetMode="External" Id="Rfdf6297e5e324997" /><Relationship Type="http://schemas.openxmlformats.org/officeDocument/2006/relationships/hyperlink" Target="http://eprints.bournemouth.ac.uk/38860/" TargetMode="External" Id="R851e3a6addb44569" /><Relationship Type="http://schemas.openxmlformats.org/officeDocument/2006/relationships/footer" Target="/word/footer1.xml" Id="R9aaa970786de41d7" /></Relationships>
</file>