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4a772ec144be8" /><Relationship Type="http://schemas.openxmlformats.org/package/2006/relationships/metadata/core-properties" Target="/package/services/metadata/core-properties/2745376b1224488b85bbef3f2b0b8599.psmdcp" Id="R698c5af0aabb49c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Andrews Danquah</w:t>
      </w:r>
    </w:p>
    <w:p>
      <w:r>
        <w:rPr>
          <w:rStyle w:val="Muted"/>
          <w:sz w:val="22"/>
        </w:rPr>
        <w:t xml:space="preserve">Senior Lecturer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ea6a1bab6794a95">
        <w:r>
          <w:rPr>
            <w:rStyle w:val="Hyperlink"/>
            <w:sz w:val="18"/>
          </w:rPr>
          <w:t xml:space="preserve">0000-0002-5542-5968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794a8b230aa4ad4">
        <w:r>
          <w:rPr>
            <w:rStyle w:val="Hyperlink"/>
            <w:sz w:val="18"/>
          </w:rPr>
          <w:t xml:space="preserve">scholar.google.com/citations?user=dWchE2MAAAAJ&amp;hl=en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490f2f446b412a">
        <w:r>
          <w:rPr>
            <w:rStyle w:val="Hyperlink"/>
            <w:sz w:val="18"/>
          </w:rPr>
          <w:t xml:space="preserve">scholar.ucc.edu.gh/staff/22ca852f-a6c9-47b6-86b5-010705415297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Plant Physiology · Molecular Biology · Biotechnology · Microbiology · Biochemistry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Agronomy and Crop Science · Genetics · Soil Science · Animal Science and Zoology · Applied Microbiology and Biotechnology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2020–2026.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Molecular Biology and Biotechnology,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Molecular Biology and Biotechnology,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Molecular Biology and Biotechnology,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Owusu Ansah, Emmanuel Boateng Agyenim, </w:t>
      </w:r>
      <w:r>
        <w:rPr>
          <w:b/>
        </w:rPr>
        <w:t xml:space="preserve">Andrews Danquah</w:t>
      </w:r>
      <w:r>
        <w:t xml:space="preserve">, Stephen Kumi Addo, Daniel Sakyi Agyirifo, Kwadwo Fosu, Foster Kyei</w:t>
      </w:r>
      <w:r>
        <w:t xml:space="preserve"> (2026). </w:t>
      </w:r>
      <w:r>
        <w:t xml:space="preserve">Genetic Insights Into Hypertension and Breast Cancer Risk in African Women: A Mendelian Randomization and Colocalization Analyses.</w:t>
      </w:r>
      <w:r>
        <w:t xml:space="preserve"> </w:t>
      </w:r>
      <w:r>
        <w:rPr>
          <w:i/>
        </w:rPr>
        <w:t xml:space="preserve">Annals of Human Genetics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6de57880b8243a7">
        <w:r>
          <w:rPr>
            <w:rStyle w:val="Hyperlink"/>
          </w:rPr>
          <w:t xml:space="preserve">https://doi.org/10.1111/ahg.70038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Jianbin Li, Rurou Long, Michael Ackah, Frank Kwarteng Amoako, </w:t>
      </w:r>
      <w:r>
        <w:rPr>
          <w:b/>
        </w:rPr>
        <w:t xml:space="preserve">Andrews Danquah</w:t>
      </w:r>
      <w:r>
        <w:t xml:space="preserve">, Meina Zhu, Hanfa Shahid, Carlos Kwesi Tettey, Owuraku Amponsah Abu, Xueying Jin, Mengdi Zhao, Weiguo Zhao</w:t>
      </w:r>
      <w:r>
        <w:t xml:space="preserve"> (2026). </w:t>
      </w:r>
      <w:r>
        <w:t xml:space="preserve">Integrated transcriptomic and metabolomic profiling and functional characterization of the MaXTH23 gene in boron stress adaptation in mulberry (Morus alba L.).</w:t>
      </w:r>
      <w:r>
        <w:t xml:space="preserve"> </w:t>
      </w:r>
      <w:r>
        <w:rPr>
          <w:i/>
        </w:rPr>
        <w:t xml:space="preserve">Plant Physiology and Biochemistry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c0c8811086364fc0">
        <w:r>
          <w:rPr>
            <w:rStyle w:val="Hyperlink"/>
          </w:rPr>
          <w:t xml:space="preserve">https://doi.org/10.1016/j.plaphy.2026.111054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Andrews Danquah</w:t>
      </w:r>
      <w:r>
        <w:t xml:space="preserve"> (2025). </w:t>
      </w:r>
      <w:r>
        <w:t xml:space="preserve">African Journal of Plant Science.</w:t>
      </w:r>
      <w:r>
        <w:t xml:space="preserve"> </w:t>
      </w:r>
      <w:r>
        <w:rPr>
          <w:i/>
        </w:rPr>
        <w:t xml:space="preserve">African Journal of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371edb57119479d">
        <w:r>
          <w:rPr>
            <w:rStyle w:val="Hyperlink"/>
          </w:rPr>
          <w:t xml:space="preserve">https://academicjournals.org/journal/AJPS/article-in-press-abstract/study_of_root_traits_of_chickpea_cicer_arietinum_l_under_drought_stress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Owusu Ansah, Foster Kyei, Caleb Frimpong Opoku, </w:t>
      </w:r>
      <w:r>
        <w:rPr>
          <w:b/>
        </w:rPr>
        <w:t xml:space="preserve">Andrews Danquah</w:t>
      </w:r>
      <w:r>
        <w:t xml:space="preserve">, Kwadwo Fosu, Emmanuel Boateng Agyenim, Daniel Sakyi Agyirifo</w:t>
      </w:r>
      <w:r>
        <w:t xml:space="preserve"> (2025). </w:t>
      </w:r>
      <w:r>
        <w:t xml:space="preserve">Associations Between Lipid Traits and Breast Cancer Risk: A Mendelian Randomization Study in African Women.</w:t>
      </w:r>
      <w:r>
        <w:t xml:space="preserve"> </w:t>
      </w:r>
      <w:r>
        <w:rPr>
          <w:i/>
        </w:rPr>
        <w:t xml:space="preserve">Cancer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18cda89b6804ac5">
        <w:r>
          <w:rPr>
            <w:rStyle w:val="Hyperlink"/>
          </w:rPr>
          <w:t xml:space="preserve">https://doi.org/10.1002/cam4.70928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Andrews Danquah</w:t>
      </w:r>
      <w:r>
        <w:t xml:space="preserve">, C Napo</w:t>
      </w:r>
      <w:r>
        <w:t xml:space="preserve"> (2025). </w:t>
      </w:r>
      <w:r>
        <w:t xml:space="preserve">Differential effects of UVA, UVB, and PAR on photosynthetic efficiency in red algae: Gracilaria dentata, Hypnea musciformis and Centroceras clavulatum.</w:t>
      </w:r>
      <w:r>
        <w:t xml:space="preserve"> </w:t>
      </w:r>
      <w:r>
        <w:rPr>
          <w:i/>
        </w:rPr>
        <w:t xml:space="preserve">African Journal of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b946eab44884566">
        <w:r>
          <w:rPr>
            <w:rStyle w:val="Hyperlink"/>
          </w:rPr>
          <w:t xml:space="preserve">https://journal-backups.lon1.digitaloceanspaces.com/uploads/main/article/5f3cdd073086.pdf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Ogyiri Adu, Paul Agu Asare, Kingsley Joseph Taah, Godwin Amenorpe, </w:t>
      </w:r>
      <w:r>
        <w:rPr>
          <w:b/>
        </w:rPr>
        <w:t xml:space="preserve">Andrews Danquah</w:t>
      </w:r>
      <w:r>
        <w:t xml:space="preserve">, Aaron Tettey-Asare, Doris Mensah-Wonkyi, Asamoah Oppong Zadok, Kofi Afari, Joshua Yeboah Asiamah</w:t>
      </w:r>
      <w:r>
        <w:t xml:space="preserve"> (2025). </w:t>
      </w:r>
      <w:r>
        <w:t xml:space="preserve">Evaluation of dry matter, mealiness and starch contents of yellow-flesh cassava (Manihot esculenta, Crantz) genotypes in Ghana.</w:t>
      </w:r>
      <w:r>
        <w:t xml:space="preserve"> </w:t>
      </w:r>
      <w:r>
        <w:rPr>
          <w:i/>
        </w:rPr>
        <w:t xml:space="preserve">Journal of Agricultural Food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50ebc3e8b4246b3">
        <w:r>
          <w:rPr>
            <w:rStyle w:val="Hyperlink"/>
          </w:rPr>
          <w:t xml:space="preserve">https://doi.org/10.58985/jafsb.2025.v03i03.84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Plas Otwe, </w:t>
      </w:r>
      <w:r>
        <w:rPr>
          <w:b/>
        </w:rPr>
        <w:t xml:space="preserve">Andrews Danquah</w:t>
      </w:r>
      <w:r>
        <w:t xml:space="preserve">, Daniel Sakyi Agyirifo, Clement Napo</w:t>
      </w:r>
      <w:r>
        <w:t xml:space="preserve"> (2025). </w:t>
      </w:r>
      <w:r>
        <w:t xml:space="preserve">The Effects of Change in Climatic Conditions on Agriculture in Ghana: A Review.</w:t>
      </w:r>
      <w:r>
        <w:t xml:space="preserve"> </w:t>
      </w:r>
      <w:r>
        <w:rPr>
          <w:i/>
        </w:rPr>
        <w:t xml:space="preserve">American Journal of Climatic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b66ab3ef82a4dbf">
        <w:r>
          <w:rPr>
            <w:rStyle w:val="Hyperlink"/>
          </w:rPr>
          <w:t xml:space="preserve">https://doi.org/10.47672/ajcs.2813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Benjamin O. Emikpe, Foster Kyei, </w:t>
      </w:r>
      <w:r>
        <w:rPr>
          <w:b/>
        </w:rPr>
        <w:t xml:space="preserve">A Danquah</w:t>
      </w:r>
      <w:r>
        <w:t xml:space="preserve">, M Teye</w:t>
      </w:r>
      <w:r>
        <w:t xml:space="preserve"> (2022). </w:t>
      </w:r>
      <w:r>
        <w:t xml:space="preserve">Assessment of pig farmers’ knowledge on influenza A virus, and adoption of biosecurity measures in areas with previous outbreak of avian influenza in the Greater Accra Region ….</w:t>
      </w:r>
      <w:r>
        <w:t xml:space="preserve"> </w:t>
      </w:r>
      <w:r>
        <w:rPr>
          <w:i/>
        </w:rPr>
        <w:t xml:space="preserve">PAMJ - One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5c81380d4fa416b">
        <w:r>
          <w:rPr>
            <w:rStyle w:val="Hyperlink"/>
          </w:rPr>
          <w:t xml:space="preserve">https://www.one-health.panafrican-med-journal.com/content/article/7/1/full/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Christian Adler Phares, Emmanuel Amoakwah, </w:t>
      </w:r>
      <w:r>
        <w:rPr>
          <w:b/>
        </w:rPr>
        <w:t xml:space="preserve">Andrews Danquah</w:t>
      </w:r>
      <w:r>
        <w:t xml:space="preserve">, Amankwah Afrifa, Lucy Richlove Beyaw, Kwame Agyei Frimpong</w:t>
      </w:r>
      <w:r>
        <w:t xml:space="preserve"> (2022). </w:t>
      </w:r>
      <w:r>
        <w:t xml:space="preserve">Biochar and NPK fertilizer co-applied with plant growth promoting bacteria (PGPB) enhanced maize grain yield and nutrient use efficiency of inorganic fertilizer.</w:t>
      </w:r>
      <w:r>
        <w:t xml:space="preserve"> </w:t>
      </w:r>
      <w:r>
        <w:rPr>
          <w:i/>
        </w:rPr>
        <w:t xml:space="preserve">Journal of Agriculture and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4b8b5ee57c24631">
        <w:r>
          <w:rPr>
            <w:rStyle w:val="Hyperlink"/>
          </w:rPr>
          <w:t xml:space="preserve">https://doi.org/10.1016/j.jafr.2022.100434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Salisu Shaban, Foster Kyei, Joseph Awuni, </w:t>
      </w:r>
      <w:r>
        <w:rPr>
          <w:b/>
        </w:rPr>
        <w:t xml:space="preserve">Andrews Danquah</w:t>
      </w:r>
      <w:r>
        <w:t xml:space="preserve">, Theophilus Odoom, Daniel Natasha Yaw Tawiah Yingar, Patrick Tetteh Ababio, Benjamin Obukowho Emikpe</w:t>
      </w:r>
      <w:r>
        <w:t xml:space="preserve"> (2021). </w:t>
      </w:r>
      <w:r>
        <w:t xml:space="preserve">Dynamics of influenza A (avian influenza) virus in poultry in the Greater Accra region of Ghana amongst the production levels.</w:t>
      </w:r>
      <w:r>
        <w:t xml:space="preserve"> </w:t>
      </w:r>
      <w:r>
        <w:rPr>
          <w:i/>
        </w:rPr>
        <w:t xml:space="preserve">Journal of Immunoassay and Immunochemistry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b29c5a43c1f14cc3">
        <w:r>
          <w:rPr>
            <w:rStyle w:val="Hyperlink"/>
          </w:rPr>
          <w:t xml:space="preserve">https://doi.org/10.1080/15321819.2021.1952426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Christian Adler Phares, Emmanuel Amoakwah, </w:t>
      </w:r>
      <w:r>
        <w:rPr>
          <w:b/>
        </w:rPr>
        <w:t xml:space="preserve">Andrews Danquah</w:t>
      </w:r>
      <w:r>
        <w:t xml:space="preserve">, Selorm Akaba, Kwame Agyei Frimpong, Theophilus Abonyi Mensah</w:t>
      </w:r>
      <w:r>
        <w:t xml:space="preserve"> (2021). </w:t>
      </w:r>
      <w:r>
        <w:t xml:space="preserve">Improved soil physicochemical, biological properties and net income following the application of inorganic NPK fertilizer and biochar for maize production.</w:t>
      </w:r>
      <w:r>
        <w:t xml:space="preserve"> </w:t>
      </w:r>
      <w:r>
        <w:rPr>
          <w:i/>
        </w:rPr>
        <w:t xml:space="preserve">Acta Ecologica Sinica</w:t>
      </w:r>
      <w:r>
        <w:t xml:space="preserve">.</w:t>
      </w:r>
      <w:r>
        <w:t xml:space="preserve"> </w:t>
      </w:r>
      <w:hyperlink xmlns:r="http://schemas.openxmlformats.org/officeDocument/2006/relationships" w:history="true" r:id="Ra6182f21ab274922">
        <w:r>
          <w:rPr>
            <w:rStyle w:val="Hyperlink"/>
          </w:rPr>
          <w:t xml:space="preserve">https://doi.org/10.1016/j.chnaes.2021.12.002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Latifatu Mohammed, Hu Mengyang, Hamenu Louis, Alfred Madzvamuse, Andrew Nyamful, David Dodoo-Arhin, </w:t>
      </w:r>
      <w:r>
        <w:rPr>
          <w:b/>
        </w:rPr>
        <w:t xml:space="preserve">Andrews Danquah</w:t>
      </w:r>
      <w:r>
        <w:t xml:space="preserve">, Odoi King Manteaw, Mohammed Nafiu Zainudeen, Samuel Agyekum Darkwa, Jeong Ho Park, Jang Myoun Ko</w:t>
      </w:r>
      <w:r>
        <w:t xml:space="preserve"> (2021). </w:t>
      </w:r>
      <w:r>
        <w:t xml:space="preserve">Preparation of Vapor Grown Carbon Fiber/2-((4-dimethylamino) phenyl) amino) naphthalene-1, 4-dione Composites and their supercapacitor properties.</w:t>
      </w:r>
      <w:r>
        <w:t xml:space="preserve"> </w:t>
      </w:r>
      <w:r>
        <w:rPr>
          <w:i/>
        </w:rPr>
        <w:t xml:space="preserve">International Journal of Electrochemical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1a21e40535e4c26">
        <w:r>
          <w:rPr>
            <w:rStyle w:val="Hyperlink"/>
          </w:rPr>
          <w:t xml:space="preserve">https://doi.org/10.20964/2021.07.51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 Kyei, </w:t>
      </w:r>
      <w:r>
        <w:rPr>
          <w:b/>
        </w:rPr>
        <w:t xml:space="preserve">A Danquah</w:t>
      </w:r>
      <w:r>
        <w:t xml:space="preserve">, M Teye</w:t>
      </w:r>
      <w:r>
        <w:t xml:space="preserve"> (2021). </w:t>
      </w:r>
      <w:r>
        <w:t xml:space="preserve">Research Article Is There Cross-Species Transmission to Pigs of Avian Influenza Virus Within Poultry Farms with Previous Outbreak of Avian Influenza?</w:t>
      </w:r>
      <w:r>
        <w:t xml:space="preserve"> </w:t>
      </w:r>
      <w:r>
        <w:rPr>
          <w:i/>
        </w:rPr>
        <w:t xml:space="preserve">African Journal of Biomedical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fd28ee9033648d8">
        <w:r>
          <w:rPr>
            <w:rStyle w:val="Hyperlink"/>
          </w:rPr>
          <w:t xml:space="preserve">https://www.researchgate.net/profile/Benjamin-Emikpe/publication/356475196_Is_There_Cross-Species_Transmission_to_Pigs_of_Avian_Influenza_Virus_Within_Poultry_Farms_with_Previous_Outbreak_of_Avian_Influenza/links/619d735207be5f31b7b2e78c/Is-There-Cross-Species-Transmission-to-Pigs-of-Avian-Influenza-Virus-Within-Poultry-Farms-with-Previous-Outbreak-of-Avian-Influenz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Isaac Tekper, Joseph Kwame Lewballah, James Kwasi Quaisie, Emmanuel Yeboah Osei, Emmanuel Asamoah, Philip Baidoo, </w:t>
      </w:r>
      <w:r>
        <w:rPr>
          <w:b/>
        </w:rPr>
        <w:t xml:space="preserve">Andrews Danquah</w:t>
      </w:r>
      <w:r>
        <w:t xml:space="preserve"> (2020). </w:t>
      </w:r>
      <w:r>
        <w:t xml:space="preserve">An investigation into the comparisons of exhaust emissions through catalytic converters installed on a kia sportage lx (exhaust system).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df332bf42c84a7d">
        <w:r>
          <w:rPr>
            <w:rStyle w:val="Hyperlink"/>
          </w:rPr>
          <w:t xml:space="preserve">https://doi.org/10.29322/ijsrp.10.03.2020.p9908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Christian Adler Phares, </w:t>
      </w:r>
      <w:r>
        <w:rPr>
          <w:b/>
        </w:rPr>
        <w:t xml:space="preserve">Andrews Danquah</w:t>
      </w:r>
      <w:r>
        <w:t xml:space="preserve">, Kofi Atiah, Frimpong Kwame Agyei, Osei-Tutu Michael</w:t>
      </w:r>
      <w:r>
        <w:t xml:space="preserve"> (2020). </w:t>
      </w:r>
      <w:r>
        <w:t xml:space="preserve">Antibiotics utilization and farmers’ knowledge of its effects on soil ecosystem in the coastal drylands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b1c6fb4bb07408f">
        <w:r>
          <w:rPr>
            <w:rStyle w:val="Hyperlink"/>
          </w:rPr>
          <w:t xml:space="preserve">https://doi.org/10.1371/journal.pone.0228777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Christian Adler Phares, Kofi Atiah, Kwame Agyei Frimpong, </w:t>
      </w:r>
      <w:r>
        <w:rPr>
          <w:b/>
        </w:rPr>
        <w:t xml:space="preserve">Andrews Danquah</w:t>
      </w:r>
      <w:r>
        <w:t xml:space="preserve">, Aaron T. Asare, Samira Aggor-Woananu</w:t>
      </w:r>
      <w:r>
        <w:t xml:space="preserve"> (2020). </w:t>
      </w:r>
      <w:r>
        <w:t xml:space="preserve">Application of biochar and inorganic phosphorus fertilizer influenced rhizosphere soil characteristics, nodule formation and phytoconstituents of cowpea grown on tropical soil.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184767a37da4493">
        <w:r>
          <w:rPr>
            <w:rStyle w:val="Hyperlink"/>
          </w:rPr>
          <w:t xml:space="preserve">https://doi.org/10.1016/j.heliyon.2020.e05255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Andrews Danquah</w:t>
      </w:r>
      <w:r>
        <w:t xml:space="preserve"> (2020). </w:t>
      </w:r>
      <w:r>
        <w:t xml:space="preserve">Dark red kidney bean (Phaseolus vulgaris L.) protein hydrolysates inhibit the growth of oxidizing substances in plain yogurt.</w:t>
      </w:r>
      <w:r>
        <w:t xml:space="preserve"> </w:t>
      </w:r>
      <w:r>
        <w:rPr>
          <w:i/>
        </w:rPr>
        <w:t xml:space="preserve">Journal of Agriculture and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4c5d961689e49cd">
        <w:r>
          <w:rPr>
            <w:rStyle w:val="Hyperlink"/>
          </w:rPr>
          <w:t xml:space="preserve">https://www.sciencedirect.com/science/article/pii/S2666154320300430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 Danquah</w:t>
      </w:r>
      <w:r>
        <w:t xml:space="preserve"> (2020). </w:t>
      </w:r>
      <w:r>
        <w:t xml:space="preserve">Prevalence, incidence and severity of a new root rot disease of cowpea caused by Macrophomina phaseolina (Tassi) Goid in Northern Ghana.</w:t>
      </w:r>
      <w:r>
        <w:t xml:space="preserve"> </w:t>
      </w:r>
      <w:r>
        <w:rPr>
          <w:i/>
        </w:rPr>
        <w:t xml:space="preserve">West Afr J Appl Ecol</w:t>
      </w:r>
      <w:r>
        <w:t xml:space="preserve">.</w:t>
      </w:r>
      <w:r>
        <w:t xml:space="preserve"> </w:t>
      </w:r>
      <w:hyperlink xmlns:r="http://schemas.openxmlformats.org/officeDocument/2006/relationships" w:history="true" r:id="R70a7b8cd1578448f">
        <w:r>
          <w:rPr>
            <w:rStyle w:val="Hyperlink"/>
          </w:rPr>
          <w:t xml:space="preserve">https://www.ajol.info/index.php/wajae/article/download/202708/191190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JY Asiamah, F Kyei, Samuel Obeng Apori, </w:t>
      </w:r>
      <w:r>
        <w:rPr>
          <w:b/>
        </w:rPr>
        <w:t xml:space="preserve">A Danquah</w:t>
      </w:r>
      <w:r>
        <w:t xml:space="preserve"> (2020). </w:t>
      </w:r>
      <w:r>
        <w:t xml:space="preserve">The Potential of Biodiversity Utilization and Sustainable Development in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43019b8b95ac496b">
        <w:r>
          <w:rPr>
            <w:rStyle w:val="Hyperlink"/>
          </w:rPr>
          <w:t xml:space="preserve">https://openurl.ebsco.com/contentitem/gcd:144796137?sid=ebsco:plink:crawler-gcd&amp;id=ebsco:gcd:144796137&amp;crl=c&amp;jrnl=15205509</w:t>
        </w:r>
      </w:hyperlink>
    </w:p>
    <w:sectPr>
      <w:footerReference xmlns:r="http://schemas.openxmlformats.org/officeDocument/2006/relationships" w:type="default" r:id="R7d0b25524b98410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scholar.ucc.edu.gh/staff/22ca852f-a6c9-47b6-86b5-010705415297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04cfb500474842" /><Relationship Type="http://schemas.openxmlformats.org/officeDocument/2006/relationships/hyperlink" Target="https://orcid.org/0000-0002-5542-5968" TargetMode="External" Id="R0ea6a1bab6794a95" /><Relationship Type="http://schemas.openxmlformats.org/officeDocument/2006/relationships/hyperlink" Target="https://scholar.google.com/citations?user=dWchE2MAAAAJ&amp;hl=en" TargetMode="External" Id="R7794a8b230aa4ad4" /><Relationship Type="http://schemas.openxmlformats.org/officeDocument/2006/relationships/hyperlink" Target="https://scholar.ucc.edu.gh/staff/22ca852f-a6c9-47b6-86b5-010705415297" TargetMode="External" Id="Re3490f2f446b412a" /><Relationship Type="http://schemas.openxmlformats.org/officeDocument/2006/relationships/hyperlink" Target="https://doi.org/10.1111/ahg.70038" TargetMode="External" Id="R86de57880b8243a7" /><Relationship Type="http://schemas.openxmlformats.org/officeDocument/2006/relationships/hyperlink" Target="https://doi.org/10.1016/j.plaphy.2026.111054" TargetMode="External" Id="Rc0c8811086364fc0" /><Relationship Type="http://schemas.openxmlformats.org/officeDocument/2006/relationships/hyperlink" Target="https://academicjournals.org/journal/AJPS/article-in-press-abstract/study_of_root_traits_of_chickpea_cicer_arietinum_l_under_drought_stress" TargetMode="External" Id="Rb371edb57119479d" /><Relationship Type="http://schemas.openxmlformats.org/officeDocument/2006/relationships/hyperlink" Target="https://doi.org/10.1002/cam4.70928" TargetMode="External" Id="R118cda89b6804ac5" /><Relationship Type="http://schemas.openxmlformats.org/officeDocument/2006/relationships/hyperlink" Target="https://journal-backups.lon1.digitaloceanspaces.com/uploads/main/article/5f3cdd073086.pdf" TargetMode="External" Id="R0b946eab44884566" /><Relationship Type="http://schemas.openxmlformats.org/officeDocument/2006/relationships/hyperlink" Target="https://doi.org/10.58985/jafsb.2025.v03i03.84" TargetMode="External" Id="R350ebc3e8b4246b3" /><Relationship Type="http://schemas.openxmlformats.org/officeDocument/2006/relationships/hyperlink" Target="https://doi.org/10.47672/ajcs.2813" TargetMode="External" Id="Rdb66ab3ef82a4dbf" /><Relationship Type="http://schemas.openxmlformats.org/officeDocument/2006/relationships/hyperlink" Target="https://www.one-health.panafrican-med-journal.com/content/article/7/1/full/" TargetMode="External" Id="Ra5c81380d4fa416b" /><Relationship Type="http://schemas.openxmlformats.org/officeDocument/2006/relationships/hyperlink" Target="https://doi.org/10.1016/j.jafr.2022.100434" TargetMode="External" Id="R24b8b5ee57c24631" /><Relationship Type="http://schemas.openxmlformats.org/officeDocument/2006/relationships/hyperlink" Target="https://doi.org/10.1080/15321819.2021.1952426" TargetMode="External" Id="Rb29c5a43c1f14cc3" /><Relationship Type="http://schemas.openxmlformats.org/officeDocument/2006/relationships/hyperlink" Target="https://doi.org/10.1016/j.chnaes.2021.12.002" TargetMode="External" Id="Ra6182f21ab274922" /><Relationship Type="http://schemas.openxmlformats.org/officeDocument/2006/relationships/hyperlink" Target="https://doi.org/10.20964/2021.07.51" TargetMode="External" Id="R31a21e40535e4c26" /><Relationship Type="http://schemas.openxmlformats.org/officeDocument/2006/relationships/hyperlink" Target="https://www.researchgate.net/profile/Benjamin-Emikpe/publication/356475196_Is_There_Cross-Species_Transmission_to_Pigs_of_Avian_Influenza_Virus_Within_Poultry_Farms_with_Previous_Outbreak_of_Avian_Influenza/links/619d735207be5f31b7b2e78c/Is-There-Cross-Species-Transmission-to-Pigs-of-Avian-Influenza-Virus-Within-Poultry-Farms-with-Previous-Outbreak-of-Avian-Influenza.pdf" TargetMode="External" Id="R0fd28ee9033648d8" /><Relationship Type="http://schemas.openxmlformats.org/officeDocument/2006/relationships/hyperlink" Target="https://doi.org/10.29322/ijsrp.10.03.2020.p9908" TargetMode="External" Id="R1df332bf42c84a7d" /><Relationship Type="http://schemas.openxmlformats.org/officeDocument/2006/relationships/hyperlink" Target="https://doi.org/10.1371/journal.pone.0228777" TargetMode="External" Id="Rbb1c6fb4bb07408f" /><Relationship Type="http://schemas.openxmlformats.org/officeDocument/2006/relationships/hyperlink" Target="https://doi.org/10.1016/j.heliyon.2020.e05255" TargetMode="External" Id="R4184767a37da4493" /><Relationship Type="http://schemas.openxmlformats.org/officeDocument/2006/relationships/hyperlink" Target="https://www.sciencedirect.com/science/article/pii/S2666154320300430" TargetMode="External" Id="R24c5d961689e49cd" /><Relationship Type="http://schemas.openxmlformats.org/officeDocument/2006/relationships/hyperlink" Target="https://www.ajol.info/index.php/wajae/article/download/202708/191190" TargetMode="External" Id="R70a7b8cd1578448f" /><Relationship Type="http://schemas.openxmlformats.org/officeDocument/2006/relationships/hyperlink" Target="https://openurl.ebsco.com/contentitem/gcd:144796137?sid=ebsco:plink:crawler-gcd&amp;id=ebsco:gcd:144796137&amp;crl=c&amp;jrnl=15205509" TargetMode="External" Id="R43019b8b95ac496b" /><Relationship Type="http://schemas.openxmlformats.org/officeDocument/2006/relationships/footer" Target="/word/footer1.xml" Id="R7d0b25524b98410b" /></Relationships>
</file>