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a534316e5948ed" /><Relationship Type="http://schemas.openxmlformats.org/package/2006/relationships/metadata/core-properties" Target="/package/services/metadata/core-properties/999a91bb96a64a2aa12f20b5821c7cb9.psmdcp" Id="R16184de24b444945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George Tackie</w:t>
      </w:r>
    </w:p>
    <w:p>
      <w:r>
        <w:rPr>
          <w:rStyle w:val="Muted"/>
          <w:sz w:val="22"/>
        </w:rPr>
        <w:t xml:space="preserve">Senior Lecturer · Accounting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412f768348ba408b">
        <w:r>
          <w:rPr>
            <w:rStyle w:val="Hyperlink"/>
            <w:sz w:val="18"/>
          </w:rPr>
          <w:t xml:space="preserve">0000-0001-9551-989X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6d3c61e181d14b3e">
        <w:r>
          <w:rPr>
            <w:rStyle w:val="Hyperlink"/>
            <w:sz w:val="18"/>
          </w:rPr>
          <w:t xml:space="preserve">scholar.google.com/citations?user=xjp75IkAAAAJ&amp;hl=en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f553a786a3f5410f">
        <w:r>
          <w:rPr>
            <w:rStyle w:val="Hyperlink"/>
            <w:sz w:val="18"/>
          </w:rPr>
          <w:t xml:space="preserve">scholar.ucc.edu.gh/staff/369c9b42-d5b3-4347-bdcc-bbc15cbf1ea8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Financial accounting and reporting · environmental accountability · accounting ethics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Strategy and Management · Accounting · Marketing · Economics and Econometrics · Information Systems · Management Information Systems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26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3.19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38%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26 publications listed below, 2007–2026. Field-weighted impact is the mean over the 16 works scored for it; 1.00 is the world average for works of the same field, type and year. 6 of the 16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Senior Lecturer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Department of Accounting, University of Cape Coast School of Business, Cape Coast,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Accounting</w:t>
      </w:r>
      <w:r>
        <w:tab/>
      </w:r>
      <w:r>
        <w:rPr>
          <w:rStyle w:val="Muted"/>
        </w:rPr>
        <w:t xml:space="preserve">2014–2018</w:t>
      </w:r>
    </w:p>
    <w:p>
      <w:r>
        <w:rPr>
          <w:rStyle w:val="Muted"/>
        </w:rPr>
        <w:t xml:space="preserve">Department of Accounting, University of Ghana, Legon,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MBA</w:t>
      </w:r>
      <w:r>
        <w:tab/>
      </w:r>
      <w:r>
        <w:rPr>
          <w:rStyle w:val="Muted"/>
        </w:rPr>
        <w:t xml:space="preserve">2006–2008</w:t>
      </w:r>
    </w:p>
    <w:p>
      <w:r>
        <w:rPr>
          <w:rStyle w:val="Muted"/>
        </w:rPr>
        <w:t xml:space="preserve">Department of Accounting, University of Cape Coast School of Business, Cape Coast,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Samuel Affran, Mavis Serwah Benneh Mensah, Samuel Kwaku Agyei, Edmond Yeboah Nyamah, </w:t>
      </w:r>
      <w:r>
        <w:rPr>
          <w:b/>
        </w:rPr>
        <w:t xml:space="preserve">George Tackie</w:t>
      </w:r>
      <w:r>
        <w:t xml:space="preserve"> (2026). </w:t>
      </w:r>
      <w:r>
        <w:t xml:space="preserve">Implementation of digital health innovations in Ghana: a systematic review.</w:t>
      </w:r>
      <w:r>
        <w:t xml:space="preserve"> </w:t>
      </w:r>
      <w:r>
        <w:rPr>
          <w:i/>
        </w:rPr>
        <w:t xml:space="preserve">Discover Social Science and Health</w:t>
      </w:r>
      <w:r>
        <w:t xml:space="preserve">.</w:t>
      </w:r>
      <w:r>
        <w:t xml:space="preserve"> </w:t>
      </w:r>
      <w:hyperlink xmlns:r="http://schemas.openxmlformats.org/officeDocument/2006/relationships" w:history="true" r:id="Rd25925eafeb9434a">
        <w:r>
          <w:rPr>
            <w:rStyle w:val="Hyperlink"/>
          </w:rPr>
          <w:t xml:space="preserve">https://doi.org/10.1007/s44155-026-00394-7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George Tackie</w:t>
      </w:r>
      <w:r>
        <w:t xml:space="preserve">, Justina Adams, Stephen E Moore</w:t>
      </w:r>
      <w:r>
        <w:t xml:space="preserve"> (2026). </w:t>
      </w:r>
      <w:r>
        <w:t xml:space="preserve">Paving an Extractive Path? Infrastructure, Human Capital and Environmental Pressure in Sub-Saharan Africa.</w:t>
      </w:r>
      <w:r>
        <w:t xml:space="preserve"> </w:t>
      </w:r>
      <w:r>
        <w:rPr>
          <w:i/>
        </w:rPr>
        <w:t xml:space="preserve">Infrastructure, Human Capital and Environmental Pressure in Sub-Saharan Africa (September 25, 2026)</w:t>
      </w:r>
      <w:r>
        <w:t xml:space="preserve">.</w:t>
      </w:r>
      <w:r>
        <w:t xml:space="preserve"> </w:t>
      </w:r>
      <w:hyperlink xmlns:r="http://schemas.openxmlformats.org/officeDocument/2006/relationships" w:history="true" r:id="R42b88b1af0ad4d35">
        <w:r>
          <w:rPr>
            <w:rStyle w:val="Hyperlink"/>
          </w:rPr>
          <w:t xml:space="preserve">https://papers.ssrn.com/sol3/papers.cfm?abstract_id=7536503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George Tackie</w:t>
      </w:r>
      <w:r>
        <w:t xml:space="preserve">, Albert Awortwi Sagoe, Eunice Oforiwah Ofori-Twum</w:t>
      </w:r>
      <w:r>
        <w:t xml:space="preserve"> (2026). </w:t>
      </w:r>
      <w:r>
        <w:t xml:space="preserve">Sustainability reporting practices and performance of commercial banks in Ghana: The moderating role of corporate stability.</w:t>
      </w:r>
      <w:r>
        <w:t xml:space="preserve"> </w:t>
      </w:r>
      <w:r>
        <w:rPr>
          <w:i/>
        </w:rPr>
        <w:t xml:space="preserve">African Accounting and Finance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c934612e6c340a7">
        <w:r>
          <w:rPr>
            <w:rStyle w:val="Hyperlink"/>
          </w:rPr>
          <w:t xml:space="preserve">https://doi.org/10.26686/aafj.v7i1.10479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Justina Adams, Anthony Adu‐Asare Idun, </w:t>
      </w:r>
      <w:r>
        <w:rPr>
          <w:b/>
        </w:rPr>
        <w:t xml:space="preserve">George Tackie</w:t>
      </w:r>
      <w:r>
        <w:t xml:space="preserve"> (2025). </w:t>
      </w:r>
      <w:r>
        <w:t xml:space="preserve">CEO Cultural Heritage and Green Reporting of Listed Manufacturing Firms in Sub‐Saharan Africa (SSA).</w:t>
      </w:r>
      <w:r>
        <w:t xml:space="preserve"> </w:t>
      </w:r>
      <w:r>
        <w:rPr>
          <w:i/>
        </w:rPr>
        <w:t xml:space="preserve">Thunderbird International Business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1893837901044cc1">
        <w:r>
          <w:rPr>
            <w:rStyle w:val="Hyperlink"/>
          </w:rPr>
          <w:t xml:space="preserve">https://doi.org/10.1002/tie.70000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Cornelius Adorm-Takyi, </w:t>
      </w:r>
      <w:r>
        <w:rPr>
          <w:b/>
        </w:rPr>
        <w:t xml:space="preserve">George Tackie</w:t>
      </w:r>
      <w:r>
        <w:t xml:space="preserve">, Anthony Adu-Asare Idun</w:t>
      </w:r>
      <w:r>
        <w:t xml:space="preserve"> (2025). </w:t>
      </w:r>
      <w:r>
        <w:t xml:space="preserve">Determinants of audit automation adoption among audit firms in Ghana.</w:t>
      </w:r>
      <w:r>
        <w:t xml:space="preserve"> </w:t>
      </w:r>
      <w:r>
        <w:rPr>
          <w:i/>
        </w:rPr>
        <w:t xml:space="preserve">Journal of Business and Enterprise Development (JOBED)</w:t>
      </w:r>
      <w:r>
        <w:t xml:space="preserve">.</w:t>
      </w:r>
      <w:r>
        <w:t xml:space="preserve"> </w:t>
      </w:r>
      <w:hyperlink xmlns:r="http://schemas.openxmlformats.org/officeDocument/2006/relationships" w:history="true" r:id="Rc0472d97b5c04060">
        <w:r>
          <w:rPr>
            <w:rStyle w:val="Hyperlink"/>
          </w:rPr>
          <w:t xml:space="preserve">https://doi.org/10.47963/jobed.v13i.1731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Justina Adams, </w:t>
      </w:r>
      <w:r>
        <w:rPr>
          <w:b/>
        </w:rPr>
        <w:t xml:space="preserve">George Tackie</w:t>
      </w:r>
      <w:r>
        <w:t xml:space="preserve">, Anthony Adu-Asare Idun</w:t>
      </w:r>
      <w:r>
        <w:t xml:space="preserve"> (2025). </w:t>
      </w:r>
      <w:r>
        <w:t xml:space="preserve">Green reporting and firm performance of listed manufacturing firms in Sub-Saharan Africa (SSA): Does chief executive officer (CEO) cultural origin matter?</w:t>
      </w:r>
      <w:r>
        <w:t xml:space="preserve"> </w:t>
      </w:r>
      <w:r>
        <w:rPr>
          <w:i/>
        </w:rPr>
        <w:t xml:space="preserve">Journal of Accounting in Emerging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068a1d4cd4014661">
        <w:r>
          <w:rPr>
            <w:rStyle w:val="Hyperlink"/>
          </w:rPr>
          <w:t xml:space="preserve">https://doi.org/10.1108/jaee-02-2024-0063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John Kwame Akuma, Anthony Adu-Asare Idun, </w:t>
      </w:r>
      <w:r>
        <w:rPr>
          <w:b/>
        </w:rPr>
        <w:t xml:space="preserve">George Tackie</w:t>
      </w:r>
      <w:r>
        <w:t xml:space="preserve">, Emmanuel Addai Kwaning, Kojo Agyekum Asiama</w:t>
      </w:r>
      <w:r>
        <w:t xml:space="preserve"> (2024). </w:t>
      </w:r>
      <w:r>
        <w:t xml:space="preserve">Management Accounting Practices and Financial Performance of Manufacturing Firms: Moderating Role of Information Technology Integration.</w:t>
      </w:r>
      <w:r>
        <w:t xml:space="preserve"> </w:t>
      </w:r>
      <w:r>
        <w:rPr>
          <w:i/>
        </w:rPr>
        <w:t xml:space="preserve">American Journal of Industrial and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7233e1b59384637">
        <w:r>
          <w:rPr>
            <w:rStyle w:val="Hyperlink"/>
          </w:rPr>
          <w:t xml:space="preserve">https://doi.org/10.4236/ajibm.2024.145041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John Kwame Akuma, </w:t>
      </w:r>
      <w:r>
        <w:rPr>
          <w:b/>
        </w:rPr>
        <w:t xml:space="preserve">George Tackie</w:t>
      </w:r>
      <w:r>
        <w:t xml:space="preserve">, Anthony Adu-Asare Idun, Emmanuel Addai Kwaning</w:t>
      </w:r>
      <w:r>
        <w:t xml:space="preserve"> (2024). </w:t>
      </w:r>
      <w:r>
        <w:t xml:space="preserve">Management Accounting Practices and Sustainability Performance of Manufacturing Firms in Ghana.</w:t>
      </w:r>
      <w:r>
        <w:t xml:space="preserve"> </w:t>
      </w:r>
      <w:r>
        <w:rPr>
          <w:i/>
        </w:rPr>
        <w:t xml:space="preserve">American Journal of Industrial and Business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5f865cd57ac541dd">
        <w:r>
          <w:rPr>
            <w:rStyle w:val="Hyperlink"/>
          </w:rPr>
          <w:t xml:space="preserve">https://doi.org/10.4236/ajibm.2024.142011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Evelyn Otchere-Boateng, Anthony Adu-Asare Idun, </w:t>
      </w:r>
      <w:r>
        <w:rPr>
          <w:b/>
        </w:rPr>
        <w:t xml:space="preserve">George Tackie</w:t>
      </w:r>
      <w:r>
        <w:t xml:space="preserve"> (2024). </w:t>
      </w:r>
      <w:r>
        <w:t xml:space="preserve">THE MODERATING ROLE OF IFRS ADOPTION SPEED IN THE RELATIONSHIP BETWEEN CAPITAL INFLOWS AND INCLUSIVE GROWTH IN SUB-SAHARAN AFRICA.</w:t>
      </w:r>
      <w:r>
        <w:t xml:space="preserve"> </w:t>
      </w:r>
      <w:r>
        <w:rPr>
          <w:i/>
        </w:rPr>
        <w:t xml:space="preserve">Journal of Law and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4f9bde4c4dd54ba6">
        <w:r>
          <w:rPr>
            <w:rStyle w:val="Hyperlink"/>
          </w:rPr>
          <w:t xml:space="preserve">https://doi.org/10.55908/sdgs.v12i4.3585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t xml:space="preserve">Richard Nana Boateng, Vincent Tawiah, </w:t>
      </w:r>
      <w:r>
        <w:rPr>
          <w:b/>
        </w:rPr>
        <w:t xml:space="preserve">George Tackie</w:t>
      </w:r>
      <w:r>
        <w:t xml:space="preserve"> (2022). </w:t>
      </w:r>
      <w:r>
        <w:t xml:space="preserve">Corporate governance and voluntary disclosures in annual reports: a post-International Financial Reporting Standard adoption evidence from an emerging capital market.</w:t>
      </w:r>
      <w:r>
        <w:t xml:space="preserve"> </w:t>
      </w:r>
      <w:r>
        <w:rPr>
          <w:i/>
        </w:rPr>
        <w:t xml:space="preserve">International Journal of Accounting and Information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27f52a7c35eb486a">
        <w:r>
          <w:rPr>
            <w:rStyle w:val="Hyperlink"/>
          </w:rPr>
          <w:t xml:space="preserve">https://doi.org/10.1108/ijaim-10-2021-0220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Vincent Adela, Mac Junior Abeka, </w:t>
      </w:r>
      <w:r>
        <w:rPr>
          <w:b/>
        </w:rPr>
        <w:t xml:space="preserve">George Tackie</w:t>
      </w:r>
      <w:r>
        <w:t xml:space="preserve">, Comfort Ama Akorfa Anipa, Deborah Esi Gyanba Mbir, Cornelius Adorm-Takyi</w:t>
      </w:r>
      <w:r>
        <w:t xml:space="preserve"> (2022). </w:t>
      </w:r>
      <w:r>
        <w:t xml:space="preserve">Institutional structures and strength of auditing and financial reporting standards in Africa.</w:t>
      </w:r>
      <w:r>
        <w:t xml:space="preserve"> </w:t>
      </w:r>
      <w:r>
        <w:rPr>
          <w:i/>
        </w:rPr>
        <w:t xml:space="preserve">Journal of Accounting in Emerging Economies</w:t>
      </w:r>
      <w:r>
        <w:t xml:space="preserve">.</w:t>
      </w:r>
      <w:r>
        <w:t xml:space="preserve"> </w:t>
      </w:r>
      <w:hyperlink xmlns:r="http://schemas.openxmlformats.org/officeDocument/2006/relationships" w:history="true" r:id="R7d86bd6e09034a92">
        <w:r>
          <w:rPr>
            <w:rStyle w:val="Hyperlink"/>
          </w:rPr>
          <w:t xml:space="preserve">https://doi.org/10.1108/jaee-02-2022-0066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George Tackie</w:t>
      </w:r>
      <w:r>
        <w:t xml:space="preserve">, Samuel Kwaku Agyei, Isaac Bawuah, Vincent Adela, Ahmed Bossman</w:t>
      </w:r>
      <w:r>
        <w:t xml:space="preserve"> (2022). </w:t>
      </w:r>
      <w:r>
        <w:t xml:space="preserve">Tax planning and financial performance of insurance companies in Ghana: the moderating role of corporate governance.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6d5d2f486464003">
        <w:r>
          <w:rPr>
            <w:rStyle w:val="Hyperlink"/>
          </w:rPr>
          <w:t xml:space="preserve">https://doi.org/10.1080/23311975.2022.2144097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George Tackie</w:t>
      </w:r>
      <w:r>
        <w:t xml:space="preserve">, J Mensah</w:t>
      </w:r>
      <w:r>
        <w:t xml:space="preserve"> (2022). </w:t>
      </w:r>
      <w:r>
        <w:t xml:space="preserve">Working capital-targeting and firms life cycle: Analysis of persistence and speed of adjustment.</w:t>
      </w:r>
      <w:r>
        <w:t xml:space="preserve"> </w:t>
      </w:r>
      <w:r>
        <w:rPr>
          <w:i/>
        </w:rPr>
        <w:t xml:space="preserve">African Journal of Business and Economic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217655387ed64f28">
        <w:r>
          <w:rPr>
            <w:rStyle w:val="Hyperlink"/>
          </w:rPr>
          <w:t xml:space="preserve">https://doi.org/10.31920/1750-4562/2022/v17n3a6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Gilbert K. Amoako, Anokye M. Adam, </w:t>
      </w:r>
      <w:r>
        <w:rPr>
          <w:b/>
        </w:rPr>
        <w:t xml:space="preserve">George Tackie</w:t>
      </w:r>
      <w:r>
        <w:t xml:space="preserve">, Clement Lamboi Arthur</w:t>
      </w:r>
      <w:r>
        <w:t xml:space="preserve"> (2021). </w:t>
      </w:r>
      <w:r>
        <w:t xml:space="preserve">Environmental Accountability Practices of Environmentally Sensitive Firms in Ghana: Does Institutional Isomorphism Matter?</w:t>
      </w:r>
      <w:r>
        <w:t xml:space="preserve"> </w:t>
      </w:r>
      <w:r>
        <w:rPr>
          <w:i/>
        </w:rPr>
        <w:t xml:space="preserve">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04200972317f489c">
        <w:r>
          <w:rPr>
            <w:rStyle w:val="Hyperlink"/>
          </w:rPr>
          <w:t xml:space="preserve">https://doi.org/10.3390/su13179489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Gilbert Kwabena Amoako, Anokye M. Adam, Clement Lamboi Arthur, </w:t>
      </w:r>
      <w:r>
        <w:rPr>
          <w:b/>
        </w:rPr>
        <w:t xml:space="preserve">George Tackie</w:t>
      </w:r>
      <w:r>
        <w:t xml:space="preserve"> (2021). </w:t>
      </w:r>
      <w:r>
        <w:t xml:space="preserve">Institutional isomorphism, environmental management accounting and environmental accountability: a review.</w:t>
      </w:r>
      <w:r>
        <w:t xml:space="preserve"> </w:t>
      </w:r>
      <w:r>
        <w:rPr>
          <w:i/>
        </w:rPr>
        <w:t xml:space="preserve">Environment Development and Sustainability</w:t>
      </w:r>
      <w:r>
        <w:t xml:space="preserve">.</w:t>
      </w:r>
      <w:r>
        <w:t xml:space="preserve"> </w:t>
      </w:r>
      <w:hyperlink xmlns:r="http://schemas.openxmlformats.org/officeDocument/2006/relationships" w:history="true" r:id="Rfb9482b1046847a1">
        <w:r>
          <w:rPr>
            <w:rStyle w:val="Hyperlink"/>
          </w:rPr>
          <w:t xml:space="preserve">https://doi.org/10.1007/s10668-020-01140-y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Deborah Esi Gyanba Mbir, Otuo Serebour Agyemang, </w:t>
      </w:r>
      <w:r>
        <w:rPr>
          <w:b/>
        </w:rPr>
        <w:t xml:space="preserve">George Tackie</w:t>
      </w:r>
      <w:r>
        <w:t xml:space="preserve">, Mac Junior Abeka</w:t>
      </w:r>
      <w:r>
        <w:t xml:space="preserve"> (2020). </w:t>
      </w:r>
      <w:r>
        <w:t xml:space="preserve">IFRS compliance, corporate governance and financial reporting quality of GSE-listed non-financial firms.</w:t>
      </w:r>
      <w:r>
        <w:t xml:space="preserve"> </w:t>
      </w:r>
      <w:r>
        <w:rPr>
          <w:i/>
        </w:rPr>
        <w:t xml:space="preserve">Cogent Business &amp;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82aae7829ecf4d30">
        <w:r>
          <w:rPr>
            <w:rStyle w:val="Hyperlink"/>
          </w:rPr>
          <w:t xml:space="preserve">https://doi.org/10.1080/23311975.2020.1759856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George Tackie</w:t>
      </w:r>
      <w:r>
        <w:t xml:space="preserve"> (2020). </w:t>
      </w:r>
      <w:r>
        <w:t xml:space="preserve">Multi-Stakeholder Perspectives of Environmental Accountability Practices in the Mining Sector.</w:t>
      </w:r>
      <w:r>
        <w:t xml:space="preserve"> </w:t>
      </w:r>
      <w:r>
        <w:rPr>
          <w:i/>
        </w:rPr>
        <w:t xml:space="preserve">International Journal of Accounting and Financial Reporting</w:t>
      </w:r>
      <w:r>
        <w:t xml:space="preserve">.</w:t>
      </w:r>
      <w:r>
        <w:t xml:space="preserve"> </w:t>
      </w:r>
      <w:hyperlink xmlns:r="http://schemas.openxmlformats.org/officeDocument/2006/relationships" w:history="true" r:id="R0b7496d345d4485f">
        <w:r>
          <w:rPr>
            <w:rStyle w:val="Hyperlink"/>
          </w:rPr>
          <w:t xml:space="preserve">https://doi.org/10.5296/ijafr.v10i4.17945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George Tackie</w:t>
      </w:r>
      <w:r>
        <w:t xml:space="preserve"> (2017). </w:t>
      </w:r>
      <w:r>
        <w:t xml:space="preserve">Alternative Models for the Conditional Heteroscedasticity and the Predictive Accuracy of Variance Models-Empirical Evidence from East and North Africa Stock Markets.</w:t>
      </w:r>
      <w:r>
        <w:t xml:space="preserve"> </w:t>
      </w:r>
      <w:r>
        <w:rPr>
          <w:i/>
        </w:rPr>
        <w:t xml:space="preserve">Journal of Accounting and Finance</w:t>
      </w:r>
      <w:r>
        <w:t xml:space="preserve">.</w:t>
      </w:r>
      <w:r>
        <w:t xml:space="preserve"> </w:t>
      </w:r>
      <w:hyperlink xmlns:r="http://schemas.openxmlformats.org/officeDocument/2006/relationships" w:history="true" r:id="Racd37d3bdcfa4a9b">
        <w:r>
          <w:rPr>
            <w:rStyle w:val="Hyperlink"/>
          </w:rPr>
          <w:t xml:space="preserve">https://www.researchgate.net/profile/Mark-Fleisher/publication/315654340_Visions_of_a_Violent_Chicago_A_Reading_of_Early20th_Century_Sociology/links/5d260f7a458515c11c23fb32/Visions-of-a-Violent-Chicago-A-Reading-of-Early20th-Century-Sociology.pdf#page=100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G Tackie</w:t>
      </w:r>
      <w:r>
        <w:t xml:space="preserve"> (2017). </w:t>
      </w:r>
      <w:r>
        <w:t xml:space="preserve">Corporate Social responsibility and performance: A case study of mining companies in Ghana.</w:t>
      </w:r>
      <w:r>
        <w:t xml:space="preserve"> </w:t>
      </w:r>
      <w:r>
        <w:rPr>
          <w:i/>
        </w:rPr>
        <w:t xml:space="preserve">Journal of Economics And Sustainable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65686a46d7a54bbf">
        <w:r>
          <w:rPr>
            <w:rStyle w:val="Hyperlink"/>
          </w:rPr>
          <w:t xml:space="preserve">https://ir.ucc.edu.gh/server/api/core/bitstreams/c591fc43-8b1b-4785-9dfc-d15d987bbf35/content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G Tackie</w:t>
      </w:r>
      <w:r>
        <w:t xml:space="preserve"> (2017). </w:t>
      </w:r>
      <w:r>
        <w:t xml:space="preserve">IFRS for SMEs: Presentation and disclosure compliance by SMEs in Ghana.</w:t>
      </w:r>
      <w:r>
        <w:t xml:space="preserve"> </w:t>
      </w:r>
      <w:r>
        <w:rPr>
          <w:i/>
        </w:rPr>
        <w:t xml:space="preserve">Accounting and Auditing Practices in Africa</w:t>
      </w:r>
      <w:r>
        <w:t xml:space="preserve">.</w:t>
      </w:r>
      <w:r>
        <w:t xml:space="preserve"> </w:t>
      </w:r>
      <w:hyperlink xmlns:r="http://schemas.openxmlformats.org/officeDocument/2006/relationships" w:history="true" r:id="Radcd680b0107489e">
        <w:r>
          <w:rPr>
            <w:rStyle w:val="Hyperlink"/>
          </w:rPr>
          <w:t xml:space="preserve">https://books.google.com/books?hl=en&amp;lr=&amp;id=BYYpDwAAQBAJ&amp;oi=fnd&amp;pg=PA29&amp;dq=info:1AlyqiuMsjUJ:scholar.google.com&amp;ots=zf0xQEcSjy&amp;sig=BUgeAXvH9pl3a75Dgu1bF5IThZA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George Tackie</w:t>
      </w:r>
      <w:r>
        <w:t xml:space="preserve">, Edward Marfo-Yiadom, Sampson Oduro Achina</w:t>
      </w:r>
      <w:r>
        <w:t xml:space="preserve"> (2016). </w:t>
      </w:r>
      <w:r>
        <w:t xml:space="preserve">Determinants of Internal Audit Effectiveness in Decentralized Local Government Administrative Systems.</w:t>
      </w:r>
      <w:r>
        <w:t xml:space="preserve"> </w:t>
      </w:r>
      <w:r>
        <w:rPr>
          <w:i/>
        </w:rPr>
        <w:t xml:space="preserve">International Journal of Business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7dc9188dbdec4839">
        <w:r>
          <w:rPr>
            <w:rStyle w:val="Hyperlink"/>
          </w:rPr>
          <w:t xml:space="preserve">https://doi.org/10.5539/ijbm.v11n11p184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G Tackie</w:t>
      </w:r>
      <w:r>
        <w:t xml:space="preserve"> (2007). </w:t>
      </w:r>
      <w:r>
        <w:t xml:space="preserve">International financial reporting standards convergence: a study of listed banks in Ghana.</w:t>
      </w:r>
      <w:r>
        <w:t xml:space="preserve"> </w:t>
      </w:r>
      <w:r>
        <w:rPr>
          <w:i/>
        </w:rPr>
        <w:t xml:space="preserve">Unpublished MBA dissertation, 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6f55822d815a46f9">
        <w:r>
          <w:rPr>
            <w:rStyle w:val="Hyperlink"/>
          </w:rPr>
          <w:t xml:space="preserve">https://scholar.google.com/scholar?cluster=126155131708845423&amp;hl=en&amp;oi=scholarr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George Tackie</w:t>
      </w:r>
      <w:r>
        <w:t xml:space="preserve"> (2017). </w:t>
      </w:r>
      <w:r>
        <w:t xml:space="preserve">An examination of environmental accounting and reporting Practices of large-scale mining companies in Ghana.</w:t>
      </w:r>
      <w:r>
        <w:t xml:space="preserve"> </w:t>
      </w:r>
      <w:r>
        <w:rPr>
          <w:i/>
        </w:rPr>
        <w:t xml:space="preserve">University of Cape Coast</w:t>
      </w:r>
      <w:r>
        <w:t xml:space="preserve">.</w:t>
      </w:r>
      <w:r>
        <w:t xml:space="preserve"> </w:t>
      </w:r>
      <w:hyperlink xmlns:r="http://schemas.openxmlformats.org/officeDocument/2006/relationships" w:history="true" r:id="Rd92c5c7ed9334fe4">
        <w:r>
          <w:rPr>
            <w:rStyle w:val="Hyperlink"/>
          </w:rPr>
          <w:t xml:space="preserve">https://ir.ucc.edu.gh/items/60ae19ed-1136-42e6-a6cc-920877bfc0f8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George Tackie</w:t>
      </w:r>
      <w:r>
        <w:t xml:space="preserve"> (2011). </w:t>
      </w:r>
      <w:r>
        <w:t xml:space="preserve">OER prospects and possibilities: reflections on the project.</w:t>
      </w:r>
      <w:r>
        <w:t xml:space="preserve"> </w:t>
      </w:r>
      <w:r>
        <w:rPr>
          <w:i/>
        </w:rPr>
        <w:t xml:space="preserve">The Open University</w:t>
      </w:r>
      <w:r>
        <w:t xml:space="preserve">.</w:t>
      </w:r>
      <w:r>
        <w:t xml:space="preserve"> </w:t>
      </w:r>
      <w:hyperlink xmlns:r="http://schemas.openxmlformats.org/officeDocument/2006/relationships" w:history="true" r:id="Rbbccdb63cd9e41fa">
        <w:r>
          <w:rPr>
            <w:rStyle w:val="Hyperlink"/>
          </w:rPr>
          <w:t xml:space="preserve">https://oro.open.ac.uk/32937/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ALEXANDER NII ADJEI SOWAH, </w:t>
      </w:r>
      <w:r>
        <w:rPr>
          <w:b/>
        </w:rPr>
        <w:t xml:space="preserve">GEORGE TACKIE</w:t>
      </w:r>
      <w:r>
        <w:t xml:space="preserve"> (2019). </w:t>
      </w:r>
      <w:r>
        <w:t xml:space="preserve">COLLEGE OF HUMANITIES.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4b28f78aff8e4da7">
        <w:r>
          <w:rPr>
            <w:rStyle w:val="Hyperlink"/>
          </w:rPr>
          <w:t xml:space="preserve">https://www.academia.edu/download/94651075/Environmental_20Accountability_20Practices_20and_20Performance_20of_20Mining_20Firms_20in_20Ghana.pdf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GEORGE Tackie</w:t>
      </w:r>
      <w:r>
        <w:t xml:space="preserve"> (2019). </w:t>
      </w:r>
      <w:r>
        <w:t xml:space="preserve">Environmental accountability practices and performance of mining firms in Ghana.</w:t>
      </w:r>
      <w:r>
        <w:t xml:space="preserve"> </w:t>
      </w:r>
      <w:r>
        <w:rPr>
          <w:i/>
        </w:rPr>
        <w:t xml:space="preserve">University Of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c51c88c9093a4b65">
        <w:r>
          <w:rPr>
            <w:rStyle w:val="Hyperlink"/>
          </w:rPr>
          <w:t xml:space="preserve">https://scholar.google.com/scholar?cluster=3235694146217795890&amp;hl=en&amp;oi=scholarr</w:t>
        </w:r>
      </w:hyperlink>
    </w:p>
    <w:sectPr>
      <w:footerReference xmlns:r="http://schemas.openxmlformats.org/officeDocument/2006/relationships" w:type="default" r:id="Rda3bd523efec48ea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scholar.ucc.edu.gh/staff/369c9b42-d5b3-4347-bdcc-bbc15cbf1ea8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10fef50d26264e9d" /><Relationship Type="http://schemas.openxmlformats.org/officeDocument/2006/relationships/hyperlink" Target="https://orcid.org/0000-0001-9551-989X" TargetMode="External" Id="R412f768348ba408b" /><Relationship Type="http://schemas.openxmlformats.org/officeDocument/2006/relationships/hyperlink" Target="https://scholar.google.com/citations?user=xjp75IkAAAAJ&amp;hl=en" TargetMode="External" Id="R6d3c61e181d14b3e" /><Relationship Type="http://schemas.openxmlformats.org/officeDocument/2006/relationships/hyperlink" Target="https://scholar.ucc.edu.gh/staff/369c9b42-d5b3-4347-bdcc-bbc15cbf1ea8" TargetMode="External" Id="Rf553a786a3f5410f" /><Relationship Type="http://schemas.openxmlformats.org/officeDocument/2006/relationships/hyperlink" Target="https://doi.org/10.1007/s44155-026-00394-7" TargetMode="External" Id="Rd25925eafeb9434a" /><Relationship Type="http://schemas.openxmlformats.org/officeDocument/2006/relationships/hyperlink" Target="https://papers.ssrn.com/sol3/papers.cfm?abstract_id=7536503" TargetMode="External" Id="R42b88b1af0ad4d35" /><Relationship Type="http://schemas.openxmlformats.org/officeDocument/2006/relationships/hyperlink" Target="https://doi.org/10.26686/aafj.v7i1.10479" TargetMode="External" Id="R7c934612e6c340a7" /><Relationship Type="http://schemas.openxmlformats.org/officeDocument/2006/relationships/hyperlink" Target="https://doi.org/10.1002/tie.70000" TargetMode="External" Id="R1893837901044cc1" /><Relationship Type="http://schemas.openxmlformats.org/officeDocument/2006/relationships/hyperlink" Target="https://doi.org/10.47963/jobed.v13i.1731" TargetMode="External" Id="Rc0472d97b5c04060" /><Relationship Type="http://schemas.openxmlformats.org/officeDocument/2006/relationships/hyperlink" Target="https://doi.org/10.1108/jaee-02-2024-0063" TargetMode="External" Id="R068a1d4cd4014661" /><Relationship Type="http://schemas.openxmlformats.org/officeDocument/2006/relationships/hyperlink" Target="https://doi.org/10.4236/ajibm.2024.145041" TargetMode="External" Id="R67233e1b59384637" /><Relationship Type="http://schemas.openxmlformats.org/officeDocument/2006/relationships/hyperlink" Target="https://doi.org/10.4236/ajibm.2024.142011" TargetMode="External" Id="R5f865cd57ac541dd" /><Relationship Type="http://schemas.openxmlformats.org/officeDocument/2006/relationships/hyperlink" Target="https://doi.org/10.55908/sdgs.v12i4.3585" TargetMode="External" Id="R4f9bde4c4dd54ba6" /><Relationship Type="http://schemas.openxmlformats.org/officeDocument/2006/relationships/hyperlink" Target="https://doi.org/10.1108/ijaim-10-2021-0220" TargetMode="External" Id="R27f52a7c35eb486a" /><Relationship Type="http://schemas.openxmlformats.org/officeDocument/2006/relationships/hyperlink" Target="https://doi.org/10.1108/jaee-02-2022-0066" TargetMode="External" Id="R7d86bd6e09034a92" /><Relationship Type="http://schemas.openxmlformats.org/officeDocument/2006/relationships/hyperlink" Target="https://doi.org/10.1080/23311975.2022.2144097" TargetMode="External" Id="R76d5d2f486464003" /><Relationship Type="http://schemas.openxmlformats.org/officeDocument/2006/relationships/hyperlink" Target="https://doi.org/10.31920/1750-4562/2022/v17n3a6" TargetMode="External" Id="R217655387ed64f28" /><Relationship Type="http://schemas.openxmlformats.org/officeDocument/2006/relationships/hyperlink" Target="https://doi.org/10.3390/su13179489" TargetMode="External" Id="R04200972317f489c" /><Relationship Type="http://schemas.openxmlformats.org/officeDocument/2006/relationships/hyperlink" Target="https://doi.org/10.1007/s10668-020-01140-y" TargetMode="External" Id="Rfb9482b1046847a1" /><Relationship Type="http://schemas.openxmlformats.org/officeDocument/2006/relationships/hyperlink" Target="https://doi.org/10.1080/23311975.2020.1759856" TargetMode="External" Id="R82aae7829ecf4d30" /><Relationship Type="http://schemas.openxmlformats.org/officeDocument/2006/relationships/hyperlink" Target="https://doi.org/10.5296/ijafr.v10i4.17945" TargetMode="External" Id="R0b7496d345d4485f" /><Relationship Type="http://schemas.openxmlformats.org/officeDocument/2006/relationships/hyperlink" Target="https://www.researchgate.net/profile/Mark-Fleisher/publication/315654340_Visions_of_a_Violent_Chicago_A_Reading_of_Early20th_Century_Sociology/links/5d260f7a458515c11c23fb32/Visions-of-a-Violent-Chicago-A-Reading-of-Early20th-Century-Sociology.pdf#page=100" TargetMode="External" Id="Racd37d3bdcfa4a9b" /><Relationship Type="http://schemas.openxmlformats.org/officeDocument/2006/relationships/hyperlink" Target="https://ir.ucc.edu.gh/server/api/core/bitstreams/c591fc43-8b1b-4785-9dfc-d15d987bbf35/content" TargetMode="External" Id="R65686a46d7a54bbf" /><Relationship Type="http://schemas.openxmlformats.org/officeDocument/2006/relationships/hyperlink" Target="https://books.google.com/books?hl=en&amp;lr=&amp;id=BYYpDwAAQBAJ&amp;oi=fnd&amp;pg=PA29&amp;dq=info:1AlyqiuMsjUJ:scholar.google.com&amp;ots=zf0xQEcSjy&amp;sig=BUgeAXvH9pl3a75Dgu1bF5IThZA" TargetMode="External" Id="Radcd680b0107489e" /><Relationship Type="http://schemas.openxmlformats.org/officeDocument/2006/relationships/hyperlink" Target="https://doi.org/10.5539/ijbm.v11n11p184" TargetMode="External" Id="R7dc9188dbdec4839" /><Relationship Type="http://schemas.openxmlformats.org/officeDocument/2006/relationships/hyperlink" Target="https://scholar.google.com/scholar?cluster=126155131708845423&amp;hl=en&amp;oi=scholarr" TargetMode="External" Id="R6f55822d815a46f9" /><Relationship Type="http://schemas.openxmlformats.org/officeDocument/2006/relationships/hyperlink" Target="https://ir.ucc.edu.gh/items/60ae19ed-1136-42e6-a6cc-920877bfc0f8" TargetMode="External" Id="Rd92c5c7ed9334fe4" /><Relationship Type="http://schemas.openxmlformats.org/officeDocument/2006/relationships/hyperlink" Target="https://oro.open.ac.uk/32937/" TargetMode="External" Id="Rbbccdb63cd9e41fa" /><Relationship Type="http://schemas.openxmlformats.org/officeDocument/2006/relationships/hyperlink" Target="https://www.academia.edu/download/94651075/Environmental_20Accountability_20Practices_20and_20Performance_20of_20Mining_20Firms_20in_20Ghana.pdf" TargetMode="External" Id="R4b28f78aff8e4da7" /><Relationship Type="http://schemas.openxmlformats.org/officeDocument/2006/relationships/hyperlink" Target="https://scholar.google.com/scholar?cluster=3235694146217795890&amp;hl=en&amp;oi=scholarr" TargetMode="External" Id="Rc51c88c9093a4b65" /><Relationship Type="http://schemas.openxmlformats.org/officeDocument/2006/relationships/footer" Target="/word/footer1.xml" Id="Rda3bd523efec48ea" /></Relationships>
</file>