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bfefdea443d4226" /><Relationship Type="http://schemas.openxmlformats.org/package/2006/relationships/metadata/core-properties" Target="/package/services/metadata/core-properties/bb98656f5c734c4eb65ad4367856672b.psmdcp" Id="R5adaa6db9ef64bbf" /></Relationships>
</file>

<file path=word/document.xml><?xml version="1.0" encoding="utf-8"?>
<w:document xmlns:w="http://schemas.openxmlformats.org/wordprocessingml/2006/main">
  <w:body>
    <w:p>
      <w:pPr>
        <w:pStyle w:val="Title"/>
      </w:pPr>
      <w:r>
        <w:t xml:space="preserve">Patrick Essien</w:t>
      </w:r>
    </w:p>
    <w:p>
      <w:r>
        <w:rPr>
          <w:rStyle w:val="Muted"/>
          <w:sz w:val="22"/>
        </w:rPr>
        <w:t xml:space="preserve">Lecturer · Department of Physics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64a8ef431e941a8">
        <w:r>
          <w:rPr>
            <w:rStyle w:val="Hyperlink"/>
            <w:sz w:val="18"/>
          </w:rPr>
          <w:t xml:space="preserve">0000-0002-7258-9307</w:t>
        </w:r>
      </w:hyperlink>
      <w:r>
        <w:rPr>
          <w:color w:val="D0D4D9"/>
          <w:sz w:val="18"/>
        </w:rPr>
        <w:t xml:space="preserve">   ·   </w:t>
      </w:r>
      <w:r>
        <w:rPr>
          <w:rStyle w:val="Muted"/>
          <w:sz w:val="18"/>
        </w:rPr>
        <w:t xml:space="preserve">Group Website </w:t>
      </w:r>
      <w:hyperlink xmlns:r="http://schemas.openxmlformats.org/officeDocument/2006/relationships" w:history="true" r:id="R959ae2a7b3fc4bd9">
        <w:r>
          <w:rPr>
            <w:rStyle w:val="Hyperlink"/>
            <w:sz w:val="18"/>
          </w:rPr>
          <w:t xml:space="preserve">aerolume.df.ufcg.edu.br</w:t>
        </w:r>
      </w:hyperlink>
      <w:r>
        <w:rPr>
          <w:color w:val="D0D4D9"/>
          <w:sz w:val="18"/>
        </w:rPr>
        <w:t xml:space="preserve">   ·   </w:t>
      </w:r>
      <w:r>
        <w:rPr>
          <w:rStyle w:val="Muted"/>
          <w:sz w:val="18"/>
        </w:rPr>
        <w:t xml:space="preserve">Institutional Website </w:t>
      </w:r>
      <w:hyperlink xmlns:r="http://schemas.openxmlformats.org/officeDocument/2006/relationships" w:history="true" r:id="Rcf1d7779d1cb47cb">
        <w:r>
          <w:rPr>
            <w:rStyle w:val="Hyperlink"/>
            <w:sz w:val="18"/>
          </w:rPr>
          <w:t xml:space="preserve">www3.inpe.br/pos_graduacao/cursos/geo/corpo_discente.php</w:t>
        </w:r>
      </w:hyperlink>
      <w:r>
        <w:rPr>
          <w:color w:val="D0D4D9"/>
          <w:sz w:val="18"/>
        </w:rPr>
        <w:t xml:space="preserve">   ·   </w:t>
      </w:r>
      <w:r>
        <w:rPr>
          <w:rStyle w:val="Muted"/>
          <w:sz w:val="18"/>
        </w:rPr>
        <w:t xml:space="preserve">Mendeley Profile </w:t>
      </w:r>
      <w:hyperlink xmlns:r="http://schemas.openxmlformats.org/officeDocument/2006/relationships" w:history="true" r:id="R76b63a01aec74562">
        <w:r>
          <w:rPr>
            <w:rStyle w:val="Hyperlink"/>
            <w:sz w:val="18"/>
          </w:rPr>
          <w:t xml:space="preserve">mendeley.com</w:t>
        </w:r>
      </w:hyperlink>
      <w:r>
        <w:rPr>
          <w:color w:val="D0D4D9"/>
          <w:sz w:val="18"/>
        </w:rPr>
        <w:t xml:space="preserve">   ·   </w:t>
      </w:r>
      <w:r>
        <w:rPr>
          <w:rStyle w:val="Muted"/>
          <w:sz w:val="18"/>
        </w:rPr>
        <w:t xml:space="preserve">Google Scholar </w:t>
      </w:r>
      <w:hyperlink xmlns:r="http://schemas.openxmlformats.org/officeDocument/2006/relationships" w:history="true" r:id="Rd0c6e5f0709e4044">
        <w:r>
          <w:rPr>
            <w:rStyle w:val="Hyperlink"/>
            <w:sz w:val="18"/>
          </w:rPr>
          <w:t xml:space="preserve">scholar.google.com/citations?user=gson0BYAAAAJ&amp;hl=en</w:t>
        </w:r>
      </w:hyperlink>
      <w:r>
        <w:rPr>
          <w:color w:val="D0D4D9"/>
          <w:sz w:val="18"/>
        </w:rPr>
        <w:t xml:space="preserve">   ·   </w:t>
      </w:r>
      <w:r>
        <w:rPr>
          <w:rStyle w:val="Muted"/>
          <w:sz w:val="18"/>
        </w:rPr>
        <w:t xml:space="preserve">Profile </w:t>
      </w:r>
      <w:hyperlink xmlns:r="http://schemas.openxmlformats.org/officeDocument/2006/relationships" w:history="true" r:id="R197ce853fe7e4e70">
        <w:r>
          <w:rPr>
            <w:rStyle w:val="Hyperlink"/>
            <w:sz w:val="18"/>
          </w:rPr>
          <w:t xml:space="preserve">scholar.ucc.edu.gh/staff/3b0603b4-70c3-40b7-b78b-62ea58712176</w:t>
        </w:r>
      </w:hyperlink>
    </w:p>
    <w:p>
      <w:pPr>
        <w:pBdr>
          <w:bottom w:val="single" w:color="D0D4D9" w:sz="4" w:space="1"/>
        </w:pBdr>
        <w:spacing w:after="60"/>
      </w:pPr>
    </w:p>
    <w:p>
      <w:pPr>
        <w:pStyle w:val="Heading1"/>
      </w:pPr>
      <w:r>
        <w:t xml:space="preserve">Profile</w:t>
      </w:r>
    </w:p>
    <w:p>
      <w:pPr>
        <w:spacing w:after="100"/>
      </w:pPr>
      <w:r>
        <w:t xml:space="preserve">Patrick Essien holds a PhD in Space Geophysics from National Institute for Space Research in Brazil. His research interests focus on the effects of space weather and ionospheric conditions on Global Navigation Satellite Systems (GNSS) and their applications. He also does research into the neutral atmospheric forcing and its effects on the ionosphere.</w:t>
      </w:r>
    </w:p>
    <w:p>
      <w:pPr>
        <w:pStyle w:val="Heading1"/>
      </w:pPr>
      <w:r>
        <w:t xml:space="preserve">Research</w:t>
      </w:r>
    </w:p>
    <w:p>
      <w:pPr>
        <w:tabs>
          <w:tab w:val="left" w:pos="1134"/>
        </w:tabs>
        <w:spacing w:after="40"/>
        <w:ind w:left="1134" w:hanging="1134"/>
      </w:pPr>
      <w:r>
        <w:rPr>
          <w:rStyle w:val="Muted"/>
        </w:rPr>
        <w:t xml:space="preserve">Interests</w:t>
      </w:r>
      <w:r>
        <w:tab/>
      </w:r>
      <w:r>
        <w:t xml:space="preserve">Space Weather and ionospheric/Atmospheric Physics · Traveling Ionospheric Disturbances · Gravity Waves · irregularities · GLONASS · GPS · Total Electron Cont</w:t>
      </w:r>
    </w:p>
    <w:p>
      <w:pPr>
        <w:tabs>
          <w:tab w:val="left" w:pos="1134"/>
        </w:tabs>
        <w:spacing w:after="40"/>
        <w:ind w:left="1134" w:hanging="1134"/>
      </w:pPr>
      <w:r>
        <w:rPr>
          <w:rStyle w:val="Muted"/>
        </w:rPr>
        <w:t xml:space="preserve">Areas</w:t>
      </w:r>
      <w:r>
        <w:tab/>
      </w:r>
      <w:r>
        <w:t xml:space="preserve">Astronomy and Astrophysics · Geophysics · Aerospace Engineering · Atmospheric Science · Global and Planetary Change · Oceanography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19</w:t>
            </w:r>
          </w:p>
        </w:tc>
        <w:tc>
          <w:tcPr>
            <w:tcW w:w="1625" w:type="dxa"/>
          </w:tcPr>
          <w:p>
            <w:r>
              <w:rPr>
                <w:b/>
                <w:sz w:val="30"/>
              </w:rPr>
              <w:t xml:space="preserve">149</w:t>
            </w:r>
          </w:p>
        </w:tc>
        <w:tc>
          <w:tcPr>
            <w:tcW w:w="1625" w:type="dxa"/>
          </w:tcPr>
          <w:p>
            <w:r>
              <w:rPr>
                <w:b/>
                <w:sz w:val="30"/>
              </w:rPr>
              <w:t xml:space="preserve">8</w:t>
            </w:r>
          </w:p>
        </w:tc>
        <w:tc>
          <w:tcPr>
            <w:tcW w:w="1625" w:type="dxa"/>
          </w:tcPr>
          <w:p>
            <w:r>
              <w:rPr>
                <w:b/>
                <w:sz w:val="30"/>
              </w:rPr>
              <w:t xml:space="preserve">6</w:t>
            </w:r>
          </w:p>
        </w:tc>
        <w:tc>
          <w:tcPr>
            <w:tcW w:w="1625" w:type="dxa"/>
          </w:tcPr>
          <w:p>
            <w:r>
              <w:rPr>
                <w:b/>
                <w:sz w:val="30"/>
              </w:rPr>
              <w:t xml:space="preserve">0.87</w:t>
            </w:r>
          </w:p>
        </w:tc>
        <w:tc>
          <w:tcPr>
            <w:tcW w:w="1625" w:type="dxa"/>
          </w:tcPr>
          <w:p>
            <w:r>
              <w:rPr>
                <w:b/>
                <w:sz w:val="30"/>
              </w:rPr>
              <w:t xml:space="preserve">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19 publications listed below, 2015–2025. Field-weighted impact is the mean over the 9 works scored for it; 1.00 is the world average for works of the same field, type and year. 0 of the 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Postdoctoral Fellowship</w:t>
      </w:r>
      <w:r>
        <w:tab/>
      </w:r>
      <w:r>
        <w:rPr>
          <w:rStyle w:val="Muted"/>
        </w:rPr>
        <w:t xml:space="preserve">2021–2023</w:t>
      </w:r>
    </w:p>
    <w:p>
      <w:r>
        <w:rPr>
          <w:rStyle w:val="Muted"/>
        </w:rPr>
        <w:t xml:space="preserve">AIMS-Canada Postdoctoral Fellowship, African Institute for Mathematical Sciences Rwanada, Kigali, Rwanda</w:t>
      </w:r>
    </w:p>
    <w:p>
      <w:pPr>
        <w:keepNext/>
        <w:tabs>
          <w:tab w:val="right" w:pos="9752"/>
        </w:tabs>
        <w:spacing w:before="100"/>
      </w:pPr>
      <w:r>
        <w:rPr>
          <w:b/>
        </w:rPr>
        <w:t xml:space="preserve">Consultant/Postdoc/Tutor</w:t>
      </w:r>
      <w:r>
        <w:tab/>
      </w:r>
      <w:r>
        <w:rPr>
          <w:rStyle w:val="Muted"/>
        </w:rPr>
        <w:t xml:space="preserve">2021</w:t>
      </w:r>
    </w:p>
    <w:p>
      <w:r>
        <w:rPr>
          <w:rStyle w:val="Muted"/>
        </w:rPr>
        <w:t xml:space="preserve">Climate Change and Atmospheric Physics, African Institute For Mathematical Sciences Ghana, Accra, Ghana</w:t>
      </w:r>
    </w:p>
    <w:p>
      <w:pPr>
        <w:keepNext/>
        <w:tabs>
          <w:tab w:val="right" w:pos="9752"/>
        </w:tabs>
        <w:spacing w:before="100"/>
      </w:pPr>
      <w:r>
        <w:rPr>
          <w:b/>
        </w:rPr>
        <w:t xml:space="preserve">Teaching Assistant</w:t>
      </w:r>
      <w:r>
        <w:tab/>
      </w:r>
      <w:r>
        <w:rPr>
          <w:rStyle w:val="Muted"/>
        </w:rPr>
        <w:t xml:space="preserve">2011–2012</w:t>
      </w:r>
    </w:p>
    <w:p>
      <w:r>
        <w:rPr>
          <w:rStyle w:val="Muted"/>
        </w:rPr>
        <w:t xml:space="preserve">Physics, University of Cape Coast, Cape Coast, Ghana</w:t>
      </w:r>
    </w:p>
    <w:p>
      <w:pPr>
        <w:pStyle w:val="Heading1"/>
      </w:pPr>
      <w:r>
        <w:t xml:space="preserve">Education and qualifications</w:t>
      </w:r>
    </w:p>
    <w:p>
      <w:pPr>
        <w:keepNext/>
        <w:tabs>
          <w:tab w:val="right" w:pos="9752"/>
        </w:tabs>
        <w:spacing w:before="100"/>
      </w:pPr>
      <w:r>
        <w:rPr>
          <w:b/>
        </w:rPr>
        <w:t xml:space="preserve">PhD. Space Geophysics</w:t>
      </w:r>
      <w:r>
        <w:tab/>
      </w:r>
      <w:r>
        <w:rPr>
          <w:rStyle w:val="Muted"/>
        </w:rPr>
        <w:t xml:space="preserve">2016–2020</w:t>
      </w:r>
    </w:p>
    <w:p>
      <w:r>
        <w:rPr>
          <w:rStyle w:val="Muted"/>
        </w:rPr>
        <w:t xml:space="preserve">Aeronomy, National Institute for Space Research, São José dos Campos, Brazil</w:t>
      </w:r>
    </w:p>
    <w:p>
      <w:pPr>
        <w:keepNext/>
        <w:tabs>
          <w:tab w:val="right" w:pos="9752"/>
        </w:tabs>
        <w:spacing w:before="100"/>
      </w:pPr>
      <w:r>
        <w:rPr>
          <w:b/>
        </w:rPr>
        <w:t xml:space="preserve">MSc. Physics of Upper Atmosphere</w:t>
      </w:r>
      <w:r>
        <w:tab/>
      </w:r>
      <w:r>
        <w:rPr>
          <w:rStyle w:val="Muted"/>
        </w:rPr>
        <w:t xml:space="preserve">2014–2016</w:t>
      </w:r>
    </w:p>
    <w:p>
      <w:r>
        <w:rPr>
          <w:rStyle w:val="Muted"/>
        </w:rPr>
        <w:t xml:space="preserve">Unidade Acadêmica de Fisica, Universidade Federal de Campina Grande, Campina Grande, Brazil</w:t>
      </w:r>
    </w:p>
    <w:p>
      <w:pPr>
        <w:keepNext/>
        <w:tabs>
          <w:tab w:val="right" w:pos="9752"/>
        </w:tabs>
        <w:spacing w:before="100"/>
      </w:pPr>
      <w:r>
        <w:rPr>
          <w:b/>
        </w:rPr>
        <w:t xml:space="preserve">PgD. Satellite Communication</w:t>
      </w:r>
      <w:r>
        <w:tab/>
      </w:r>
      <w:r>
        <w:rPr>
          <w:rStyle w:val="Muted"/>
        </w:rPr>
        <w:t xml:space="preserve">2013</w:t>
      </w:r>
    </w:p>
    <w:p>
      <w:r>
        <w:rPr>
          <w:rStyle w:val="Muted"/>
        </w:rPr>
        <w:t xml:space="preserve">Satellite Communication (SATCOM), Africa Regional Center for Space Science and Technology Education in English, Ile-Ife, Nigeria</w:t>
      </w:r>
    </w:p>
    <w:p>
      <w:pPr>
        <w:keepNext/>
        <w:tabs>
          <w:tab w:val="right" w:pos="9752"/>
        </w:tabs>
        <w:spacing w:before="100"/>
      </w:pPr>
      <w:r>
        <w:rPr>
          <w:b/>
        </w:rPr>
        <w:t xml:space="preserve">BSc. Engineering Physics</w:t>
      </w:r>
      <w:r>
        <w:tab/>
      </w:r>
      <w:r>
        <w:rPr>
          <w:rStyle w:val="Muted"/>
        </w:rPr>
        <w:t xml:space="preserve">2007–2011</w:t>
      </w:r>
    </w:p>
    <w:p>
      <w:r>
        <w:rPr>
          <w:rStyle w:val="Muted"/>
        </w:rPr>
        <w:t xml:space="preserve">Physics, University of Cape Coast, Cape Coast, Ghana</w:t>
      </w:r>
    </w:p>
    <w:p>
      <w:pPr>
        <w:keepNext/>
        <w:tabs>
          <w:tab w:val="right" w:pos="9752"/>
        </w:tabs>
        <w:spacing w:before="100"/>
      </w:pPr>
      <w:r>
        <w:rPr>
          <w:b/>
        </w:rPr>
        <w:t xml:space="preserve">Mechanical Engineering Technician</w:t>
      </w:r>
      <w:r>
        <w:tab/>
      </w:r>
      <w:r>
        <w:rPr>
          <w:rStyle w:val="Muted"/>
        </w:rPr>
        <w:t xml:space="preserve">2000–2001</w:t>
      </w:r>
    </w:p>
    <w:p>
      <w:r>
        <w:rPr>
          <w:rStyle w:val="Muted"/>
        </w:rPr>
        <w:t xml:space="preserve">School of Engineering, Takoradi Polytechnic, Takoradi, Ghana</w:t>
      </w:r>
    </w:p>
    <w:p>
      <w:pPr>
        <w:pStyle w:val="Heading1"/>
      </w:pPr>
      <w:r>
        <w:t xml:space="preserve">Distinctions, memberships and service</w:t>
      </w:r>
    </w:p>
    <w:p>
      <w:pPr>
        <w:keepNext/>
        <w:tabs>
          <w:tab w:val="right" w:pos="9752"/>
        </w:tabs>
        <w:spacing w:before="100"/>
      </w:pPr>
      <w:r>
        <w:rPr>
          <w:b/>
        </w:rPr>
        <w:t xml:space="preserve">Student</w:t>
      </w:r>
      <w:r>
        <w:tab/>
      </w:r>
      <w:r>
        <w:rPr>
          <w:rStyle w:val="Muted"/>
        </w:rPr>
        <w:t xml:space="preserve">2019–present</w:t>
      </w:r>
    </w:p>
    <w:p>
      <w:r>
        <w:rPr>
          <w:rStyle w:val="Muted"/>
        </w:rPr>
        <w:t xml:space="preserve">Space Physics and Aeronomy, American Geophysical Union, DC, United States</w:t>
      </w:r>
    </w:p>
    <w:p>
      <w:pPr>
        <w:keepNext/>
        <w:tabs>
          <w:tab w:val="right" w:pos="9752"/>
        </w:tabs>
        <w:spacing w:before="100"/>
      </w:pPr>
      <w:r>
        <w:rPr>
          <w:b/>
        </w:rPr>
        <w:t xml:space="preserve">European Geosciences Union</w:t>
      </w:r>
      <w:r>
        <w:tab/>
      </w:r>
      <w:r>
        <w:rPr>
          <w:rStyle w:val="Muted"/>
        </w:rPr>
        <w:t xml:space="preserve">2018–present</w:t>
      </w:r>
    </w:p>
    <w:p>
      <w:r>
        <w:rPr>
          <w:rStyle w:val="Muted"/>
        </w:rPr>
        <w:t xml:space="preserve">Munich, Germany</w:t>
      </w:r>
    </w:p>
    <w:p>
      <w:pPr>
        <w:keepNext/>
        <w:tabs>
          <w:tab w:val="right" w:pos="9752"/>
        </w:tabs>
        <w:spacing w:before="100"/>
      </w:pPr>
      <w:r>
        <w:rPr>
          <w:b/>
        </w:rPr>
        <w:t xml:space="preserve">Simpósio Brasileiro de Geofísica Espacial e Aeronomia (SBGEA)</w:t>
      </w:r>
      <w:r>
        <w:tab/>
      </w:r>
      <w:r>
        <w:rPr>
          <w:rStyle w:val="Muted"/>
        </w:rPr>
        <w:t xml:space="preserve">2016–present</w:t>
      </w:r>
    </w:p>
    <w:p>
      <w:r>
        <w:rPr>
          <w:rStyle w:val="Muted"/>
        </w:rPr>
        <w:t xml:space="preserve">Sao Jose dos Campus, Brazil</w:t>
      </w:r>
    </w:p>
    <w:p>
      <w:pPr>
        <w:pStyle w:val="Heading1"/>
      </w:pPr>
      <w:r>
        <w:t xml:space="preserve">Publications</w:t>
      </w:r>
    </w:p>
    <w:p>
      <w:pPr>
        <w:pStyle w:val="Heading2"/>
      </w:pPr>
      <w:r>
        <w:t xml:space="preserve">Journal articles</w:t>
      </w:r>
      <w:r>
        <w:rPr>
          <w:rStyle w:val="Muted"/>
        </w:rPr>
        <w:t xml:space="preserve">  18</w:t>
      </w:r>
    </w:p>
    <w:p>
      <w:pPr>
        <w:tabs>
          <w:tab w:val="left" w:pos="454"/>
        </w:tabs>
        <w:spacing w:after="80"/>
        <w:ind w:left="454" w:hanging="454"/>
      </w:pPr>
      <w:r>
        <w:rPr>
          <w:rStyle w:val="Muted"/>
        </w:rPr>
        <w:t xml:space="preserve">1.</w:t>
      </w:r>
      <w:r>
        <w:tab/>
      </w:r>
      <w:r>
        <w:t xml:space="preserve">Francis Nkrumah, Gandome Mayeul Leger Davy Quenum, Kwesi A Quagraine, Simone Tilmes, Nana Ama Browne Klutse, Atanas Dommo, Hubert A Koffi, </w:t>
      </w:r>
      <w:r>
        <w:rPr>
          <w:b/>
        </w:rPr>
        <w:t xml:space="preserve">Patrick Essien</w:t>
      </w:r>
      <w:r>
        <w:t xml:space="preserve">, Rebecca Bediako</w:t>
      </w:r>
      <w:r>
        <w:t xml:space="preserve"> (2025). </w:t>
      </w:r>
      <w:r>
        <w:t xml:space="preserve">Climate response to stratospheric aerosol injection during the Harmattan season in West Africa.</w:t>
      </w:r>
      <w:r>
        <w:t xml:space="preserve"> </w:t>
      </w:r>
      <w:r>
        <w:rPr>
          <w:i/>
        </w:rPr>
        <w:t xml:space="preserve">Environmental Research Climate</w:t>
      </w:r>
      <w:r>
        <w:t xml:space="preserve">.</w:t>
      </w:r>
      <w:r>
        <w:t xml:space="preserve"> </w:t>
      </w:r>
      <w:hyperlink xmlns:r="http://schemas.openxmlformats.org/officeDocument/2006/relationships" w:history="true" r:id="R44194a5428d445bc">
        <w:r>
          <w:rPr>
            <w:rStyle w:val="Hyperlink"/>
          </w:rPr>
          <w:t xml:space="preserve">https://doi.org/10.1088/2752-5295/adaa0c</w:t>
        </w:r>
      </w:hyperlink>
    </w:p>
    <w:p>
      <w:pPr>
        <w:tabs>
          <w:tab w:val="left" w:pos="454"/>
        </w:tabs>
        <w:spacing w:after="80"/>
        <w:ind w:left="454" w:hanging="454"/>
      </w:pPr>
      <w:r>
        <w:rPr>
          <w:rStyle w:val="Muted"/>
        </w:rPr>
        <w:t xml:space="preserve">2.</w:t>
      </w:r>
      <w:r>
        <w:tab/>
      </w:r>
      <w:r>
        <w:t xml:space="preserve">Toyese Tunde Ayorinde, Cristiano Max Wrasse, Hisao Takahashi, Luiz Fernando Sapucci, Mohamadou A. Diallo, Cosme Alexandre Oliveira Barros Figueiredo, Diego Barros, Ligia Alves da Silva, </w:t>
      </w:r>
      <w:r>
        <w:rPr>
          <w:b/>
        </w:rPr>
        <w:t xml:space="preserve">Patrick Essien</w:t>
      </w:r>
      <w:r>
        <w:t xml:space="preserve">, Anderson Vestena Bilibio</w:t>
      </w:r>
      <w:r>
        <w:t xml:space="preserve"> (2025). </w:t>
      </w:r>
      <w:r>
        <w:t xml:space="preserve">Modulation of tropical stratospheric gravity wave activity and the ITCZ position by modes of climate variability using radio occultation and reanalysis data.</w:t>
      </w:r>
      <w:r>
        <w:t xml:space="preserve"> </w:t>
      </w:r>
      <w:r>
        <w:rPr>
          <w:i/>
        </w:rPr>
        <w:t xml:space="preserve">Atmospheric chemistry and physics</w:t>
      </w:r>
      <w:r>
        <w:t xml:space="preserve">.</w:t>
      </w:r>
      <w:r>
        <w:t xml:space="preserve"> </w:t>
      </w:r>
      <w:hyperlink xmlns:r="http://schemas.openxmlformats.org/officeDocument/2006/relationships" w:history="true" r:id="Rff63de03ec3b4bd1">
        <w:r>
          <w:rPr>
            <w:rStyle w:val="Hyperlink"/>
          </w:rPr>
          <w:t xml:space="preserve">https://doi.org/10.5194/acp-25-12357-2025</w:t>
        </w:r>
      </w:hyperlink>
    </w:p>
    <w:p>
      <w:pPr>
        <w:tabs>
          <w:tab w:val="left" w:pos="454"/>
        </w:tabs>
        <w:spacing w:after="80"/>
        <w:ind w:left="454" w:hanging="454"/>
      </w:pPr>
      <w:r>
        <w:rPr>
          <w:rStyle w:val="Muted"/>
        </w:rPr>
        <w:t xml:space="preserve">3.</w:t>
      </w:r>
      <w:r>
        <w:tab/>
      </w:r>
      <w:r>
        <w:t xml:space="preserve">Nana Ama Browne Klutse, Babatunde J. Abiodun, Kwesi A. Quagraine, Francis Nkrumah, Abayomi A. Abaton, Jimmy Adekoke, Mouhamadou Bamba Sylla, Rebecca Berkoh-Oforiwaa, Hubert A. Koffi, </w:t>
      </w:r>
      <w:r>
        <w:rPr>
          <w:b/>
        </w:rPr>
        <w:t xml:space="preserve">Patrick Essien</w:t>
      </w:r>
      <w:r>
        <w:t xml:space="preserve"> (2024). </w:t>
      </w:r>
      <w:r>
        <w:t xml:space="preserve">Projected Changes in Rainfall Extremes over West African Cities Under Specific Global Warming Levels Using CORDEX and NEX-GDDP Datasets.</w:t>
      </w:r>
      <w:r>
        <w:t xml:space="preserve"> </w:t>
      </w:r>
      <w:r>
        <w:rPr>
          <w:i/>
        </w:rPr>
        <w:t xml:space="preserve">Earth Systems and Environment</w:t>
      </w:r>
      <w:r>
        <w:t xml:space="preserve">.</w:t>
      </w:r>
      <w:r>
        <w:t xml:space="preserve"> </w:t>
      </w:r>
      <w:hyperlink xmlns:r="http://schemas.openxmlformats.org/officeDocument/2006/relationships" w:history="true" r:id="R5ce2be269bb04d59">
        <w:r>
          <w:rPr>
            <w:rStyle w:val="Hyperlink"/>
          </w:rPr>
          <w:t xml:space="preserve">https://doi.org/10.1007/s41748-024-00425-w</w:t>
        </w:r>
      </w:hyperlink>
    </w:p>
    <w:p>
      <w:pPr>
        <w:tabs>
          <w:tab w:val="left" w:pos="454"/>
        </w:tabs>
        <w:spacing w:after="80"/>
        <w:ind w:left="454" w:hanging="454"/>
      </w:pPr>
      <w:r>
        <w:rPr>
          <w:rStyle w:val="Muted"/>
        </w:rPr>
        <w:t xml:space="preserve">4.</w:t>
      </w:r>
      <w:r>
        <w:tab/>
      </w:r>
      <w:r>
        <w:t xml:space="preserve">Solomon Otoo Lomotey, Jonas Rodrigues de Souza, Cristiano Max Wrasse, Hisao Takahashi, Diego Barros, Cosme Alexandre Oliveira Barros Figueiredo, José Humberto Andrade Sobral, Fábio Egito, </w:t>
      </w:r>
      <w:r>
        <w:rPr>
          <w:b/>
        </w:rPr>
        <w:t xml:space="preserve">Patrick Essien</w:t>
      </w:r>
      <w:r>
        <w:t xml:space="preserve">, Toyese Tunde Ayorinde, Anderson Vestena Bilibio, Nana Ama Browne Klutse</w:t>
      </w:r>
      <w:r>
        <w:t xml:space="preserve"> (2024). </w:t>
      </w:r>
      <w:r>
        <w:t xml:space="preserve">Variability of the equatorial ionization anomaly over the South American sector: Effects of electric field and effective meridional wind.</w:t>
      </w:r>
      <w:r>
        <w:t xml:space="preserve"> </w:t>
      </w:r>
      <w:r>
        <w:rPr>
          <w:i/>
        </w:rPr>
        <w:t xml:space="preserve">Journal of Atmospheric and Solar-Terrestrial Physics</w:t>
      </w:r>
      <w:r>
        <w:t xml:space="preserve">.</w:t>
      </w:r>
      <w:r>
        <w:t xml:space="preserve"> </w:t>
      </w:r>
      <w:hyperlink xmlns:r="http://schemas.openxmlformats.org/officeDocument/2006/relationships" w:history="true" r:id="R2cbb8ca7973c4390">
        <w:r>
          <w:rPr>
            <w:rStyle w:val="Hyperlink"/>
          </w:rPr>
          <w:t xml:space="preserve">https://doi.org/10.1016/j.jastp.2024.106240</w:t>
        </w:r>
      </w:hyperlink>
    </w:p>
    <w:p>
      <w:pPr>
        <w:tabs>
          <w:tab w:val="left" w:pos="454"/>
        </w:tabs>
        <w:spacing w:after="80"/>
        <w:ind w:left="454" w:hanging="454"/>
      </w:pPr>
      <w:r>
        <w:rPr>
          <w:rStyle w:val="Muted"/>
        </w:rPr>
        <w:t xml:space="preserve">5.</w:t>
      </w:r>
      <w:r>
        <w:tab/>
      </w:r>
      <w:r>
        <w:t xml:space="preserve">Francis Nkrumah, Cornelia Klein, Kwesi Akumenyi Quagraine, Rebecca Berkoh-Oforiwaa, Nana Ama Browne Klutse, </w:t>
      </w:r>
      <w:r>
        <w:rPr>
          <w:b/>
        </w:rPr>
        <w:t xml:space="preserve">Patrick Essien</w:t>
      </w:r>
      <w:r>
        <w:t xml:space="preserve">, Gandomè Mayeul Leger Davy Quenum, Hubert Azoda Koffi</w:t>
      </w:r>
      <w:r>
        <w:t xml:space="preserve"> (2023). </w:t>
      </w:r>
      <w:r>
        <w:t xml:space="preserve">Classification of large-scale environments that drive the formation of mesoscale convective systems over southern West Africa.</w:t>
      </w:r>
      <w:r>
        <w:t xml:space="preserve"> </w:t>
      </w:r>
      <w:r>
        <w:rPr>
          <w:i/>
        </w:rPr>
        <w:t xml:space="preserve">Weather and Climate Dynamics</w:t>
      </w:r>
      <w:r>
        <w:t xml:space="preserve">.</w:t>
      </w:r>
      <w:r>
        <w:t xml:space="preserve"> </w:t>
      </w:r>
      <w:hyperlink xmlns:r="http://schemas.openxmlformats.org/officeDocument/2006/relationships" w:history="true" r:id="R92618826ecc44749">
        <w:r>
          <w:rPr>
            <w:rStyle w:val="Hyperlink"/>
          </w:rPr>
          <w:t xml:space="preserve">https://doi.org/10.5194/wcd-4-773-2023</w:t>
        </w:r>
      </w:hyperlink>
    </w:p>
    <w:p>
      <w:pPr>
        <w:tabs>
          <w:tab w:val="left" w:pos="454"/>
        </w:tabs>
        <w:spacing w:after="80"/>
        <w:ind w:left="454" w:hanging="454"/>
      </w:pPr>
      <w:r>
        <w:rPr>
          <w:rStyle w:val="Muted"/>
        </w:rPr>
        <w:t xml:space="preserve">6.</w:t>
      </w:r>
      <w:r>
        <w:tab/>
      </w:r>
      <w:r>
        <w:t xml:space="preserve">Toyese Tunde Ayorinde, Cristiano Max Wrasse, Hisao Takahashi, Diego Barros, Cosme Alexandre Oliveira Barros Figueiredo, Solomon Otoo Lomotey, </w:t>
      </w:r>
      <w:r>
        <w:rPr>
          <w:b/>
        </w:rPr>
        <w:t xml:space="preserve">Patrick Essien</w:t>
      </w:r>
      <w:r>
        <w:t xml:space="preserve">, Anderson Vestena Bilibio</w:t>
      </w:r>
      <w:r>
        <w:t xml:space="preserve"> (2023). </w:t>
      </w:r>
      <w:r>
        <w:t xml:space="preserve">Stratospheric gravity wave potential energy and tropospheric parameters relationships over South America: a study using COSMIC-2 and METOP radio occultation measurements.</w:t>
      </w:r>
      <w:r>
        <w:t xml:space="preserve"> </w:t>
      </w:r>
      <w:r>
        <w:rPr>
          <w:i/>
        </w:rPr>
        <w:t xml:space="preserve">Earth Planets and Space</w:t>
      </w:r>
      <w:r>
        <w:t xml:space="preserve">.</w:t>
      </w:r>
      <w:r>
        <w:t xml:space="preserve"> </w:t>
      </w:r>
      <w:hyperlink xmlns:r="http://schemas.openxmlformats.org/officeDocument/2006/relationships" w:history="true" r:id="Race920a59968419b">
        <w:r>
          <w:rPr>
            <w:rStyle w:val="Hyperlink"/>
          </w:rPr>
          <w:t xml:space="preserve">https://doi.org/10.1186/s40623-023-01891-8</w:t>
        </w:r>
      </w:hyperlink>
    </w:p>
    <w:p>
      <w:pPr>
        <w:tabs>
          <w:tab w:val="left" w:pos="454"/>
        </w:tabs>
        <w:spacing w:after="80"/>
        <w:ind w:left="454" w:hanging="454"/>
      </w:pPr>
      <w:r>
        <w:rPr>
          <w:rStyle w:val="Muted"/>
        </w:rPr>
        <w:t xml:space="preserve">7.</w:t>
      </w:r>
      <w:r>
        <w:tab/>
      </w:r>
      <w:r>
        <w:rPr>
          <w:b/>
        </w:rPr>
        <w:t xml:space="preserve">Patrick Essien</w:t>
      </w:r>
      <w:r>
        <w:t xml:space="preserve">, Cosme Alexandre Oliveira Barros Figueiredo, Hisao Takahashi, Nana Ama Browne Klutse, Cristiano Max Wrasse, João Maria de Sousa Afonso, David Pareja Quispe, Solomon Otoo Lomotey, Tunde Toyese Ayorinde, José H. A. Sobral, Moses Jojo Eghan, Samuel Sanko Sackey, Diego Barros, Anderson V. Bilibio, Francis Nkrumah, Kwesi Akumenyi Quagraine</w:t>
      </w:r>
      <w:r>
        <w:t xml:space="preserve"> (2022). </w:t>
      </w:r>
      <w:r>
        <w:t xml:space="preserve">Intertropical Convergence Zone as the Possible Source Mechanism for Southward Propagating Medium-Scale Traveling Ionospheric Disturbances over South American Low-Latitude and Equatorial Region.</w:t>
      </w:r>
      <w:r>
        <w:t xml:space="preserve"> </w:t>
      </w:r>
      <w:r>
        <w:rPr>
          <w:i/>
        </w:rPr>
        <w:t xml:space="preserve">Atmosphere</w:t>
      </w:r>
      <w:r>
        <w:t xml:space="preserve">.</w:t>
      </w:r>
      <w:r>
        <w:t xml:space="preserve"> </w:t>
      </w:r>
      <w:hyperlink xmlns:r="http://schemas.openxmlformats.org/officeDocument/2006/relationships" w:history="true" r:id="R5374509bca864478">
        <w:r>
          <w:rPr>
            <w:rStyle w:val="Hyperlink"/>
          </w:rPr>
          <w:t xml:space="preserve">https://doi.org/10.3390/atmos13111836</w:t>
        </w:r>
      </w:hyperlink>
    </w:p>
    <w:p>
      <w:pPr>
        <w:tabs>
          <w:tab w:val="left" w:pos="454"/>
        </w:tabs>
        <w:spacing w:after="80"/>
        <w:ind w:left="454" w:hanging="454"/>
      </w:pPr>
      <w:r>
        <w:rPr>
          <w:rStyle w:val="Muted"/>
        </w:rPr>
        <w:t xml:space="preserve">8.</w:t>
      </w:r>
      <w:r>
        <w:tab/>
      </w:r>
      <w:r>
        <w:t xml:space="preserve">Hisao Takahashi, Cosme A. O. B. Figueiredo, </w:t>
      </w:r>
      <w:r>
        <w:rPr>
          <w:b/>
        </w:rPr>
        <w:t xml:space="preserve">Patrick Essien</w:t>
      </w:r>
      <w:r>
        <w:t xml:space="preserve">, Cristiano M. Wrasse, Diego Barros, Prosper K. Nyassor, Igo Paulino, Fabio Egito, Geangelo M. Rosa, Antonio H. R. Sampaio</w:t>
      </w:r>
      <w:r>
        <w:t xml:space="preserve"> (2022). </w:t>
      </w:r>
      <w:r>
        <w:t xml:space="preserve">Signature of gravity wave propagations from the troposphere to ionosphere.</w:t>
      </w:r>
      <w:r>
        <w:t xml:space="preserve"> </w:t>
      </w:r>
      <w:r>
        <w:rPr>
          <w:i/>
        </w:rPr>
        <w:t xml:space="preserve">Annales Geophysicae</w:t>
      </w:r>
      <w:r>
        <w:t xml:space="preserve">.</w:t>
      </w:r>
      <w:r>
        <w:t xml:space="preserve"> </w:t>
      </w:r>
      <w:hyperlink xmlns:r="http://schemas.openxmlformats.org/officeDocument/2006/relationships" w:history="true" r:id="Raf7eb594d99a412d">
        <w:r>
          <w:rPr>
            <w:rStyle w:val="Hyperlink"/>
          </w:rPr>
          <w:t xml:space="preserve">https://doi.org/10.5194/angeo-40-665-2022</w:t>
        </w:r>
      </w:hyperlink>
    </w:p>
    <w:p>
      <w:pPr>
        <w:tabs>
          <w:tab w:val="left" w:pos="454"/>
        </w:tabs>
        <w:spacing w:after="80"/>
        <w:ind w:left="454" w:hanging="454"/>
      </w:pPr>
      <w:r>
        <w:rPr>
          <w:rStyle w:val="Muted"/>
        </w:rPr>
        <w:t xml:space="preserve">9.</w:t>
      </w:r>
      <w:r>
        <w:tab/>
      </w:r>
      <w:r>
        <w:rPr>
          <w:b/>
        </w:rPr>
        <w:t xml:space="preserve">Patrick Essien</w:t>
      </w:r>
      <w:r>
        <w:t xml:space="preserve">, Cosme Alexandre Oliveira Barros Figueiredo, Hisao Takahashi, Cristiano Max Wrasse, Diego Barros, Nana Ama Browne Klutse, Solomon Otoo Lomotey, Toyese Tunde Ayorinde, Delano Gobbi, Anderson V. Bilibio</w:t>
      </w:r>
      <w:r>
        <w:t xml:space="preserve"> (2021). </w:t>
      </w:r>
      <w:r>
        <w:t xml:space="preserve">Long-Term Study on Medium-Scale Traveling Ionospheric Disturbances Observed over the South American Equatorial Region.</w:t>
      </w:r>
      <w:r>
        <w:t xml:space="preserve"> </w:t>
      </w:r>
      <w:r>
        <w:rPr>
          <w:i/>
        </w:rPr>
        <w:t xml:space="preserve">Atmosphere</w:t>
      </w:r>
      <w:r>
        <w:t xml:space="preserve">.</w:t>
      </w:r>
      <w:r>
        <w:t xml:space="preserve"> </w:t>
      </w:r>
      <w:hyperlink xmlns:r="http://schemas.openxmlformats.org/officeDocument/2006/relationships" w:history="true" r:id="R2238f6e6522b4bbc">
        <w:r>
          <w:rPr>
            <w:rStyle w:val="Hyperlink"/>
          </w:rPr>
          <w:t xml:space="preserve">https://doi.org/10.3390/atmos12111409</w:t>
        </w:r>
      </w:hyperlink>
    </w:p>
    <w:p>
      <w:pPr>
        <w:tabs>
          <w:tab w:val="left" w:pos="454"/>
        </w:tabs>
        <w:spacing w:after="80"/>
        <w:ind w:left="454" w:hanging="454"/>
      </w:pPr>
      <w:r>
        <w:rPr>
          <w:rStyle w:val="Muted"/>
        </w:rPr>
        <w:t xml:space="preserve">10.</w:t>
      </w:r>
      <w:r>
        <w:tab/>
      </w:r>
      <w:r>
        <w:rPr>
          <w:b/>
        </w:rPr>
        <w:t xml:space="preserve">P Essien</w:t>
      </w:r>
      <w:r>
        <w:t xml:space="preserve"> (2021). </w:t>
      </w:r>
      <w:r>
        <w:t xml:space="preserve">Multi‐instrument study of longitudinal wave structures for plasma bubble seeding in the equatorial ionosphere.</w:t>
      </w:r>
      <w:r>
        <w:t xml:space="preserve"> </w:t>
      </w:r>
      <w:r>
        <w:rPr>
          <w:i/>
        </w:rPr>
        <w:t xml:space="preserve">Earth and Planetary Physics</w:t>
      </w:r>
      <w:r>
        <w:t xml:space="preserve">.</w:t>
      </w:r>
      <w:r>
        <w:t xml:space="preserve"> </w:t>
      </w:r>
      <w:hyperlink xmlns:r="http://schemas.openxmlformats.org/officeDocument/2006/relationships" w:history="true" r:id="R00124e26b33249b6">
        <w:r>
          <w:rPr>
            <w:rStyle w:val="Hyperlink"/>
          </w:rPr>
          <w:t xml:space="preserve">https://doi.org/10.26464/epp2021047</w:t>
        </w:r>
      </w:hyperlink>
    </w:p>
    <w:p>
      <w:pPr>
        <w:tabs>
          <w:tab w:val="left" w:pos="454"/>
        </w:tabs>
        <w:spacing w:after="80"/>
        <w:ind w:left="454" w:hanging="454"/>
      </w:pPr>
      <w:r>
        <w:rPr>
          <w:rStyle w:val="Muted"/>
        </w:rPr>
        <w:t xml:space="preserve">11.</w:t>
      </w:r>
      <w:r>
        <w:tab/>
      </w:r>
      <w:r>
        <w:rPr>
          <w:b/>
        </w:rPr>
        <w:t xml:space="preserve">Patrick Essien</w:t>
      </w:r>
      <w:r>
        <w:t xml:space="preserve"> (2021). </w:t>
      </w:r>
      <w:r>
        <w:t xml:space="preserve">Study on Atmospheric gravity wave propagations in the Troposphere, Stratosphere and Mesosphere using GNSS Satellite Radio Occultation measurements.</w:t>
      </w:r>
      <w:r>
        <w:t xml:space="preserve"> </w:t>
      </w:r>
      <w:r>
        <w:rPr>
          <w:i/>
        </w:rPr>
        <w:t xml:space="preserve">Simpósio Brasileiro de Geofísica Espacial e Aeronomia, 8 (SBGEA)</w:t>
      </w:r>
      <w:r>
        <w:t xml:space="preserve">.</w:t>
      </w:r>
      <w:r>
        <w:t xml:space="preserve"> </w:t>
      </w:r>
      <w:hyperlink xmlns:r="http://schemas.openxmlformats.org/officeDocument/2006/relationships" w:history="true" r:id="R846406b2ee78467a">
        <w:r>
          <w:rPr>
            <w:rStyle w:val="Hyperlink"/>
          </w:rPr>
          <w:t xml:space="preserve">http://bibdigital.sid.inpe.br/sid.inpe.br/bibdigital/2022/04.03.17.52/goto/sid.inpe.br/mtc-m21c/2021/11.25.16.37?ibiurl.backgroundlanguage=pt-BR&amp;searchinputvalue=languagebutton&amp;parentidentifiercitedby=8JMKD3MGPCW/46KTFK8+8JMKD3MGPCW/46KTH32&amp;forcerecentflag=0&amp;forcehistorybackflag=1</w:t>
        </w:r>
      </w:hyperlink>
    </w:p>
    <w:p>
      <w:pPr>
        <w:tabs>
          <w:tab w:val="left" w:pos="454"/>
        </w:tabs>
        <w:spacing w:after="80"/>
        <w:ind w:left="454" w:hanging="454"/>
      </w:pPr>
      <w:r>
        <w:rPr>
          <w:rStyle w:val="Muted"/>
        </w:rPr>
        <w:t xml:space="preserve">12.</w:t>
      </w:r>
      <w:r>
        <w:tab/>
      </w:r>
      <w:r>
        <w:rPr>
          <w:b/>
        </w:rPr>
        <w:t xml:space="preserve">Patrick Essien</w:t>
      </w:r>
      <w:r>
        <w:t xml:space="preserve"> (2021). </w:t>
      </w:r>
      <w:r>
        <w:t xml:space="preserve">Temporal and Longitudinal Climatological Studies of the Equatorial Ionization Anomaly as Observed by Ground-Based Gnss Receiver Networks Over South America.</w:t>
      </w:r>
      <w:r>
        <w:t xml:space="preserve"> </w:t>
      </w:r>
      <w:r>
        <w:rPr>
          <w:i/>
        </w:rPr>
        <w:t xml:space="preserve">43rd COSPAR Scientific Assembly. Held 28 January-4 February</w:t>
      </w:r>
      <w:r>
        <w:t xml:space="preserve">.</w:t>
      </w:r>
      <w:r>
        <w:t xml:space="preserve"> </w:t>
      </w:r>
      <w:hyperlink xmlns:r="http://schemas.openxmlformats.org/officeDocument/2006/relationships" w:history="true" r:id="R855d7502d5b343d5">
        <w:r>
          <w:rPr>
            <w:rStyle w:val="Hyperlink"/>
          </w:rPr>
          <w:t xml:space="preserve">https://ui.adsabs.harvard.edu/abs/2021cosp...43E.626O/abstract</w:t>
        </w:r>
      </w:hyperlink>
    </w:p>
    <w:p>
      <w:pPr>
        <w:tabs>
          <w:tab w:val="left" w:pos="454"/>
        </w:tabs>
        <w:spacing w:after="80"/>
        <w:ind w:left="454" w:hanging="454"/>
      </w:pPr>
      <w:r>
        <w:rPr>
          <w:rStyle w:val="Muted"/>
        </w:rPr>
        <w:t xml:space="preserve">13.</w:t>
      </w:r>
      <w:r>
        <w:tab/>
      </w:r>
      <w:r>
        <w:rPr>
          <w:b/>
        </w:rPr>
        <w:t xml:space="preserve">P Essien</w:t>
      </w:r>
      <w:r>
        <w:t xml:space="preserve"> (2020). </w:t>
      </w:r>
      <w:r>
        <w:t xml:space="preserve">Equatorial plasma bubble occurrence under propagation of MSTID and MLT gravity waves.</w:t>
      </w:r>
      <w:r>
        <w:t xml:space="preserve"> </w:t>
      </w:r>
      <w:r>
        <w:rPr>
          <w:i/>
        </w:rPr>
        <w:t xml:space="preserve">Journal of Geophysical Research: Space Physics</w:t>
      </w:r>
      <w:r>
        <w:t xml:space="preserve">.</w:t>
      </w:r>
      <w:r>
        <w:t xml:space="preserve"> </w:t>
      </w:r>
      <w:hyperlink xmlns:r="http://schemas.openxmlformats.org/officeDocument/2006/relationships" w:history="true" r:id="R5193316b9c6c408d">
        <w:r>
          <w:rPr>
            <w:rStyle w:val="Hyperlink"/>
          </w:rPr>
          <w:t xml:space="preserve">https://doi.org/10.1029/2019ja027566</w:t>
        </w:r>
      </w:hyperlink>
    </w:p>
    <w:p>
      <w:pPr>
        <w:tabs>
          <w:tab w:val="left" w:pos="454"/>
        </w:tabs>
        <w:spacing w:after="80"/>
        <w:ind w:left="454" w:hanging="454"/>
      </w:pPr>
      <w:r>
        <w:rPr>
          <w:rStyle w:val="Muted"/>
        </w:rPr>
        <w:t xml:space="preserve">14.</w:t>
      </w:r>
      <w:r>
        <w:tab/>
      </w:r>
      <w:r>
        <w:rPr>
          <w:b/>
        </w:rPr>
        <w:t xml:space="preserve">P Essien</w:t>
      </w:r>
      <w:r>
        <w:t xml:space="preserve"> (2020). </w:t>
      </w:r>
      <w:r>
        <w:t xml:space="preserve">Nighttime ionospheric TEC study over Latin America during moderate and high solar activity.</w:t>
      </w:r>
      <w:r>
        <w:t xml:space="preserve"> </w:t>
      </w:r>
      <w:r>
        <w:rPr>
          <w:i/>
        </w:rPr>
        <w:t xml:space="preserve">Journal of Geophysical Research: Space Physics</w:t>
      </w:r>
      <w:r>
        <w:t xml:space="preserve">.</w:t>
      </w:r>
      <w:r>
        <w:t xml:space="preserve"> </w:t>
      </w:r>
      <w:hyperlink xmlns:r="http://schemas.openxmlformats.org/officeDocument/2006/relationships" w:history="true" r:id="R01cfd8e126914a8d">
        <w:r>
          <w:rPr>
            <w:rStyle w:val="Hyperlink"/>
          </w:rPr>
          <w:t xml:space="preserve">https://doi.org/10.1029/2020ja028210</w:t>
        </w:r>
      </w:hyperlink>
    </w:p>
    <w:p>
      <w:pPr>
        <w:tabs>
          <w:tab w:val="left" w:pos="454"/>
        </w:tabs>
        <w:spacing w:after="80"/>
        <w:ind w:left="454" w:hanging="454"/>
      </w:pPr>
      <w:r>
        <w:rPr>
          <w:rStyle w:val="Muted"/>
        </w:rPr>
        <w:t xml:space="preserve">15.</w:t>
      </w:r>
      <w:r>
        <w:tab/>
      </w:r>
      <w:r>
        <w:rPr>
          <w:b/>
        </w:rPr>
        <w:t xml:space="preserve">Patrick Essien</w:t>
      </w:r>
      <w:r>
        <w:t xml:space="preserve"> (2019). </w:t>
      </w:r>
      <w:r>
        <w:t xml:space="preserve">Seasonal variation of plasma bubbles during solar cycle 23–24 over the Brazilian equatorial region.</w:t>
      </w:r>
      <w:r>
        <w:t xml:space="preserve"> </w:t>
      </w:r>
      <w:r>
        <w:rPr>
          <w:i/>
        </w:rPr>
        <w:t xml:space="preserve">Advances in Space Research</w:t>
      </w:r>
      <w:r>
        <w:t xml:space="preserve">.</w:t>
      </w:r>
      <w:r>
        <w:t xml:space="preserve"> </w:t>
      </w:r>
      <w:hyperlink xmlns:r="http://schemas.openxmlformats.org/officeDocument/2006/relationships" w:history="true" r:id="R43b691492c2440d7">
        <w:r>
          <w:rPr>
            <w:rStyle w:val="Hyperlink"/>
          </w:rPr>
          <w:t xml:space="preserve">https://www.sciencedirect.com/science/article/pii/S0273117719304909</w:t>
        </w:r>
      </w:hyperlink>
    </w:p>
    <w:p>
      <w:pPr>
        <w:tabs>
          <w:tab w:val="left" w:pos="454"/>
        </w:tabs>
        <w:spacing w:after="80"/>
        <w:ind w:left="454" w:hanging="454"/>
      </w:pPr>
      <w:r>
        <w:rPr>
          <w:rStyle w:val="Muted"/>
        </w:rPr>
        <w:t xml:space="preserve">16.</w:t>
      </w:r>
      <w:r>
        <w:tab/>
      </w:r>
      <w:r>
        <w:rPr>
          <w:b/>
        </w:rPr>
        <w:t xml:space="preserve">Patrick Essien</w:t>
      </w:r>
      <w:r>
        <w:t xml:space="preserve"> (2018). </w:t>
      </w:r>
      <w:r>
        <w:t xml:space="preserve">Seasonal characteristics of small-and medium-scale gravity waves in the mesosphere and lower thermosphere over the Brazilian equatorial region.</w:t>
      </w:r>
      <w:r>
        <w:t xml:space="preserve"> </w:t>
      </w:r>
      <w:r>
        <w:rPr>
          <w:i/>
        </w:rPr>
        <w:t xml:space="preserve">Annales Geophysicae</w:t>
      </w:r>
      <w:r>
        <w:t xml:space="preserve">.</w:t>
      </w:r>
      <w:r>
        <w:t xml:space="preserve"> </w:t>
      </w:r>
      <w:hyperlink xmlns:r="http://schemas.openxmlformats.org/officeDocument/2006/relationships" w:history="true" r:id="Rae29334beb26444c">
        <w:r>
          <w:rPr>
            <w:rStyle w:val="Hyperlink"/>
          </w:rPr>
          <w:t xml:space="preserve">https://angeo.copernicus.org/articles/36/899/2018/</w:t>
        </w:r>
      </w:hyperlink>
    </w:p>
    <w:p>
      <w:pPr>
        <w:tabs>
          <w:tab w:val="left" w:pos="454"/>
        </w:tabs>
        <w:spacing w:after="80"/>
        <w:ind w:left="454" w:hanging="454"/>
      </w:pPr>
      <w:r>
        <w:rPr>
          <w:rStyle w:val="Muted"/>
        </w:rPr>
        <w:t xml:space="preserve">17.</w:t>
      </w:r>
      <w:r>
        <w:tab/>
      </w:r>
      <w:r>
        <w:rPr>
          <w:b/>
        </w:rPr>
        <w:t xml:space="preserve">Patrick Essien</w:t>
      </w:r>
      <w:r>
        <w:t xml:space="preserve"> (2016). </w:t>
      </w:r>
      <w:r>
        <w:t xml:space="preserve">Estimation of the parameters of gravity waves combining ground based and satellite measurements.</w:t>
      </w:r>
      <w:r>
        <w:t xml:space="preserve"> </w:t>
      </w:r>
      <w:r>
        <w:rPr>
          <w:i/>
        </w:rPr>
        <w:t xml:space="preserve">41st COSPAR Scientific Assembly</w:t>
      </w:r>
      <w:r>
        <w:t xml:space="preserve">.</w:t>
      </w:r>
      <w:r>
        <w:t xml:space="preserve"> </w:t>
      </w:r>
      <w:hyperlink xmlns:r="http://schemas.openxmlformats.org/officeDocument/2006/relationships" w:history="true" r:id="R4f2d76e6dc344e60">
        <w:r>
          <w:rPr>
            <w:rStyle w:val="Hyperlink"/>
          </w:rPr>
          <w:t xml:space="preserve">https://ui.adsabs.harvard.edu/abs/2016cosp...41E1537P/abstract</w:t>
        </w:r>
      </w:hyperlink>
    </w:p>
    <w:p>
      <w:pPr>
        <w:tabs>
          <w:tab w:val="left" w:pos="454"/>
        </w:tabs>
        <w:spacing w:after="80"/>
        <w:ind w:left="454" w:hanging="454"/>
      </w:pPr>
      <w:r>
        <w:rPr>
          <w:rStyle w:val="Muted"/>
        </w:rPr>
        <w:t xml:space="preserve">18.</w:t>
      </w:r>
      <w:r>
        <w:tab/>
      </w:r>
      <w:r>
        <w:rPr>
          <w:b/>
        </w:rPr>
        <w:t xml:space="preserve">Patrick Essien</w:t>
      </w:r>
      <w:r>
        <w:t xml:space="preserve"> (2016). </w:t>
      </w:r>
      <w:r>
        <w:t xml:space="preserve">Long-Term Observation of Small and Medium-Scale Gravity Waves over the Brazilian Equatorial Region.</w:t>
      </w:r>
      <w:r>
        <w:t xml:space="preserve"> </w:t>
      </w:r>
      <w:r>
        <w:rPr>
          <w:i/>
        </w:rPr>
        <w:t xml:space="preserve">41st COSPAR Scientific Assembly</w:t>
      </w:r>
      <w:r>
        <w:t xml:space="preserve">.</w:t>
      </w:r>
      <w:r>
        <w:t xml:space="preserve"> </w:t>
      </w:r>
      <w:hyperlink xmlns:r="http://schemas.openxmlformats.org/officeDocument/2006/relationships" w:history="true" r:id="Rdaa7288ce3984225">
        <w:r>
          <w:rPr>
            <w:rStyle w:val="Hyperlink"/>
          </w:rPr>
          <w:t xml:space="preserve">https://ui.adsabs.harvard.edu/abs/2016cosp...41E.555E/abstract</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Patrick Essien</w:t>
      </w:r>
      <w:r>
        <w:t xml:space="preserve"> (2015). </w:t>
      </w:r>
      <w:r>
        <w:t xml:space="preserve">Observações de longo prazo de ondas de gravidade de média escala sobre a região equatorial brasileira.</w:t>
      </w:r>
      <w:r>
        <w:t xml:space="preserve"> </w:t>
      </w:r>
      <w:r>
        <w:rPr>
          <w:i/>
        </w:rPr>
        <w:t xml:space="preserve">Universidade Federal de Campina Grande</w:t>
      </w:r>
      <w:r>
        <w:t xml:space="preserve">.</w:t>
      </w:r>
      <w:r>
        <w:t xml:space="preserve"> </w:t>
      </w:r>
      <w:hyperlink xmlns:r="http://schemas.openxmlformats.org/officeDocument/2006/relationships" w:history="true" r:id="R56d6d545a7724943">
        <w:r>
          <w:rPr>
            <w:rStyle w:val="Hyperlink"/>
          </w:rPr>
          <w:t xml:space="preserve">https://dspace.sti.ufcg.edu.br/handle/riufcg/3587</w:t>
        </w:r>
      </w:hyperlink>
    </w:p>
    <w:sectPr>
      <w:footerReference xmlns:r="http://schemas.openxmlformats.org/officeDocument/2006/relationships" w:type="default" r:id="Rd2ed1326f08b43f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scholar.ucc.edu.gh/staff/3b0603b4-70c3-40b7-b78b-62ea58712176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6d88d196ea7462f" /><Relationship Type="http://schemas.openxmlformats.org/officeDocument/2006/relationships/hyperlink" Target="https://orcid.org/0000-0002-7258-9307" TargetMode="External" Id="Re64a8ef431e941a8" /><Relationship Type="http://schemas.openxmlformats.org/officeDocument/2006/relationships/hyperlink" Target="http://aerolume.df.ufcg.edu.br/" TargetMode="External" Id="R959ae2a7b3fc4bd9" /><Relationship Type="http://schemas.openxmlformats.org/officeDocument/2006/relationships/hyperlink" Target="http://www3.inpe.br/pos_graduacao/cursos/geo/corpo_discente.php" TargetMode="External" Id="Rcf1d7779d1cb47cb" /><Relationship Type="http://schemas.openxmlformats.org/officeDocument/2006/relationships/hyperlink" Target="https://www.mendeley.com/" TargetMode="External" Id="R76b63a01aec74562" /><Relationship Type="http://schemas.openxmlformats.org/officeDocument/2006/relationships/hyperlink" Target="https://scholar.google.com/citations?user=gson0BYAAAAJ&amp;hl=en" TargetMode="External" Id="Rd0c6e5f0709e4044" /><Relationship Type="http://schemas.openxmlformats.org/officeDocument/2006/relationships/hyperlink" Target="https://scholar.ucc.edu.gh/staff/3b0603b4-70c3-40b7-b78b-62ea58712176" TargetMode="External" Id="R197ce853fe7e4e70" /><Relationship Type="http://schemas.openxmlformats.org/officeDocument/2006/relationships/hyperlink" Target="https://doi.org/10.1088/2752-5295/adaa0c" TargetMode="External" Id="R44194a5428d445bc" /><Relationship Type="http://schemas.openxmlformats.org/officeDocument/2006/relationships/hyperlink" Target="https://doi.org/10.5194/acp-25-12357-2025" TargetMode="External" Id="Rff63de03ec3b4bd1" /><Relationship Type="http://schemas.openxmlformats.org/officeDocument/2006/relationships/hyperlink" Target="https://doi.org/10.1007/s41748-024-00425-w" TargetMode="External" Id="R5ce2be269bb04d59" /><Relationship Type="http://schemas.openxmlformats.org/officeDocument/2006/relationships/hyperlink" Target="https://doi.org/10.1016/j.jastp.2024.106240" TargetMode="External" Id="R2cbb8ca7973c4390" /><Relationship Type="http://schemas.openxmlformats.org/officeDocument/2006/relationships/hyperlink" Target="https://doi.org/10.5194/wcd-4-773-2023" TargetMode="External" Id="R92618826ecc44749" /><Relationship Type="http://schemas.openxmlformats.org/officeDocument/2006/relationships/hyperlink" Target="https://doi.org/10.1186/s40623-023-01891-8" TargetMode="External" Id="Race920a59968419b" /><Relationship Type="http://schemas.openxmlformats.org/officeDocument/2006/relationships/hyperlink" Target="https://doi.org/10.3390/atmos13111836" TargetMode="External" Id="R5374509bca864478" /><Relationship Type="http://schemas.openxmlformats.org/officeDocument/2006/relationships/hyperlink" Target="https://doi.org/10.5194/angeo-40-665-2022" TargetMode="External" Id="Raf7eb594d99a412d" /><Relationship Type="http://schemas.openxmlformats.org/officeDocument/2006/relationships/hyperlink" Target="https://doi.org/10.3390/atmos12111409" TargetMode="External" Id="R2238f6e6522b4bbc" /><Relationship Type="http://schemas.openxmlformats.org/officeDocument/2006/relationships/hyperlink" Target="https://doi.org/10.26464/epp2021047" TargetMode="External" Id="R00124e26b33249b6" /><Relationship Type="http://schemas.openxmlformats.org/officeDocument/2006/relationships/hyperlink" Target="http://bibdigital.sid.inpe.br/sid.inpe.br/bibdigital/2022/04.03.17.52/goto/sid.inpe.br/mtc-m21c/2021/11.25.16.37?ibiurl.backgroundlanguage=pt-BR&amp;searchinputvalue=languagebutton&amp;parentidentifiercitedby=8JMKD3MGPCW/46KTFK8+8JMKD3MGPCW/46KTH32&amp;forcerecentflag=0&amp;forcehistorybackflag=1" TargetMode="External" Id="R846406b2ee78467a" /><Relationship Type="http://schemas.openxmlformats.org/officeDocument/2006/relationships/hyperlink" Target="https://ui.adsabs.harvard.edu/abs/2021cosp...43E.626O/abstract" TargetMode="External" Id="R855d7502d5b343d5" /><Relationship Type="http://schemas.openxmlformats.org/officeDocument/2006/relationships/hyperlink" Target="https://doi.org/10.1029/2019ja027566" TargetMode="External" Id="R5193316b9c6c408d" /><Relationship Type="http://schemas.openxmlformats.org/officeDocument/2006/relationships/hyperlink" Target="https://doi.org/10.1029/2020ja028210" TargetMode="External" Id="R01cfd8e126914a8d" /><Relationship Type="http://schemas.openxmlformats.org/officeDocument/2006/relationships/hyperlink" Target="https://www.sciencedirect.com/science/article/pii/S0273117719304909" TargetMode="External" Id="R43b691492c2440d7" /><Relationship Type="http://schemas.openxmlformats.org/officeDocument/2006/relationships/hyperlink" Target="https://angeo.copernicus.org/articles/36/899/2018/" TargetMode="External" Id="Rae29334beb26444c" /><Relationship Type="http://schemas.openxmlformats.org/officeDocument/2006/relationships/hyperlink" Target="https://ui.adsabs.harvard.edu/abs/2016cosp...41E1537P/abstract" TargetMode="External" Id="R4f2d76e6dc344e60" /><Relationship Type="http://schemas.openxmlformats.org/officeDocument/2006/relationships/hyperlink" Target="https://ui.adsabs.harvard.edu/abs/2016cosp...41E.555E/abstract" TargetMode="External" Id="Rdaa7288ce3984225" /><Relationship Type="http://schemas.openxmlformats.org/officeDocument/2006/relationships/hyperlink" Target="https://dspace.sti.ufcg.edu.br/handle/riufcg/3587" TargetMode="External" Id="R56d6d545a7724943" /><Relationship Type="http://schemas.openxmlformats.org/officeDocument/2006/relationships/footer" Target="/word/footer1.xml" Id="Rd2ed1326f08b43f0" /></Relationships>
</file>