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62d8d395a4e88" /><Relationship Type="http://schemas.openxmlformats.org/package/2006/relationships/metadata/core-properties" Target="/package/services/metadata/core-properties/6ea38d6382b04660bcbd451d875cd84d.psmdcp" Id="Rcabcaa17022c496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Amakyi Michael</w:t>
      </w:r>
    </w:p>
    <w:p>
      <w:r>
        <w:rPr>
          <w:rStyle w:val="Muted"/>
          <w:sz w:val="22"/>
        </w:rPr>
        <w:t xml:space="preserve">Professor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003920cea284f6e">
        <w:r>
          <w:rPr>
            <w:rStyle w:val="Hyperlink"/>
            <w:sz w:val="18"/>
          </w:rPr>
          <w:t xml:space="preserve">0009-0008-5671-587X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e5c046036664ba2">
        <w:r>
          <w:rPr>
            <w:rStyle w:val="Hyperlink"/>
            <w:sz w:val="18"/>
          </w:rPr>
          <w:t xml:space="preserve">scholar.google.com/citations?user=8wAw2kIAAAAJ&amp;hl=en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e74fcce8e644f42">
        <w:r>
          <w:rPr>
            <w:rStyle w:val="Hyperlink"/>
            <w:sz w:val="18"/>
          </w:rPr>
          <w:t xml:space="preserve">scholar.ucc.edu.gh/staff/3de7e35a-1bc6-460f-908b-5c596c4b8ece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School Leadership Preparation/School Improvement/ Educational Change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Communication · General Health Professions · Organizational Behavior and Human Resource Management · Philosophy · Political Science and International Relations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20 publications listed below, 2012–2024. Field-weighted impact is the mean over the 8 works scored for it; 1.00 is the world average for works of the same field, type and year. 0 of the 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Alfred Kweku Ampah-Mensah, Rosemary Seiwah Bosu, </w:t>
      </w:r>
      <w:r>
        <w:rPr>
          <w:b/>
        </w:rPr>
        <w:t xml:space="preserve">Michael Amakyi</w:t>
      </w:r>
      <w:r>
        <w:t xml:space="preserve">, Wisdom Kwaku Agbevanu</w:t>
      </w:r>
      <w:r>
        <w:t xml:space="preserve"> (2024). </w:t>
      </w:r>
      <w:r>
        <w:t xml:space="preserve">Preparing and implementing education policy initiatives in Ghana: the role of district and community-based education structures.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e42f2293cf54e29">
        <w:r>
          <w:rPr>
            <w:rStyle w:val="Hyperlink"/>
          </w:rPr>
          <w:t xml:space="preserve">https://doi.org/10.1080/2331186x.2024.2385791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Michael Amakyi</w:t>
      </w:r>
      <w:r>
        <w:t xml:space="preserve">, Alfred Ampah-Mensah, Marie Baah Bakah</w:t>
      </w:r>
      <w:r>
        <w:t xml:space="preserve"> (2022). </w:t>
      </w:r>
      <w:r>
        <w:t xml:space="preserve">Improving stakeholder participation in schools: Intentionally inviting practices of school heads in Cape Coast and Ajumako school districts, Ghana.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393da8b3cc245c0">
        <w:r>
          <w:rPr>
            <w:rStyle w:val="Hyperlink"/>
          </w:rPr>
          <w:t xml:space="preserve">https://doi.org/10.14738/assrj.94.12161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 Amakyi</w:t>
      </w:r>
      <w:r>
        <w:t xml:space="preserve"> (2022). </w:t>
      </w:r>
      <w:r>
        <w:t xml:space="preserve">School governing board in the management of senior high schools in Cape Coast, Ghana.</w:t>
      </w:r>
      <w:r>
        <w:t xml:space="preserve"> </w:t>
      </w:r>
      <w:r>
        <w:rPr>
          <w:i/>
        </w:rPr>
        <w:t xml:space="preserve">International Journal of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34ad326ab784e22">
        <w:r>
          <w:rPr>
            <w:rStyle w:val="Hyperlink"/>
          </w:rPr>
          <w:t xml:space="preserve">https://scholar.google.com/scholar?cluster=10528751392125353320&amp;hl=en&amp;oi=scholarr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Joseph Nkyi-Asamoah, </w:t>
      </w:r>
      <w:r>
        <w:rPr>
          <w:b/>
        </w:rPr>
        <w:t xml:space="preserve">Michael Amakyi</w:t>
      </w:r>
      <w:r>
        <w:t xml:space="preserve"> (2022). </w:t>
      </w:r>
      <w:r>
        <w:t xml:space="preserve">Transition of Colleges of Education in Ghana to Tertiary Institution: Perceptions of Principals about Changes Experienced in the Colleges.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4321b30541734071">
        <w:r>
          <w:rPr>
            <w:rStyle w:val="Hyperlink"/>
          </w:rPr>
          <w:t xml:space="preserve">https://doi.org/10.7176/jep/13-23-08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Michael Amakyi</w:t>
      </w:r>
      <w:r>
        <w:t xml:space="preserve"> (2021). </w:t>
      </w:r>
      <w:r>
        <w:t xml:space="preserve">INSTRUCTIONAL LEADERSHIP PRACTICES OF HEADS OF SENIOR HIGH SCHOOLS IN GHANA.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046188bd3e54d19">
        <w:r>
          <w:rPr>
            <w:rStyle w:val="Hyperlink"/>
          </w:rPr>
          <w:t xml:space="preserve">https://doi.org/10.14738/assrj.87.10594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 Amakyi</w:t>
      </w:r>
      <w:r>
        <w:t xml:space="preserve"> (2021). </w:t>
      </w:r>
      <w:r>
        <w:t xml:space="preserve">Internal control practices of senior high schools in Central Region, Ghana.</w:t>
      </w:r>
      <w:r>
        <w:t xml:space="preserve"> </w:t>
      </w:r>
      <w:r>
        <w:rPr>
          <w:i/>
        </w:rPr>
        <w:t xml:space="preserve">International Journal of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a63469893c14dab">
        <w:r>
          <w:rPr>
            <w:rStyle w:val="Hyperlink"/>
          </w:rPr>
          <w:t xml:space="preserve">https://scholar.google.com/scholar?cluster=7392467389610980008&amp;hl=en&amp;oi=scholarr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Michael Amakyi</w:t>
      </w:r>
      <w:r>
        <w:t xml:space="preserve"> (2021). </w:t>
      </w:r>
      <w:r>
        <w:t xml:space="preserve">Teacher Accountability Using Teacher Appraisal: Perceptions of Senior High School Heads in Central Region, Ghana.</w:t>
      </w:r>
      <w:r>
        <w:t xml:space="preserve"> </w:t>
      </w:r>
      <w:hyperlink xmlns:r="http://schemas.openxmlformats.org/officeDocument/2006/relationships" w:history="true" r:id="R375a846b919d4b72">
        <w:r>
          <w:rPr>
            <w:rStyle w:val="Hyperlink"/>
          </w:rPr>
          <w:t xml:space="preserve">https://doi.org/10.7176/jep/12-29-09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 Amakyi</w:t>
      </w:r>
      <w:r>
        <w:t xml:space="preserve">, Alfred Ampah-Mensah</w:t>
      </w:r>
      <w:r>
        <w:t xml:space="preserve"> (2020). </w:t>
      </w:r>
      <w:r>
        <w:t xml:space="preserve">A focus on craft knowledge in the preparation of school heads in Ghana.</w:t>
      </w:r>
      <w:r>
        <w:t xml:space="preserve"> </w:t>
      </w:r>
      <w:r>
        <w:rPr>
          <w:i/>
        </w:rPr>
        <w:t xml:space="preserve">Preparation and development of school leaders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4a273d075e024a5d">
        <w:r>
          <w:rPr>
            <w:rStyle w:val="Hyperlink"/>
          </w:rPr>
          <w:t xml:space="preserve">https://www.torrossa.com/gs/resourceProxy?an=5210916&amp;publisher=FZ0661#page=166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Michael Amakyi</w:t>
      </w:r>
      <w:r>
        <w:t xml:space="preserve"> (2017). </w:t>
      </w:r>
      <w:r>
        <w:t xml:space="preserve">Profiles of high school heads and readiness to address problems of practice.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57cb057f3db744e3">
        <w:r>
          <w:rPr>
            <w:rStyle w:val="Hyperlink"/>
          </w:rPr>
          <w:t xml:space="preserve">https://ir.ucc.edu.gh/server/api/core/bitstreams/70ac3ecd-81c7-44ce-a14f-1ab28b54156c/content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M Amakyi</w:t>
      </w:r>
      <w:r>
        <w:t xml:space="preserve">, Alfred Ampah-Mensah</w:t>
      </w:r>
      <w:r>
        <w:t xml:space="preserve"> (2016). </w:t>
      </w:r>
      <w:r>
        <w:t xml:space="preserve">Dilemma of Access and Provision of Quality Basic Education in Central Region,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0c3872117272408b">
        <w:r>
          <w:rPr>
            <w:rStyle w:val="Hyperlink"/>
          </w:rPr>
          <w:t xml:space="preserve">https://eric.ed.gov/?id=EJ1099489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M Amakyi</w:t>
      </w:r>
      <w:r>
        <w:t xml:space="preserve"> (2016). </w:t>
      </w:r>
      <w:r>
        <w:t xml:space="preserve">Essentials of financial administration in education: A guide for educational practitioners and students.</w:t>
      </w:r>
      <w:r>
        <w:t xml:space="preserve"> </w:t>
      </w:r>
      <w:r>
        <w:rPr>
          <w:i/>
        </w:rPr>
        <w:t xml:space="preserve">International Journal of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14ab19b0a2742c4">
        <w:r>
          <w:rPr>
            <w:rStyle w:val="Hyperlink"/>
          </w:rPr>
          <w:t xml:space="preserve">https://scholar.google.com/scholar?cluster=158899146223788535&amp;hl=en&amp;oi=scholarr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Michael Amakyi</w:t>
      </w:r>
      <w:r>
        <w:t xml:space="preserve"> (2016). </w:t>
      </w:r>
      <w:r>
        <w:t xml:space="preserve">Students' perception of effective teaching characteristics in the college of education studies, University of Cape Coast, Ghana.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24bc3e273254313">
        <w:r>
          <w:rPr>
            <w:rStyle w:val="Hyperlink"/>
          </w:rPr>
          <w:t xml:space="preserve">https://ir.ucc.edu.gh/items/481c0275-f878-49a4-b86b-37b38d435620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Michael Amakyi</w:t>
      </w:r>
      <w:r>
        <w:t xml:space="preserve">, Lily Adu-Aboagye</w:t>
      </w:r>
      <w:r>
        <w:t xml:space="preserve"> (2016). </w:t>
      </w:r>
      <w:r>
        <w:t xml:space="preserve">Students’ Perceptions Of Effective Teaching Characteristics In The College Of Education Studies, University Of Cape Coast, Ghana.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c87ff1dc4b04678">
        <w:r>
          <w:rPr>
            <w:rStyle w:val="Hyperlink"/>
          </w:rPr>
          <w:t xml:space="preserve">https://doi.org/10.14738/assrj.34.1937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Michael Amakyi</w:t>
      </w:r>
      <w:r>
        <w:t xml:space="preserve"> (2015). </w:t>
      </w:r>
      <w:r>
        <w:t xml:space="preserve">School Improvement in Ghana: Strategies Adopted by Heads of Junior High Schools in the Sekondi-Takoradi Metropolis, Ghana.</w:t>
      </w:r>
      <w:r>
        <w:t xml:space="preserve"> </w:t>
      </w:r>
      <w:r>
        <w:rPr>
          <w:i/>
        </w:rPr>
        <w:t xml:space="preserve">Journal of Education and Literature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d0bc7d56bfdc4dc9">
        <w:r>
          <w:rPr>
            <w:rStyle w:val="Hyperlink"/>
          </w:rPr>
          <w:t xml:space="preserve">https://ideas.repec.org/a/rss/jnljel/v3i2p4.html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Rosemary S Bosu, </w:t>
      </w:r>
      <w:r>
        <w:rPr>
          <w:b/>
        </w:rPr>
        <w:t xml:space="preserve">M Amakyi</w:t>
      </w:r>
      <w:r>
        <w:t xml:space="preserve"> (2014). </w:t>
      </w:r>
      <w:r>
        <w:t xml:space="preserve">Getting ready for accreditation: Internal quality assurance in teacher education institutions in Ghana.</w:t>
      </w:r>
      <w:r>
        <w:t xml:space="preserve"> </w:t>
      </w:r>
      <w:r>
        <w:rPr>
          <w:i/>
        </w:rPr>
        <w:t xml:space="preserve">Journal of Business Administration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11850e33c1140ac">
        <w:r>
          <w:rPr>
            <w:rStyle w:val="Hyperlink"/>
          </w:rPr>
          <w:t xml:space="preserve">https://www.researchgate.net/profile/Rosemary-Bosu/publication/296537830_Getting_Ready_for_Accreditation_Internal_Quality_Assurance_in_Teacher_Education_Institutions_in_Ghana/links/56d67a7708aee1aa5f731981/Getting-Ready-for-Accreditation-Internal-Quality-Assurance-in-Teacher-Education-Institutions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Michael Amakyi</w:t>
      </w:r>
      <w:r>
        <w:t xml:space="preserve">, Alfred Ampah Mensah</w:t>
      </w:r>
      <w:r>
        <w:t xml:space="preserve"> (2014). </w:t>
      </w:r>
      <w:r>
        <w:t xml:space="preserve">Reflective Practice in Teacher Education in Ghana.</w:t>
      </w:r>
      <w:r>
        <w:t xml:space="preserve"> </w:t>
      </w:r>
      <w:r>
        <w:rPr>
          <w:i/>
        </w:rPr>
        <w:t xml:space="preserve">International 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51365b2a29c64585">
        <w:r>
          <w:rPr>
            <w:rStyle w:val="Hyperlink"/>
          </w:rPr>
          <w:t xml:space="preserve">https://doi.org/10.18488/journal.61/2014.2.3/61.3.42.50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M Amakyi</w:t>
      </w:r>
      <w:r>
        <w:t xml:space="preserve">, Alfred Ampah-Mensah</w:t>
      </w:r>
      <w:r>
        <w:t xml:space="preserve"> (2013). </w:t>
      </w:r>
      <w:r>
        <w:t xml:space="preserve">Preparation of school heads in Ghana: Making a case for theoretical knowledge.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8c79b92b3f3746d0">
        <w:r>
          <w:rPr>
            <w:rStyle w:val="Hyperlink"/>
          </w:rPr>
          <w:t xml:space="preserve">https://www.academia.edu/download/32213302/Preparation_of_School_Heads_in_Ghana-Making_a_Case_for_Theoretical_Knowledge.pdf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Michael Amakyi</w:t>
      </w:r>
      <w:r>
        <w:t xml:space="preserve"> (2013). </w:t>
      </w:r>
      <w:r>
        <w:t xml:space="preserve">Readiness for data-driven decision making in education in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9063c8a63ddb4e85">
        <w:r>
          <w:rPr>
            <w:rStyle w:val="Hyperlink"/>
          </w:rPr>
          <w:t xml:space="preserve">https://www.academia.edu/download/31202891/Readiness_for_Data-Driven_Decision_Making_in_Education_in_Ghana.pdf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Michael Amakyi</w:t>
      </w:r>
      <w:r>
        <w:t xml:space="preserve"> (2012). </w:t>
      </w:r>
      <w:r>
        <w:t xml:space="preserve">Crisis management in senior high schools in the Cape Coast Metropolis.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1aa636eec4f4ee7">
        <w:r>
          <w:rPr>
            <w:rStyle w:val="Hyperlink"/>
          </w:rPr>
          <w:t xml:space="preserve">https://doi.org/10.47963/jem.v6i.404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Michael Amakyi</w:t>
      </w:r>
      <w:r>
        <w:t xml:space="preserve"> (2012). </w:t>
      </w:r>
      <w:r>
        <w:t xml:space="preserve">A Bi-annual Publication of the Institute for Educational Planning and Administration (IEPA).</w:t>
      </w:r>
      <w:r>
        <w:t xml:space="preserve"> </w:t>
      </w:r>
      <w:r>
        <w:rPr>
          <w:i/>
        </w:rPr>
        <w:t xml:space="preserve">IEPA</w:t>
      </w:r>
      <w:r>
        <w:t xml:space="preserve">.</w:t>
      </w:r>
      <w:r>
        <w:t xml:space="preserve"> </w:t>
      </w:r>
      <w:hyperlink xmlns:r="http://schemas.openxmlformats.org/officeDocument/2006/relationships" w:history="true" r:id="Rfc6f54bca22c4b83">
        <w:r>
          <w:rPr>
            <w:rStyle w:val="Hyperlink"/>
          </w:rPr>
          <w:t xml:space="preserve">https://ir.ucc.edu.gh/items/cdb74eb4-17e4-457e-ba1c-d5ea43e27bc2</w:t>
        </w:r>
      </w:hyperlink>
    </w:p>
    <w:sectPr>
      <w:footerReference xmlns:r="http://schemas.openxmlformats.org/officeDocument/2006/relationships" w:type="default" r:id="R64a481657ecd4b2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scholar.ucc.edu.gh/staff/3de7e35a-1bc6-460f-908b-5c596c4b8ece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adbdfa0befc4854" /><Relationship Type="http://schemas.openxmlformats.org/officeDocument/2006/relationships/hyperlink" Target="https://orcid.org/0009-0008-5671-587X" TargetMode="External" Id="R9003920cea284f6e" /><Relationship Type="http://schemas.openxmlformats.org/officeDocument/2006/relationships/hyperlink" Target="https://scholar.google.com/citations?user=8wAw2kIAAAAJ&amp;hl=en" TargetMode="External" Id="R1e5c046036664ba2" /><Relationship Type="http://schemas.openxmlformats.org/officeDocument/2006/relationships/hyperlink" Target="https://scholar.ucc.edu.gh/staff/3de7e35a-1bc6-460f-908b-5c596c4b8ece" TargetMode="External" Id="R8e74fcce8e644f42" /><Relationship Type="http://schemas.openxmlformats.org/officeDocument/2006/relationships/hyperlink" Target="https://doi.org/10.1080/2331186x.2024.2385791" TargetMode="External" Id="R2e42f2293cf54e29" /><Relationship Type="http://schemas.openxmlformats.org/officeDocument/2006/relationships/hyperlink" Target="https://doi.org/10.14738/assrj.94.12161" TargetMode="External" Id="R3393da8b3cc245c0" /><Relationship Type="http://schemas.openxmlformats.org/officeDocument/2006/relationships/hyperlink" Target="https://scholar.google.com/scholar?cluster=10528751392125353320&amp;hl=en&amp;oi=scholarr" TargetMode="External" Id="R234ad326ab784e22" /><Relationship Type="http://schemas.openxmlformats.org/officeDocument/2006/relationships/hyperlink" Target="https://doi.org/10.7176/jep/13-23-08" TargetMode="External" Id="R4321b30541734071" /><Relationship Type="http://schemas.openxmlformats.org/officeDocument/2006/relationships/hyperlink" Target="https://doi.org/10.14738/assrj.87.10594" TargetMode="External" Id="R4046188bd3e54d19" /><Relationship Type="http://schemas.openxmlformats.org/officeDocument/2006/relationships/hyperlink" Target="https://scholar.google.com/scholar?cluster=7392467389610980008&amp;hl=en&amp;oi=scholarr" TargetMode="External" Id="R8a63469893c14dab" /><Relationship Type="http://schemas.openxmlformats.org/officeDocument/2006/relationships/hyperlink" Target="https://doi.org/10.7176/jep/12-29-09" TargetMode="External" Id="R375a846b919d4b72" /><Relationship Type="http://schemas.openxmlformats.org/officeDocument/2006/relationships/hyperlink" Target="https://www.torrossa.com/gs/resourceProxy?an=5210916&amp;publisher=FZ0661#page=166" TargetMode="External" Id="R4a273d075e024a5d" /><Relationship Type="http://schemas.openxmlformats.org/officeDocument/2006/relationships/hyperlink" Target="https://ir.ucc.edu.gh/server/api/core/bitstreams/70ac3ecd-81c7-44ce-a14f-1ab28b54156c/content" TargetMode="External" Id="R57cb057f3db744e3" /><Relationship Type="http://schemas.openxmlformats.org/officeDocument/2006/relationships/hyperlink" Target="https://eric.ed.gov/?id=EJ1099489" TargetMode="External" Id="R0c3872117272408b" /><Relationship Type="http://schemas.openxmlformats.org/officeDocument/2006/relationships/hyperlink" Target="https://scholar.google.com/scholar?cluster=158899146223788535&amp;hl=en&amp;oi=scholarr" TargetMode="External" Id="R314ab19b0a2742c4" /><Relationship Type="http://schemas.openxmlformats.org/officeDocument/2006/relationships/hyperlink" Target="https://ir.ucc.edu.gh/items/481c0275-f878-49a4-b86b-37b38d435620" TargetMode="External" Id="R324bc3e273254313" /><Relationship Type="http://schemas.openxmlformats.org/officeDocument/2006/relationships/hyperlink" Target="https://doi.org/10.14738/assrj.34.1937" TargetMode="External" Id="R6c87ff1dc4b04678" /><Relationship Type="http://schemas.openxmlformats.org/officeDocument/2006/relationships/hyperlink" Target="https://ideas.repec.org/a/rss/jnljel/v3i2p4.html" TargetMode="External" Id="Rd0bc7d56bfdc4dc9" /><Relationship Type="http://schemas.openxmlformats.org/officeDocument/2006/relationships/hyperlink" Target="https://www.researchgate.net/profile/Rosemary-Bosu/publication/296537830_Getting_Ready_for_Accreditation_Internal_Quality_Assurance_in_Teacher_Education_Institutions_in_Ghana/links/56d67a7708aee1aa5f731981/Getting-Ready-for-Accreditation-Internal-Quality-Assurance-in-Teacher-Education-Institutions-in-Ghana.pdf" TargetMode="External" Id="R911850e33c1140ac" /><Relationship Type="http://schemas.openxmlformats.org/officeDocument/2006/relationships/hyperlink" Target="https://doi.org/10.18488/journal.61/2014.2.3/61.3.42.50" TargetMode="External" Id="R51365b2a29c64585" /><Relationship Type="http://schemas.openxmlformats.org/officeDocument/2006/relationships/hyperlink" Target="https://www.academia.edu/download/32213302/Preparation_of_School_Heads_in_Ghana-Making_a_Case_for_Theoretical_Knowledge.pdf" TargetMode="External" Id="R8c79b92b3f3746d0" /><Relationship Type="http://schemas.openxmlformats.org/officeDocument/2006/relationships/hyperlink" Target="https://www.academia.edu/download/31202891/Readiness_for_Data-Driven_Decision_Making_in_Education_in_Ghana.pdf" TargetMode="External" Id="R9063c8a63ddb4e85" /><Relationship Type="http://schemas.openxmlformats.org/officeDocument/2006/relationships/hyperlink" Target="https://doi.org/10.47963/jem.v6i.404" TargetMode="External" Id="R01aa636eec4f4ee7" /><Relationship Type="http://schemas.openxmlformats.org/officeDocument/2006/relationships/hyperlink" Target="https://ir.ucc.edu.gh/items/cdb74eb4-17e4-457e-ba1c-d5ea43e27bc2" TargetMode="External" Id="Rfc6f54bca22c4b83" /><Relationship Type="http://schemas.openxmlformats.org/officeDocument/2006/relationships/footer" Target="/word/footer1.xml" Id="R64a481657ecd4b2d" /></Relationships>
</file>