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96ff4f75014656" /><Relationship Type="http://schemas.openxmlformats.org/package/2006/relationships/metadata/core-properties" Target="/package/services/metadata/core-properties/b38d2df3a28d4fd484b3180a3690c1ec.psmdcp" Id="Rac4c433c450f444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Christine Adu-Yeboah</w:t>
      </w:r>
    </w:p>
    <w:p>
      <w:r>
        <w:rPr>
          <w:rStyle w:val="Muted"/>
          <w:sz w:val="22"/>
        </w:rPr>
        <w:t xml:space="preserve">Associate Professor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f52c4967b584088">
        <w:r>
          <w:rPr>
            <w:rStyle w:val="Hyperlink"/>
            <w:sz w:val="18"/>
          </w:rPr>
          <w:t xml:space="preserve">scholar.google.com/citations?user=TFS5ijwAAAAJ&amp;hl=en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e64a62737fb474a">
        <w:r>
          <w:rPr>
            <w:rStyle w:val="Hyperlink"/>
            <w:sz w:val="18"/>
          </w:rPr>
          <w:t xml:space="preserve">scholar.ucc.edu.gh/staff/4a771f84-2e9e-4788-a201-07314e2745b4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English Language Education · Higher Education · Teacher Education · Gender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Sociology and Political Science · Information Systems · Safety Research · Clinical Psychology · Demography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40 publications listed below, 2003–2024. Field-weighted impact is the mean over the 16 works scored for it; 1.00 is the world average for works of the same field, type and year. 7 of the 16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Anthony Koomson, Christopher Yaw Kwaah, </w:t>
      </w:r>
      <w:r>
        <w:rPr>
          <w:b/>
        </w:rPr>
        <w:t xml:space="preserve">Christine Adu-Yeboah</w:t>
      </w:r>
      <w:r>
        <w:t xml:space="preserve"> (2024). </w:t>
      </w:r>
      <w:r>
        <w:t xml:space="preserve">Effect of science process skills and entry grades on academic scores of student teachers.</w:t>
      </w:r>
      <w:r>
        <w:t xml:space="preserve"> </w:t>
      </w:r>
      <w:r>
        <w:rPr>
          <w:i/>
        </w:rPr>
        <w:t xml:space="preserve">Journal of Turkish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6e239a38f3c4f34">
        <w:r>
          <w:rPr>
            <w:rStyle w:val="Hyperlink"/>
          </w:rPr>
          <w:t xml:space="preserve">https://doi.org/10.36681/tused.2024.007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Kwame Akyeampong, </w:t>
      </w:r>
      <w:r>
        <w:rPr>
          <w:b/>
        </w:rPr>
        <w:t xml:space="preserve">Christine Adu-Yeboah</w:t>
      </w:r>
      <w:r>
        <w:t xml:space="preserve">, Christopher Yaw Kwaah, Esinam Ami Avornyo, Ebo Amuah, Anthony Koomson</w:t>
      </w:r>
      <w:r>
        <w:t xml:space="preserve"> (2024). </w:t>
      </w:r>
      <w:r>
        <w:t xml:space="preserve">Selected demographic variables as predictors of Ghanaian preservice teachers’ perceptions of the teacher licensure test.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2abb154128c4f3e">
        <w:r>
          <w:rPr>
            <w:rStyle w:val="Hyperlink"/>
          </w:rPr>
          <w:t xml:space="preserve">https://doi.org/10.47963/jem.v13i.1325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 Adu-Yeboah</w:t>
      </w:r>
      <w:r>
        <w:t xml:space="preserve"> (2023). </w:t>
      </w:r>
      <w:r>
        <w:t xml:space="preserve">Pedagogies for critical thinking at universities in Kenya, Ghana and Botswana: the importance of a collective ‘teaching culture'.</w:t>
      </w:r>
      <w:r>
        <w:t xml:space="preserve"> </w:t>
      </w:r>
      <w:r>
        <w:rPr>
          <w:i/>
        </w:rPr>
        <w:t xml:space="preserve">Teaching in Higher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Christine Adu-Yeboah</w:t>
      </w:r>
      <w:r>
        <w:t xml:space="preserve"> (2022). </w:t>
      </w:r>
      <w:r>
        <w:t xml:space="preserve">Enablers of pedagogical change within universities: Evidence from Kenya, Ghana and Botswana.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c6e68dcc2da4785">
        <w:r>
          <w:rPr>
            <w:rStyle w:val="Hyperlink"/>
          </w:rPr>
          <w:t xml:space="preserve">https://www.sciencedirect.com/science/article/pii/S0738059322000086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Christine Adu-Yeboah</w:t>
      </w:r>
      <w:r>
        <w:t xml:space="preserve"> (2022). </w:t>
      </w:r>
      <w:r>
        <w:t xml:space="preserve">Expanding Higher Education for the Public Good: Ghanaian Stakeholders’ Perspectives on the Quality Dimension.</w:t>
      </w:r>
      <w:r>
        <w:t xml:space="preserve"> </w:t>
      </w:r>
      <w:r>
        <w:rPr>
          <w:i/>
        </w:rPr>
        <w:t xml:space="preserve">Journal of Higher Education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b3ba293b754a41ab">
        <w:r>
          <w:rPr>
            <w:rStyle w:val="Hyperlink"/>
          </w:rPr>
          <w:t xml:space="preserve">https://doi.org/10.57054/jhea.v20i2.2727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Christopher Yaw Kwaah, </w:t>
      </w:r>
      <w:r>
        <w:rPr>
          <w:b/>
        </w:rPr>
        <w:t xml:space="preserve">Christine Adu-Yeboah</w:t>
      </w:r>
      <w:r>
        <w:t xml:space="preserve">, Ebo Amuah, Gabriel Essilfie, Beatrice Asante Somuah</w:t>
      </w:r>
      <w:r>
        <w:t xml:space="preserve"> (2022). </w:t>
      </w:r>
      <w:r>
        <w:t xml:space="preserve">Exploring preservice teachers’ digital skills, stress, and coping strategies during online lessons amid covid-19 pandemic in Ghana.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20165a7b3c44079">
        <w:r>
          <w:rPr>
            <w:rStyle w:val="Hyperlink"/>
          </w:rPr>
          <w:t xml:space="preserve">https://doi.org/10.1080/2331186x.2022.2107292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Christine Adu-Yeboah</w:t>
      </w:r>
      <w:r>
        <w:t xml:space="preserve">, Christopher Yaw Kwaah, Roger Abogzuah Ayinselya, Ernest Opoku</w:t>
      </w:r>
      <w:r>
        <w:t xml:space="preserve"> (2022). </w:t>
      </w:r>
      <w:r>
        <w:t xml:space="preserve">Students' Career Aspirations and Pedagogical Experiences in Ghanaian Universities.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77e0de7fe88947a5">
        <w:r>
          <w:rPr>
            <w:rStyle w:val="Hyperlink"/>
          </w:rPr>
          <w:t xml:space="preserve">https://doi.org/10.47963/jedp.v6i.1468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B. Crossouard, M. Dunne, E. D. Ananga, V. Adzahlie-Mensah, </w:t>
      </w:r>
      <w:r>
        <w:rPr>
          <w:b/>
        </w:rPr>
        <w:t xml:space="preserve">C. Adu-Yeboah</w:t>
      </w:r>
      <w:r>
        <w:t xml:space="preserve"> (2021). </w:t>
      </w:r>
      <w:r>
        <w:t xml:space="preserve">Being a young Muslim woman in Southern Ghana: intersections of nation, religion and gender.</w:t>
      </w:r>
      <w:r>
        <w:t xml:space="preserve"> </w:t>
      </w:r>
      <w:r>
        <w:rPr>
          <w:i/>
        </w:rPr>
        <w:t xml:space="preserve">Journal of Contemporary 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050b7a9d74648ac">
        <w:r>
          <w:rPr>
            <w:rStyle w:val="Hyperlink"/>
          </w:rPr>
          <w:t xml:space="preserve">https://doi.org/10.1080/02589001.2021.1897537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 Adu-Yeboah</w:t>
      </w:r>
      <w:r>
        <w:t xml:space="preserve">, G Yaa Oduro</w:t>
      </w:r>
      <w:r>
        <w:t xml:space="preserve"> (2021). </w:t>
      </w:r>
      <w:r>
        <w:t xml:space="preserve">Women’s leadership in Ghanaian higher education: a matter of tokenism, equality, or equity.</w:t>
      </w:r>
      <w:r>
        <w:t xml:space="preserve"> </w:t>
      </w:r>
      <w:r>
        <w:rPr>
          <w:i/>
        </w:rPr>
        <w:t xml:space="preserve">Women’s representation in higher education leadership around the world: International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a3bbdcc78b6e4300">
        <w:r>
          <w:rPr>
            <w:rStyle w:val="Hyperlink"/>
          </w:rPr>
          <w:t xml:space="preserve">https://scholar.google.com/scholar?cluster=15520273822992604767&amp;hl=en&amp;oi=scholarr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Georgina Yaa Oduro, </w:t>
      </w:r>
      <w:r>
        <w:rPr>
          <w:b/>
        </w:rPr>
        <w:t xml:space="preserve">C Adu-Yeboah</w:t>
      </w:r>
      <w:r>
        <w:t xml:space="preserve"> (2021). </w:t>
      </w:r>
      <w:r>
        <w:t xml:space="preserve">Women’s representation in higher education leadership around the world.</w:t>
      </w:r>
      <w:r>
        <w:t xml:space="preserve"> </w:t>
      </w:r>
      <w:r>
        <w:rPr>
          <w:i/>
        </w:rPr>
        <w:t xml:space="preserve">International Briefs for Higher Education Leaders</w:t>
      </w:r>
      <w:r>
        <w:t xml:space="preserve">.</w:t>
      </w:r>
      <w:r>
        <w:t xml:space="preserve"> </w:t>
      </w:r>
      <w:hyperlink xmlns:r="http://schemas.openxmlformats.org/officeDocument/2006/relationships" w:history="true" r:id="Rd763aa45864440c1">
        <w:r>
          <w:rPr>
            <w:rStyle w:val="Hyperlink"/>
          </w:rPr>
          <w:t xml:space="preserve">https://scholar.google.com/scholar?cluster=15347252605603117164&amp;hl=en&amp;oi=scholarr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Christine Adu-Yeboah</w:t>
      </w:r>
      <w:r>
        <w:t xml:space="preserve"> (2020). </w:t>
      </w:r>
      <w:r>
        <w:t xml:space="preserve">From cultural visits to intercultural learning.</w:t>
      </w:r>
      <w:r>
        <w:t xml:space="preserve"> </w:t>
      </w:r>
      <w:r>
        <w:rPr>
          <w:i/>
        </w:rPr>
        <w:t xml:space="preserve">Intercultural competence in the work of teachers: Confronting ideologies and practices</w:t>
      </w:r>
      <w:r>
        <w:t xml:space="preserve">.</w:t>
      </w:r>
      <w:r>
        <w:t xml:space="preserve"> </w:t>
      </w:r>
      <w:hyperlink xmlns:r="http://schemas.openxmlformats.org/officeDocument/2006/relationships" w:history="true" r:id="R2db8062d792544f0">
        <w:r>
          <w:rPr>
            <w:rStyle w:val="Hyperlink"/>
          </w:rPr>
          <w:t xml:space="preserve">https://books.google.com/books?hl=en&amp;lr=&amp;id=KxHaDwAAQBAJ&amp;oi=fnd&amp;pg=PA75&amp;dq=info:9ZcvoCI9gwYJ:scholar.google.com&amp;ots=gSCOXex0aK&amp;sig=G0Hk-Nx1BN8rmAHajIVFA4cZY34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Christine Adu-Yeboah</w:t>
      </w:r>
      <w:r>
        <w:t xml:space="preserve"> (2020). </w:t>
      </w:r>
      <w:r>
        <w:t xml:space="preserve">Meaningful learning in Ghanaian basic schools: critical contextual evidence of stakeholder participation.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89ca99f947d5481c">
        <w:r>
          <w:rPr>
            <w:rStyle w:val="Hyperlink"/>
          </w:rPr>
          <w:t xml:space="preserve">https://doi.org/10.47963/gje.v6i.519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Rebecca Schendel, Tristan McCowan, Caine Rolleston, </w:t>
      </w:r>
      <w:r>
        <w:rPr>
          <w:b/>
        </w:rPr>
        <w:t xml:space="preserve">Christine Adu-Yeboah</w:t>
      </w:r>
      <w:r>
        <w:t xml:space="preserve">, Mary Omingo, Richard Tabulawa</w:t>
      </w:r>
      <w:r>
        <w:t xml:space="preserve"> (2020). </w:t>
      </w:r>
      <w:r>
        <w:t xml:space="preserve">Pedagogies for critical thinking at universities in Kenya, Ghana and Botswana: the importance of a collective ‘teaching culture'.</w:t>
      </w:r>
      <w:r>
        <w:t xml:space="preserve"> </w:t>
      </w:r>
      <w:r>
        <w:rPr>
          <w:i/>
        </w:rPr>
        <w:t xml:space="preserve">Teaching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2c3856c3ca14a75">
        <w:r>
          <w:rPr>
            <w:rStyle w:val="Hyperlink"/>
          </w:rPr>
          <w:t xml:space="preserve">https://doi.org/10.1080/13562517.2020.1852204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Christine Adu-Yeboah</w:t>
      </w:r>
      <w:r>
        <w:t xml:space="preserve"> (2019). </w:t>
      </w:r>
      <w:r>
        <w:t xml:space="preserve">Higher education, inequalities and the public good: Perspectives from four African countries.</w:t>
      </w:r>
      <w:r>
        <w:t xml:space="preserve"> </w:t>
      </w:r>
      <w:r>
        <w:rPr>
          <w:i/>
        </w:rPr>
        <w:t xml:space="preserve">London: Centre for Education and International Development. https://www. ucl. ac. uk/ioe/departments-and-centres/centres/education-and-international-development/poverty-education-and-inequalities/high</w:t>
      </w:r>
      <w:r>
        <w:t xml:space="preserve">.</w:t>
      </w:r>
      <w:r>
        <w:t xml:space="preserve"> </w:t>
      </w:r>
      <w:hyperlink xmlns:r="http://schemas.openxmlformats.org/officeDocument/2006/relationships" w:history="true" r:id="R7d5584a0ea5648e4">
        <w:r>
          <w:rPr>
            <w:rStyle w:val="Hyperlink"/>
          </w:rPr>
          <w:t xml:space="preserve">https://scholar.google.com/scholar?cluster=17162585290801510158&amp;hl=en&amp;oi=scholarr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Christine Adu-Yeboah</w:t>
      </w:r>
      <w:r>
        <w:t xml:space="preserve">, CY Kwaah</w:t>
      </w:r>
      <w:r>
        <w:t xml:space="preserve"> (2018). </w:t>
      </w:r>
      <w:r>
        <w:t xml:space="preserve">Assessing the actual needs of untrained teachers with previous teaching experience in Ghana.</w:t>
      </w:r>
      <w:r>
        <w:t xml:space="preserve"> </w:t>
      </w:r>
      <w:r>
        <w:rPr>
          <w:i/>
        </w:rPr>
        <w:t xml:space="preserve">Continuing professional teacher development in sub-Saharan Africa: Improving teaching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b93e51154bfc4da0">
        <w:r>
          <w:rPr>
            <w:rStyle w:val="Hyperlink"/>
          </w:rPr>
          <w:t xml:space="preserve">https://books.google.com/books?hl=en&amp;lr=&amp;id=9b1KDwAAQBAJ&amp;oi=fnd&amp;pg=PA57&amp;dq=info:3Y35DIwNe1IJ:scholar.google.com&amp;ots=kufhT-Mjbw&amp;sig=L9x84zg_h8ohR7pxOCZkDHzT0Rs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Christine Adu-Yeboah</w:t>
      </w:r>
      <w:r>
        <w:t xml:space="preserve">, Christopher Yaw Kwaah</w:t>
      </w:r>
      <w:r>
        <w:t xml:space="preserve"> (2018). </w:t>
      </w:r>
      <w:r>
        <w:t xml:space="preserve">Preparing Teacher Trainees for Field Experience: Lessons From the On-Campus Practical Experience in Colleges of Education in Ghana.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bc7f935f42ff4f10">
        <w:r>
          <w:rPr>
            <w:rStyle w:val="Hyperlink"/>
          </w:rPr>
          <w:t xml:space="preserve">https://doi.org/10.1177/2158244018807619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Christine Adu-Yeboah</w:t>
      </w:r>
      <w:r>
        <w:t xml:space="preserve"> (2017). </w:t>
      </w:r>
      <w:r>
        <w:t xml:space="preserve">11 Motives and motivations for mature women’s participation in higher education in Ghana.</w:t>
      </w:r>
      <w:r>
        <w:t xml:space="preserve"> </w:t>
      </w:r>
      <w:r>
        <w:rPr>
          <w:i/>
        </w:rPr>
        <w:t xml:space="preserve">Culturally Responsive Education: Reflections from the Global South and North</w:t>
      </w:r>
      <w:r>
        <w:t xml:space="preserve">.</w:t>
      </w:r>
      <w:r>
        <w:t xml:space="preserve"> </w:t>
      </w:r>
      <w:hyperlink xmlns:r="http://schemas.openxmlformats.org/officeDocument/2006/relationships" w:history="true" r:id="R473799a68c964a16">
        <w:r>
          <w:rPr>
            <w:rStyle w:val="Hyperlink"/>
          </w:rPr>
          <w:t xml:space="preserve">https://books.google.com/books?hl=en&amp;lr=&amp;id=VT69DgAAQBAJ&amp;oi=fnd&amp;pg=RA4-PT124&amp;dq=info:nuFy3EtcL_4J:scholar.google.com&amp;ots=OQ-oE8lobB&amp;sig=nxHcTFBJpxjNvnsFWjsfOZZUmgg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Vincent Adzahlie-Mensah, </w:t>
      </w:r>
      <w:r>
        <w:rPr>
          <w:b/>
        </w:rPr>
        <w:t xml:space="preserve">Christine Adu-Yeboah</w:t>
      </w:r>
      <w:r>
        <w:t xml:space="preserve"> (2016). </w:t>
      </w:r>
      <w:r>
        <w:t xml:space="preserve">Gender and Youth Citizenship in Contexts of Postcoloniality: The Marginalisation of Muslim Youth in Ghana.</w:t>
      </w:r>
      <w:r>
        <w:t xml:space="preserve"> </w:t>
      </w:r>
      <w:r>
        <w:rPr>
          <w:i/>
        </w:rPr>
        <w:t xml:space="preserve">Third ISA Forum of Sociology (July 10-14, 2016)</w:t>
      </w:r>
      <w:r>
        <w:t xml:space="preserve">.</w:t>
      </w:r>
      <w:r>
        <w:t xml:space="preserve"> </w:t>
      </w:r>
      <w:hyperlink xmlns:r="http://schemas.openxmlformats.org/officeDocument/2006/relationships" w:history="true" r:id="Rfbe6ece747794204">
        <w:r>
          <w:rPr>
            <w:rStyle w:val="Hyperlink"/>
          </w:rPr>
          <w:t xml:space="preserve">https://isaconf.confex.com/isaconf/forum2016/meetingapp.cgi/Paper/78099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Christine Adu-Yeboah</w:t>
      </w:r>
      <w:r>
        <w:t xml:space="preserve">, Christopher Yaw Kwaah, Might Kojo Abreh, Ebo Amuah</w:t>
      </w:r>
      <w:r>
        <w:t xml:space="preserve"> (2016). </w:t>
      </w:r>
      <w:r>
        <w:t xml:space="preserve">Preparing student teachers for teaching: an exploration of field experience in three Colleges of Education in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0d9d09a8cc242bd">
        <w:r>
          <w:rPr>
            <w:rStyle w:val="Hyperlink"/>
          </w:rPr>
          <w:t xml:space="preserve">https://doi.org/10.47963/jedp.v7i.972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Christine Adu-Yeboah</w:t>
      </w:r>
      <w:r>
        <w:t xml:space="preserve"> (2016). </w:t>
      </w:r>
      <w:r>
        <w:t xml:space="preserve">The methodology and the substantive issues in research: A review of an article.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56a4fb2b898412a">
        <w:r>
          <w:rPr>
            <w:rStyle w:val="Hyperlink"/>
          </w:rPr>
          <w:t xml:space="preserve">https://doi.org/10.47963/jem.v7i.1209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Christine Adu-Yeboah</w:t>
      </w:r>
      <w:r>
        <w:t xml:space="preserve"> (2015). </w:t>
      </w:r>
      <w:r>
        <w:t xml:space="preserve">Mature Women Students’ Experiences of Social and Academic Support in Higher Education: A Systematic Review.</w:t>
      </w:r>
      <w:r>
        <w:t xml:space="preserve"> </w:t>
      </w:r>
      <w:r>
        <w:rPr>
          <w:i/>
        </w:rPr>
        <w:t xml:space="preserve">Journal of Education and Training</w:t>
      </w:r>
      <w:r>
        <w:t xml:space="preserve">.</w:t>
      </w:r>
      <w:r>
        <w:t xml:space="preserve"> </w:t>
      </w:r>
      <w:hyperlink xmlns:r="http://schemas.openxmlformats.org/officeDocument/2006/relationships" w:history="true" r:id="R9f7a1b3913044abd">
        <w:r>
          <w:rPr>
            <w:rStyle w:val="Hyperlink"/>
          </w:rPr>
          <w:t xml:space="preserve">https://doi.org/10.5296/jet.v2i2.7511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C Adu-Yeboah</w:t>
      </w:r>
      <w:r>
        <w:t xml:space="preserve">, C Kwaah, M Abreh, E Amuah</w:t>
      </w:r>
      <w:r>
        <w:t xml:space="preserve"> (2014). </w:t>
      </w:r>
      <w:r>
        <w:t xml:space="preserve">An investigation of the practical component of the Initial Teacher Education Programme.</w:t>
      </w:r>
      <w:r>
        <w:t xml:space="preserve"> </w:t>
      </w:r>
      <w:r>
        <w:rPr>
          <w:i/>
        </w:rPr>
        <w:t xml:space="preserve">Cape Coast, Ghana: University of Cape Coast Publication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51001e5f49d44f3">
        <w:r>
          <w:rPr>
            <w:rStyle w:val="Hyperlink"/>
          </w:rPr>
          <w:t xml:space="preserve">https://scholar.google.com/scholar?cluster=3333273337492773314&amp;hl=en&amp;oi=scholarr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Christine Adu-Yeboah</w:t>
      </w:r>
      <w:r>
        <w:t xml:space="preserve"> (2014). </w:t>
      </w:r>
      <w:r>
        <w:t xml:space="preserve">Teacher trainees’ knowledge, understanding and practice of early grade reading instruction in selected Ghanaian Colleges.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31dad6a2d61c486e">
        <w:r>
          <w:rPr>
            <w:rStyle w:val="Hyperlink"/>
          </w:rPr>
          <w:t xml:space="preserve">https://doi.org/10.47963/jedp.v5i.963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C Adu-Yeboah</w:t>
      </w:r>
      <w:r>
        <w:t xml:space="preserve"> (2011). </w:t>
      </w:r>
      <w:r>
        <w:t xml:space="preserve">Constructing higher education experiences through narratives: Selected cases of mature underground women students in Ghana.</w:t>
      </w:r>
      <w:r>
        <w:t xml:space="preserve"> </w:t>
      </w:r>
      <w:r>
        <w:rPr>
          <w:i/>
        </w:rPr>
        <w:t xml:space="preserve">University of Sussex</w:t>
      </w:r>
      <w:r>
        <w:t xml:space="preserve">.</w:t>
      </w:r>
      <w:r>
        <w:t xml:space="preserve"> </w:t>
      </w:r>
      <w:hyperlink xmlns:r="http://schemas.openxmlformats.org/officeDocument/2006/relationships" w:history="true" r:id="Rbdb359cf235a46b8">
        <w:r>
          <w:rPr>
            <w:rStyle w:val="Hyperlink"/>
          </w:rPr>
          <w:t xml:space="preserve">https://scholar.google.com/scholar?cluster=15822648238596742690&amp;hl=en&amp;oi=scholarr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Christine Adu-Yeboah</w:t>
      </w:r>
      <w:r>
        <w:t xml:space="preserve">, Linda Dzama Forde</w:t>
      </w:r>
      <w:r>
        <w:t xml:space="preserve"> (2011). </w:t>
      </w:r>
      <w:r>
        <w:t xml:space="preserve">Returning to Study in Higher Education in Ghana: Experiences of Mature Undergraduate Women.</w:t>
      </w:r>
      <w:r>
        <w:t xml:space="preserve"> </w:t>
      </w:r>
      <w:r>
        <w:rPr>
          <w:i/>
        </w:rPr>
        <w:t xml:space="preserve">Research in Comparative and International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b25c73b95254019">
        <w:r>
          <w:rPr>
            <w:rStyle w:val="Hyperlink"/>
          </w:rPr>
          <w:t xml:space="preserve">https://doi.org/10.2304/rcie.2011.6.4.400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C Adu-Yeboah</w:t>
      </w:r>
      <w:r>
        <w:t xml:space="preserve"> (2011). </w:t>
      </w:r>
      <w:r>
        <w:t xml:space="preserve">Teacher Preparation and Continuing Professional Development in Africa (TPA). Learning to teach Reading and Mathematics and its influence on Practice in Ghana.</w:t>
      </w:r>
      <w:r>
        <w:t xml:space="preserve"> </w:t>
      </w:r>
      <w:r>
        <w:rPr>
          <w:i/>
        </w:rPr>
        <w:t xml:space="preserve">Centre for International Education: University of Sussex</w:t>
      </w:r>
      <w:r>
        <w:t xml:space="preserve">.</w:t>
      </w:r>
      <w:r>
        <w:t xml:space="preserve"> </w:t>
      </w:r>
      <w:hyperlink xmlns:r="http://schemas.openxmlformats.org/officeDocument/2006/relationships" w:history="true" r:id="Rf6c524e9766f44cb">
        <w:r>
          <w:rPr>
            <w:rStyle w:val="Hyperlink"/>
          </w:rPr>
          <w:t xml:space="preserve">https://scholar.google.com/scholar?cluster=7789242988920605117&amp;hl=en&amp;oi=scholarr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C Adu-Yeboah</w:t>
      </w:r>
      <w:r>
        <w:t xml:space="preserve"> (2010). </w:t>
      </w:r>
      <w:r>
        <w:t xml:space="preserve">Open and Distance Learning (ODL) Teacher Education to support Teacher Development in Ghana. The Untrained Teachers Diploma in Basic Education.</w:t>
      </w:r>
      <w:r>
        <w:t xml:space="preserve"> </w:t>
      </w:r>
      <w:r>
        <w:rPr>
          <w:i/>
        </w:rPr>
        <w:t xml:space="preserve">An Evaluation Report</w:t>
      </w:r>
      <w:r>
        <w:t xml:space="preserve">.</w:t>
      </w:r>
      <w:r>
        <w:t xml:space="preserve"> </w:t>
      </w:r>
      <w:hyperlink xmlns:r="http://schemas.openxmlformats.org/officeDocument/2006/relationships" w:history="true" r:id="R57787a3bad454629">
        <w:r>
          <w:rPr>
            <w:rStyle w:val="Hyperlink"/>
          </w:rPr>
          <w:t xml:space="preserve">https://scholar.google.com/scholar?cluster=5016072749275972145&amp;hl=en&amp;oi=scholarr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Christine Adu-Yeboah</w:t>
      </w:r>
      <w:r>
        <w:t xml:space="preserve"> (2010). </w:t>
      </w:r>
      <w:r>
        <w:t xml:space="preserve">Teacher preparation and continuing professional development in Africa (TPA).</w:t>
      </w:r>
      <w:r>
        <w:t xml:space="preserve"> </w:t>
      </w:r>
      <w:r>
        <w:rPr>
          <w:i/>
        </w:rPr>
        <w:t xml:space="preserve">Learning to teach reading and mathematics and its influence on practice in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18d30ed11c2d480f">
        <w:r>
          <w:rPr>
            <w:rStyle w:val="Hyperlink"/>
          </w:rPr>
          <w:t xml:space="preserve">https://scholar.google.com/scholar?cluster=11075091439692497624&amp;hl=en&amp;oi=scholarr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John Pryor, Alfredina Kuupole, Nicholas Kutor, Máiréad Dunne, </w:t>
      </w:r>
      <w:r>
        <w:rPr>
          <w:b/>
        </w:rPr>
        <w:t xml:space="preserve">Christine Adu‐Yeboah</w:t>
      </w:r>
      <w:r>
        <w:t xml:space="preserve"> (2009). </w:t>
      </w:r>
      <w:r>
        <w:t xml:space="preserve">Exploring the fault lines of cross‐cultural collaborative research.</w:t>
      </w:r>
      <w:r>
        <w:t xml:space="preserve"> </w:t>
      </w:r>
      <w:r>
        <w:rPr>
          <w:i/>
        </w:rPr>
        <w:t xml:space="preserve">Compare A Journal of Comparative and International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c369fcf1efd414b">
        <w:r>
          <w:rPr>
            <w:rStyle w:val="Hyperlink"/>
          </w:rPr>
          <w:t xml:space="preserve">https://doi.org/10.1080/03057920903220130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Joseph Ghartey Ampiah, </w:t>
      </w:r>
      <w:r>
        <w:rPr>
          <w:b/>
        </w:rPr>
        <w:t xml:space="preserve">Christine Adu‐Yeboah</w:t>
      </w:r>
      <w:r>
        <w:t xml:space="preserve"> (2009). </w:t>
      </w:r>
      <w:r>
        <w:t xml:space="preserve">Mapping the incidence of school dropouts: a case study of communities in Northern Ghana.</w:t>
      </w:r>
      <w:r>
        <w:t xml:space="preserve"> </w:t>
      </w:r>
      <w:r>
        <w:rPr>
          <w:i/>
        </w:rPr>
        <w:t xml:space="preserve">Comparative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c0c833306af464a">
        <w:r>
          <w:rPr>
            <w:rStyle w:val="Hyperlink"/>
          </w:rPr>
          <w:t xml:space="preserve">https://doi.org/10.1080/03050060902920625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Christine Adu-Yeboah</w:t>
      </w:r>
      <w:r>
        <w:t xml:space="preserve"> (2003). </w:t>
      </w:r>
      <w:r>
        <w:t xml:space="preserve">The Japanese Approach to Improving Classroom Teaching: Lessons for Ghana: The Japanese Approach to Improving Classroom Teaching: Lessons for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2c14019b2324233">
        <w:r>
          <w:rPr>
            <w:rStyle w:val="Hyperlink"/>
          </w:rPr>
          <w:t xml:space="preserve">https://journal.ucc.edu.gh/index.php/jed-p/article/download/506/315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Joseph Ghartey Ampiah, CY Kwaah, </w:t>
      </w:r>
      <w:r>
        <w:rPr>
          <w:b/>
        </w:rPr>
        <w:t xml:space="preserve">C Adu-Yeboah</w:t>
      </w:r>
      <w:r>
        <w:t xml:space="preserve"> (2017). </w:t>
      </w:r>
      <w:r>
        <w:t xml:space="preserve">Implementing a language of instruction policy in diverse linguistic contexts in Ghana.</w:t>
      </w:r>
      <w:r>
        <w:t xml:space="preserve"> </w:t>
      </w:r>
      <w:r>
        <w:rPr>
          <w:i/>
        </w:rPr>
        <w:t xml:space="preserve">Culturally Responsive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bebfa3b285d4840">
        <w:r>
          <w:rPr>
            <w:rStyle w:val="Hyperlink"/>
          </w:rPr>
          <w:t xml:space="preserve">https://doi.org/10.4324/9781315201900-2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Christine Adu-Yeboah</w:t>
      </w:r>
      <w:r>
        <w:t xml:space="preserve">, Christopher Kwaah</w:t>
      </w:r>
      <w:r>
        <w:t xml:space="preserve"> (2024). </w:t>
      </w:r>
      <w:r>
        <w:t xml:space="preserve">Survey of Ghanaian Lecturers on Teaching Critical Thinking, 2021-2022.</w:t>
      </w:r>
      <w:r>
        <w:t xml:space="preserve"> </w:t>
      </w:r>
      <w:r>
        <w:rPr>
          <w:i/>
        </w:rPr>
        <w:t xml:space="preserve">UK Data Service</w:t>
      </w:r>
      <w:r>
        <w:t xml:space="preserve">.</w:t>
      </w:r>
      <w:r>
        <w:t xml:space="preserve"> </w:t>
      </w:r>
      <w:hyperlink xmlns:r="http://schemas.openxmlformats.org/officeDocument/2006/relationships" w:history="true" r:id="Re2e0c8428d964d84">
        <w:r>
          <w:rPr>
            <w:rStyle w:val="Hyperlink"/>
          </w:rPr>
          <w:t xml:space="preserve">https://reshare.ukdataservice.ac.uk/id/eprint/856905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CHRISTINE Adu-Yeboah</w:t>
      </w:r>
      <w:r>
        <w:t xml:space="preserve">, RA Ayinselya</w:t>
      </w:r>
      <w:r>
        <w:t xml:space="preserve"> (2022). </w:t>
      </w:r>
      <w:r>
        <w:t xml:space="preserve">Introduction to in-service education and training.</w:t>
      </w:r>
      <w:r>
        <w:t xml:space="preserve"> </w:t>
      </w:r>
      <w:r>
        <w:rPr>
          <w:i/>
        </w:rPr>
        <w:t xml:space="preserve">GHANA Training and Retraining Programmed for Private School Teachers</w:t>
      </w:r>
      <w:r>
        <w:t xml:space="preserve">.</w:t>
      </w:r>
      <w:r>
        <w:t xml:space="preserve"> </w:t>
      </w:r>
      <w:hyperlink xmlns:r="http://schemas.openxmlformats.org/officeDocument/2006/relationships" w:history="true" r:id="R5881d63370a14099">
        <w:r>
          <w:rPr>
            <w:rStyle w:val="Hyperlink"/>
          </w:rPr>
          <w:t xml:space="preserve">https://ioe.ucc.edu.gh/sites/default/files/2023-04/Units%201%20-%203%20%20EBS%20059SW%20%20Intro.%20to%20In-Service%20Education%20and%20Training.pdf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Christine Adu-Yeboah</w:t>
      </w:r>
      <w:r>
        <w:t xml:space="preserve"> (2020). </w:t>
      </w:r>
      <w:r>
        <w:t xml:space="preserve">From cultural visits to intercultural learning: Experiences of North–South–South collaboration.</w:t>
      </w:r>
      <w:r>
        <w:t xml:space="preserve"> </w:t>
      </w:r>
      <w:r>
        <w:rPr>
          <w:i/>
        </w:rPr>
        <w:t xml:space="preserve">Routledge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36aeffdde17b497f">
        <w:r>
          <w:rPr>
            <w:rStyle w:val="Hyperlink"/>
          </w:rPr>
          <w:t xml:space="preserve">https://ir.ucc.edu.gh/items/9207f2c1-da9b-48e3-b752-cc83abffa816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 Adu-Yeboah</w:t>
      </w:r>
      <w:r>
        <w:t xml:space="preserve"> (2019). </w:t>
      </w:r>
      <w:r>
        <w:t xml:space="preserve">Pedagogies for Critical Thinking: Implications of project findings for higher education policies and practices in Ghana, Kenya and Botswana.</w:t>
      </w:r>
      <w:r>
        <w:t xml:space="preserve"> </w:t>
      </w:r>
      <w:r>
        <w:rPr>
          <w:i/>
        </w:rPr>
        <w:t xml:space="preserve">UCL Institute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acacc5879784f66">
        <w:r>
          <w:rPr>
            <w:rStyle w:val="Hyperlink"/>
          </w:rPr>
          <w:t xml:space="preserve">https://discovery.ucl.ac.uk/id/eprint/10089563/1/Policy%20brief%20-%20PCT%20Policy%20Brief_Final.pdf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Christine Adu-Yeboah</w:t>
      </w:r>
      <w:r>
        <w:t xml:space="preserve"> (2013). </w:t>
      </w:r>
      <w:r>
        <w:t xml:space="preserve">Impacts &amp; Cost-Effectiveness of Strategies to Improve Untrained Teacher Performance in Developing Countries.</w:t>
      </w:r>
      <w:r>
        <w:t xml:space="preserve"> </w:t>
      </w:r>
      <w:r>
        <w:rPr>
          <w:i/>
        </w:rPr>
        <w:t xml:space="preserve">University of Sussex</w:t>
      </w:r>
      <w:r>
        <w:t xml:space="preserve">.</w:t>
      </w:r>
      <w:r>
        <w:t xml:space="preserve"> </w:t>
      </w:r>
      <w:hyperlink xmlns:r="http://schemas.openxmlformats.org/officeDocument/2006/relationships" w:history="true" r:id="R3b1fa017535748e6">
        <w:r>
          <w:rPr>
            <w:rStyle w:val="Hyperlink"/>
          </w:rPr>
          <w:t xml:space="preserve">https://edu-works.org/lib/VPGP9GWX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Christine Adu-Yeboah</w:t>
      </w:r>
      <w:r>
        <w:t xml:space="preserve"> (2013). </w:t>
      </w:r>
      <w:r>
        <w:t xml:space="preserve">What are the impacts and cost effectiveness of strategies to improve performance of untrained and under-trained teachers in the classroom in developing countries? A systematic ….</w:t>
      </w:r>
      <w:r>
        <w:t xml:space="preserve"> </w:t>
      </w:r>
      <w:r>
        <w:rPr>
          <w:i/>
        </w:rPr>
        <w:t xml:space="preserve">EPPI-Centre</w:t>
      </w:r>
      <w:r>
        <w:t xml:space="preserve">.</w:t>
      </w:r>
      <w:r>
        <w:t xml:space="preserve"> </w:t>
      </w:r>
      <w:hyperlink xmlns:r="http://schemas.openxmlformats.org/officeDocument/2006/relationships" w:history="true" r:id="R2aa96acc0ae642ee">
        <w:r>
          <w:rPr>
            <w:rStyle w:val="Hyperlink"/>
          </w:rPr>
          <w:t xml:space="preserve">https://ora.ox.ac.uk/objects/uuid:e6191fc7-f4b1-4f6b-a021-5b9773bdf573/files/m403fda7ea11790b67c53a1800fd82917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Joseph Ghartey Ampiah, </w:t>
      </w:r>
      <w:r>
        <w:rPr>
          <w:b/>
        </w:rPr>
        <w:t xml:space="preserve">C Adu-Yeboah</w:t>
      </w:r>
      <w:r>
        <w:t xml:space="preserve"> (2011). </w:t>
      </w:r>
      <w:r>
        <w:t xml:space="preserve">Understanding the social and economic lives of never-enrolled children: a case study of communities in Northern and Southern Ghana.</w:t>
      </w:r>
      <w:r>
        <w:t xml:space="preserve"> </w:t>
      </w:r>
      <w:r>
        <w:rPr>
          <w:i/>
        </w:rPr>
        <w:t xml:space="preserve">Consortium for Research on Educational Access</w:t>
      </w:r>
      <w:r>
        <w:t xml:space="preserve">.</w:t>
      </w:r>
      <w:r>
        <w:t xml:space="preserve"> </w:t>
      </w:r>
      <w:hyperlink xmlns:r="http://schemas.openxmlformats.org/officeDocument/2006/relationships" w:history="true" r:id="Rcb29625cf8ee4b2f">
        <w:r>
          <w:rPr>
            <w:rStyle w:val="Hyperlink"/>
          </w:rPr>
          <w:t xml:space="preserve">http://www.create-rpc.org/pdf_documents/PTA66.pdf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Christine Adu-Yeboah</w:t>
      </w:r>
      <w:r>
        <w:t xml:space="preserve"> (2011). </w:t>
      </w:r>
      <w:r>
        <w:t xml:space="preserve">Constructing higher education experiences through narratives: Selected cases of mature undergraduate women students in Ghana.</w:t>
      </w:r>
      <w:r>
        <w:t xml:space="preserve"> </w:t>
      </w:r>
      <w:r>
        <w:rPr>
          <w:i/>
        </w:rPr>
        <w:t xml:space="preserve">University of Sussex</w:t>
      </w:r>
      <w:r>
        <w:t xml:space="preserve">.</w:t>
      </w:r>
      <w:r>
        <w:t xml:space="preserve"> </w:t>
      </w:r>
      <w:hyperlink xmlns:r="http://schemas.openxmlformats.org/officeDocument/2006/relationships" w:history="true" r:id="Rcd1493779ed94863">
        <w:r>
          <w:rPr>
            <w:rStyle w:val="Hyperlink"/>
          </w:rPr>
          <w:t xml:space="preserve">https://sussex.figshare.com/articles/thesis/Constructing_higher_education_experiences_through_narratives_selected_cases_of_mature_undergraduate_women_students_in_Ghana/23315129</w:t>
        </w:r>
      </w:hyperlink>
    </w:p>
    <w:sectPr>
      <w:footerReference xmlns:r="http://schemas.openxmlformats.org/officeDocument/2006/relationships" w:type="default" r:id="R8afbc54ed2d5463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scholar.ucc.edu.gh/staff/4a771f84-2e9e-4788-a201-07314e2745b4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123116dc4c4236" /><Relationship Type="http://schemas.openxmlformats.org/officeDocument/2006/relationships/hyperlink" Target="https://scholar.google.com/citations?user=TFS5ijwAAAAJ&amp;hl=en" TargetMode="External" Id="Rff52c4967b584088" /><Relationship Type="http://schemas.openxmlformats.org/officeDocument/2006/relationships/hyperlink" Target="https://scholar.ucc.edu.gh/staff/4a771f84-2e9e-4788-a201-07314e2745b4" TargetMode="External" Id="R6e64a62737fb474a" /><Relationship Type="http://schemas.openxmlformats.org/officeDocument/2006/relationships/hyperlink" Target="https://doi.org/10.36681/tused.2024.007" TargetMode="External" Id="R46e239a38f3c4f34" /><Relationship Type="http://schemas.openxmlformats.org/officeDocument/2006/relationships/hyperlink" Target="https://doi.org/10.47963/jem.v13i.1325" TargetMode="External" Id="Rf2abb154128c4f3e" /><Relationship Type="http://schemas.openxmlformats.org/officeDocument/2006/relationships/hyperlink" Target="https://www.sciencedirect.com/science/article/pii/S0738059322000086" TargetMode="External" Id="R0c6e68dcc2da4785" /><Relationship Type="http://schemas.openxmlformats.org/officeDocument/2006/relationships/hyperlink" Target="https://doi.org/10.57054/jhea.v20i2.2727" TargetMode="External" Id="Rb3ba293b754a41ab" /><Relationship Type="http://schemas.openxmlformats.org/officeDocument/2006/relationships/hyperlink" Target="https://doi.org/10.1080/2331186x.2022.2107292" TargetMode="External" Id="Rd20165a7b3c44079" /><Relationship Type="http://schemas.openxmlformats.org/officeDocument/2006/relationships/hyperlink" Target="https://doi.org/10.47963/jedp.v6i.1468" TargetMode="External" Id="R77e0de7fe88947a5" /><Relationship Type="http://schemas.openxmlformats.org/officeDocument/2006/relationships/hyperlink" Target="https://doi.org/10.1080/02589001.2021.1897537" TargetMode="External" Id="Re050b7a9d74648ac" /><Relationship Type="http://schemas.openxmlformats.org/officeDocument/2006/relationships/hyperlink" Target="https://scholar.google.com/scholar?cluster=15520273822992604767&amp;hl=en&amp;oi=scholarr" TargetMode="External" Id="Ra3bbdcc78b6e4300" /><Relationship Type="http://schemas.openxmlformats.org/officeDocument/2006/relationships/hyperlink" Target="https://scholar.google.com/scholar?cluster=15347252605603117164&amp;hl=en&amp;oi=scholarr" TargetMode="External" Id="Rd763aa45864440c1" /><Relationship Type="http://schemas.openxmlformats.org/officeDocument/2006/relationships/hyperlink" Target="https://books.google.com/books?hl=en&amp;lr=&amp;id=KxHaDwAAQBAJ&amp;oi=fnd&amp;pg=PA75&amp;dq=info:9ZcvoCI9gwYJ:scholar.google.com&amp;ots=gSCOXex0aK&amp;sig=G0Hk-Nx1BN8rmAHajIVFA4cZY34" TargetMode="External" Id="R2db8062d792544f0" /><Relationship Type="http://schemas.openxmlformats.org/officeDocument/2006/relationships/hyperlink" Target="https://doi.org/10.47963/gje.v6i.519" TargetMode="External" Id="R89ca99f947d5481c" /><Relationship Type="http://schemas.openxmlformats.org/officeDocument/2006/relationships/hyperlink" Target="https://doi.org/10.1080/13562517.2020.1852204" TargetMode="External" Id="R72c3856c3ca14a75" /><Relationship Type="http://schemas.openxmlformats.org/officeDocument/2006/relationships/hyperlink" Target="https://scholar.google.com/scholar?cluster=17162585290801510158&amp;hl=en&amp;oi=scholarr" TargetMode="External" Id="R7d5584a0ea5648e4" /><Relationship Type="http://schemas.openxmlformats.org/officeDocument/2006/relationships/hyperlink" Target="https://books.google.com/books?hl=en&amp;lr=&amp;id=9b1KDwAAQBAJ&amp;oi=fnd&amp;pg=PA57&amp;dq=info:3Y35DIwNe1IJ:scholar.google.com&amp;ots=kufhT-Mjbw&amp;sig=L9x84zg_h8ohR7pxOCZkDHzT0Rs" TargetMode="External" Id="Rb93e51154bfc4da0" /><Relationship Type="http://schemas.openxmlformats.org/officeDocument/2006/relationships/hyperlink" Target="https://doi.org/10.1177/2158244018807619" TargetMode="External" Id="Rbc7f935f42ff4f10" /><Relationship Type="http://schemas.openxmlformats.org/officeDocument/2006/relationships/hyperlink" Target="https://books.google.com/books?hl=en&amp;lr=&amp;id=VT69DgAAQBAJ&amp;oi=fnd&amp;pg=RA4-PT124&amp;dq=info:nuFy3EtcL_4J:scholar.google.com&amp;ots=OQ-oE8lobB&amp;sig=nxHcTFBJpxjNvnsFWjsfOZZUmgg" TargetMode="External" Id="R473799a68c964a16" /><Relationship Type="http://schemas.openxmlformats.org/officeDocument/2006/relationships/hyperlink" Target="https://isaconf.confex.com/isaconf/forum2016/meetingapp.cgi/Paper/78099" TargetMode="External" Id="Rfbe6ece747794204" /><Relationship Type="http://schemas.openxmlformats.org/officeDocument/2006/relationships/hyperlink" Target="https://doi.org/10.47963/jedp.v7i.972" TargetMode="External" Id="R30d9d09a8cc242bd" /><Relationship Type="http://schemas.openxmlformats.org/officeDocument/2006/relationships/hyperlink" Target="https://doi.org/10.47963/jem.v7i.1209" TargetMode="External" Id="R556a4fb2b898412a" /><Relationship Type="http://schemas.openxmlformats.org/officeDocument/2006/relationships/hyperlink" Target="https://doi.org/10.5296/jet.v2i2.7511" TargetMode="External" Id="R9f7a1b3913044abd" /><Relationship Type="http://schemas.openxmlformats.org/officeDocument/2006/relationships/hyperlink" Target="https://scholar.google.com/scholar?cluster=3333273337492773314&amp;hl=en&amp;oi=scholarr" TargetMode="External" Id="R451001e5f49d44f3" /><Relationship Type="http://schemas.openxmlformats.org/officeDocument/2006/relationships/hyperlink" Target="https://doi.org/10.47963/jedp.v5i.963" TargetMode="External" Id="R31dad6a2d61c486e" /><Relationship Type="http://schemas.openxmlformats.org/officeDocument/2006/relationships/hyperlink" Target="https://scholar.google.com/scholar?cluster=15822648238596742690&amp;hl=en&amp;oi=scholarr" TargetMode="External" Id="Rbdb359cf235a46b8" /><Relationship Type="http://schemas.openxmlformats.org/officeDocument/2006/relationships/hyperlink" Target="https://doi.org/10.2304/rcie.2011.6.4.400" TargetMode="External" Id="R9b25c73b95254019" /><Relationship Type="http://schemas.openxmlformats.org/officeDocument/2006/relationships/hyperlink" Target="https://scholar.google.com/scholar?cluster=7789242988920605117&amp;hl=en&amp;oi=scholarr" TargetMode="External" Id="Rf6c524e9766f44cb" /><Relationship Type="http://schemas.openxmlformats.org/officeDocument/2006/relationships/hyperlink" Target="https://scholar.google.com/scholar?cluster=5016072749275972145&amp;hl=en&amp;oi=scholarr" TargetMode="External" Id="R57787a3bad454629" /><Relationship Type="http://schemas.openxmlformats.org/officeDocument/2006/relationships/hyperlink" Target="https://scholar.google.com/scholar?cluster=11075091439692497624&amp;hl=en&amp;oi=scholarr" TargetMode="External" Id="R18d30ed11c2d480f" /><Relationship Type="http://schemas.openxmlformats.org/officeDocument/2006/relationships/hyperlink" Target="https://doi.org/10.1080/03057920903220130" TargetMode="External" Id="R4c369fcf1efd414b" /><Relationship Type="http://schemas.openxmlformats.org/officeDocument/2006/relationships/hyperlink" Target="https://doi.org/10.1080/03050060902920625" TargetMode="External" Id="Rcc0c833306af464a" /><Relationship Type="http://schemas.openxmlformats.org/officeDocument/2006/relationships/hyperlink" Target="https://journal.ucc.edu.gh/index.php/jed-p/article/download/506/315" TargetMode="External" Id="R52c14019b2324233" /><Relationship Type="http://schemas.openxmlformats.org/officeDocument/2006/relationships/hyperlink" Target="https://doi.org/10.4324/9781315201900-2" TargetMode="External" Id="R6bebfa3b285d4840" /><Relationship Type="http://schemas.openxmlformats.org/officeDocument/2006/relationships/hyperlink" Target="https://reshare.ukdataservice.ac.uk/id/eprint/856905" TargetMode="External" Id="Re2e0c8428d964d84" /><Relationship Type="http://schemas.openxmlformats.org/officeDocument/2006/relationships/hyperlink" Target="https://ioe.ucc.edu.gh/sites/default/files/2023-04/Units%201%20-%203%20%20EBS%20059SW%20%20Intro.%20to%20In-Service%20Education%20and%20Training.pdf" TargetMode="External" Id="R5881d63370a14099" /><Relationship Type="http://schemas.openxmlformats.org/officeDocument/2006/relationships/hyperlink" Target="https://ir.ucc.edu.gh/items/9207f2c1-da9b-48e3-b752-cc83abffa816" TargetMode="External" Id="R36aeffdde17b497f" /><Relationship Type="http://schemas.openxmlformats.org/officeDocument/2006/relationships/hyperlink" Target="https://discovery.ucl.ac.uk/id/eprint/10089563/1/Policy%20brief%20-%20PCT%20Policy%20Brief_Final.pdf" TargetMode="External" Id="Rfacacc5879784f66" /><Relationship Type="http://schemas.openxmlformats.org/officeDocument/2006/relationships/hyperlink" Target="https://edu-works.org/lib/VPGP9GWX" TargetMode="External" Id="R3b1fa017535748e6" /><Relationship Type="http://schemas.openxmlformats.org/officeDocument/2006/relationships/hyperlink" Target="https://ora.ox.ac.uk/objects/uuid:e6191fc7-f4b1-4f6b-a021-5b9773bdf573/files/m403fda7ea11790b67c53a1800fd82917" TargetMode="External" Id="R2aa96acc0ae642ee" /><Relationship Type="http://schemas.openxmlformats.org/officeDocument/2006/relationships/hyperlink" Target="http://www.create-rpc.org/pdf_documents/PTA66.pdf" TargetMode="External" Id="Rcb29625cf8ee4b2f" /><Relationship Type="http://schemas.openxmlformats.org/officeDocument/2006/relationships/hyperlink" Target="https://sussex.figshare.com/articles/thesis/Constructing_higher_education_experiences_through_narratives_selected_cases_of_mature_undergraduate_women_students_in_Ghana/23315129" TargetMode="External" Id="Rcd1493779ed94863" /><Relationship Type="http://schemas.openxmlformats.org/officeDocument/2006/relationships/footer" Target="/word/footer1.xml" Id="R8afbc54ed2d5463b" /></Relationships>
</file>