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64b7ebbe04db3" /><Relationship Type="http://schemas.openxmlformats.org/package/2006/relationships/metadata/core-properties" Target="/package/services/metadata/core-properties/346d909305d648cca199fb9fc66ea6de.psmdcp" Id="R6f22e60cbded4cc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Victor Nuvor</w:t>
      </w:r>
    </w:p>
    <w:p>
      <w:r>
        <w:rPr>
          <w:rStyle w:val="Muted"/>
          <w:sz w:val="22"/>
        </w:rPr>
        <w:t xml:space="preserve">Associate Professor · Microbiology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a7e49a4d1b74e87">
        <w:r>
          <w:rPr>
            <w:rStyle w:val="Hyperlink"/>
            <w:sz w:val="18"/>
          </w:rPr>
          <w:t xml:space="preserve">scholar.ucc.edu.gh/staff/4e666fd8-72eb-40aa-a583-10af1c25842c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Infectious Diseases · Public Health, Environmental and Occupational Health · Immunology · Parasitology · Epidemiology · Virology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40 publications listed below, 1998–2026. Field-weighted impact is the mean over the 40 works scored for it; 1.00 is the world average for works of the same field, type and year. 5 of the 40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Gideon Agyare, David Courtin, Samuel Asamoah Sakyi, Gideon Kwesi Nakotey, Naa Adjeley Frempong, Prince Amoah Barnie, Samuel Kofi Tchum, </w:t>
      </w:r>
      <w:r>
        <w:rPr>
          <w:b/>
        </w:rPr>
        <w:t xml:space="preserve">Samuel Victor Nuvor</w:t>
      </w:r>
      <w:r>
        <w:t xml:space="preserve">, Benjamin Amoani</w:t>
      </w:r>
      <w:r>
        <w:t xml:space="preserve"> (2026). </w:t>
      </w:r>
      <w:r>
        <w:t xml:space="preserve">Malaria-diabetes comorbidity is linked to higher parasitaemia and enhanced IgG response to malaria vaccine candidate antigens.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0a6fc1042ce4656">
        <w:r>
          <w:rPr>
            <w:rStyle w:val="Hyperlink"/>
          </w:rPr>
          <w:t xml:space="preserve">https://doi.org/10.1371/journal.pone.0341659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Precious Barnes, Elvis Agbo, Faustina Halm‑Lai, Kwabena Dankwa, Roland Osei Saahene, </w:t>
      </w:r>
      <w:r>
        <w:rPr>
          <w:b/>
        </w:rPr>
        <w:t xml:space="preserve">Samuel Victor Nuvor</w:t>
      </w:r>
      <w:r>
        <w:t xml:space="preserve">, Dorcas Obiri‑yeboah, Ewura Seidu Yahaya</w:t>
      </w:r>
      <w:r>
        <w:t xml:space="preserve"> (2025). </w:t>
      </w:r>
      <w:r>
        <w:t xml:space="preserve">Insight into the immunomodulatory and chemotherapeutic mechanisms of paeonol (Review).</w:t>
      </w:r>
      <w:r>
        <w:t xml:space="preserve"> </w:t>
      </w:r>
      <w:r>
        <w:rPr>
          <w:i/>
        </w:rPr>
        <w:t xml:space="preserve">Medicine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c0c19ca09e6a4d14">
        <w:r>
          <w:rPr>
            <w:rStyle w:val="Hyperlink"/>
          </w:rPr>
          <w:t xml:space="preserve">https://doi.org/10.3892/mi.2025.223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Precious Barnes, Abraham Mensah, Leonard Derkyi‑Kwarteng, Ernest Adankwa, Elvis Agbo, Ewura Yahaya, Benjamin Amoani, Emmanuel Imbeah, George Adjei, Patrick Akakpo, Faustina Halm‑Lai, Kwabena Dankwa, </w:t>
      </w:r>
      <w:r>
        <w:rPr>
          <w:b/>
        </w:rPr>
        <w:t xml:space="preserve">Samuel Nuvor</w:t>
      </w:r>
      <w:r>
        <w:t xml:space="preserve">, Roland Saahene, Dorcas Obiri‑yeboah</w:t>
      </w:r>
      <w:r>
        <w:t xml:space="preserve"> (2025). </w:t>
      </w:r>
      <w:r>
        <w:t xml:space="preserve">NF‑κB (p65) protein expression in head and neck tumors and its association with clinicopathological parameters.</w:t>
      </w:r>
      <w:r>
        <w:t xml:space="preserve"> </w:t>
      </w:r>
      <w:r>
        <w:rPr>
          <w:i/>
        </w:rPr>
        <w:t xml:space="preserve">World Academy of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42b7cc79b544f7f">
        <w:r>
          <w:rPr>
            <w:rStyle w:val="Hyperlink"/>
          </w:rPr>
          <w:t xml:space="preserve">https://doi.org/10.3892/wasj.2025.330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R. Osei Saahene, P. Barnes, A. Mensah, L. Derkyi-Kwarteng, E. Adankwah, E. Agbo, E.S. Yahaya, P.K. Akakpo, F. Pappoe, K. Dankwa, D. Amoako-Sakyi, </w:t>
      </w:r>
      <w:r>
        <w:rPr>
          <w:b/>
        </w:rPr>
        <w:t xml:space="preserve">S.V. Nuvor</w:t>
      </w:r>
      <w:r>
        <w:t xml:space="preserve">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491f037aeefb4836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Jeffrey Amankona Obeng, Richard Kujo Adatsi, Leonard Derkyi-Kwarteng, Ansumana Sandy Bockarie, </w:t>
      </w:r>
      <w:r>
        <w:rPr>
          <w:b/>
        </w:rPr>
        <w:t xml:space="preserve">Samuel Victor Nuvor</w:t>
      </w:r>
      <w:r>
        <w:t xml:space="preserve">, Ebenezer Aniakwaa-Bonsu, Paul Nsiah, Samuel Acquah</w:t>
      </w:r>
      <w:r>
        <w:t xml:space="preserve"> (2024). </w:t>
      </w:r>
      <w:r>
        <w:t xml:space="preserve">Increased diabetogenic risk of recovered COVID-19 infection and unexposed respondents in the Central Region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4e95ad38f6c54b8a">
        <w:r>
          <w:rPr>
            <w:rStyle w:val="Hyperlink"/>
          </w:rPr>
          <w:t xml:space="preserve">https://doi.org/10.1016/j.sciaf.2024.e02179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Kwame Kumi Asare, Sebastian Shine Kwapong, Prosper Tey, Vincent Sackey, </w:t>
      </w:r>
      <w:r>
        <w:rPr>
          <w:b/>
        </w:rPr>
        <w:t xml:space="preserve">Samuel Victor Nuvor</w:t>
      </w:r>
      <w:r>
        <w:t xml:space="preserve">, Linda Eva Amoah</w:t>
      </w:r>
      <w:r>
        <w:t xml:space="preserve"> (2024). </w:t>
      </w:r>
      <w:r>
        <w:t xml:space="preserve">Plasmodium Falciparum and mosquito vector IgG patterns across suspected malaria cases in Ghana.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52429327bb944df1">
        <w:r>
          <w:rPr>
            <w:rStyle w:val="Hyperlink"/>
          </w:rPr>
          <w:t xml:space="preserve">https://doi.org/10.1186/s12879-024-10248-9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Salia, Yvonne Ayerki Nartey, Francis Tanam Djankpa, Faustina Pappoe, </w:t>
      </w:r>
      <w:r>
        <w:rPr>
          <w:b/>
        </w:rPr>
        <w:t xml:space="preserve">Samuel Victor Nuvor</w:t>
      </w:r>
      <w:r>
        <w:t xml:space="preserve">, Dorcas Obiri-Yeboah</w:t>
      </w:r>
      <w:r>
        <w:t xml:space="preserve"> (2024). </w:t>
      </w:r>
      <w:r>
        <w:t xml:space="preserve">Prevalence of occult hepatitis B infection among treatment-naive persons living with HIV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f0c402fe58c46c8">
        <w:r>
          <w:rPr>
            <w:rStyle w:val="Hyperlink"/>
          </w:rPr>
          <w:t xml:space="preserve">https://doi.org/10.1371/journal.pone.0305862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Faustina Pappoe, Abraham Mensah, Leonard Derkyi-Kwarteng, Ernest Adankwa, Elvis Agbo, Ewura Seidu Yahaya, Benjamin Amoani, George Adjei, Samuel Mingyigilougu Apewe Ka-Chungu, Patrick Kafui Akakpo, Faustina Halm-Lai, Kwabena Dankwa, Daniel Amoako-Sakyi, </w:t>
      </w:r>
      <w:r>
        <w:rPr>
          <w:b/>
        </w:rPr>
        <w:t xml:space="preserve">Samuel Victor Nuvor</w:t>
      </w:r>
      <w:r>
        <w:t xml:space="preserve">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b711f077952b4d5c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Obese-Djomoah, Evangeline Obodai, Emmanuel Gbevi, Ewurabena Duker, Keren Attiku, Miriam Eshun, Bismarck Boahene, </w:t>
      </w:r>
      <w:r>
        <w:rPr>
          <w:b/>
        </w:rPr>
        <w:t xml:space="preserve">Samuel Victor Nuvor</w:t>
      </w:r>
      <w:r>
        <w:t xml:space="preserve">, John Kofi Odoom</w:t>
      </w:r>
      <w:r>
        <w:t xml:space="preserve"> (2022). </w:t>
      </w:r>
      <w:r>
        <w:t xml:space="preserve">Environmental Surveillance of Poliovirus in Four Districts within Two Regions of Ghana.</w:t>
      </w:r>
      <w:r>
        <w:t xml:space="preserve"> </w:t>
      </w:r>
      <w:r>
        <w:rPr>
          <w:i/>
        </w:rPr>
        <w:t xml:space="preserve">Journal of Biomedical Research &amp; Environmental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47f8dfc9c36483f">
        <w:r>
          <w:rPr>
            <w:rStyle w:val="Hyperlink"/>
          </w:rPr>
          <w:t xml:space="preserve">https://doi.org/10.37871/jbres1514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Yatik Konlaan, Samuel Asamoah Sakyi, Kwame Kumi Asare, Prince Amoah Barnie, Stephen Opoku, Gideon Kwesi Nakotey, </w:t>
      </w:r>
      <w:r>
        <w:rPr>
          <w:b/>
        </w:rPr>
        <w:t xml:space="preserve">Samuel Victor Nuvor</w:t>
      </w:r>
      <w:r>
        <w:t xml:space="preserve">, Benjamin Amoani</w:t>
      </w:r>
      <w:r>
        <w:t xml:space="preserve"> (2022). </w:t>
      </w:r>
      <w:r>
        <w:t xml:space="preserve">Evaluating immunohaematological profile among COVID-19 active infection and recovered patients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71003d9c1054829">
        <w:r>
          <w:rPr>
            <w:rStyle w:val="Hyperlink"/>
          </w:rPr>
          <w:t xml:space="preserve">https://doi.org/10.1371/journal.pone.0273969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Roland Osei. Saahene, Elvis Agbo, Precious Barnes, Ewura Seidu Yahaya, Benjamin Amoani, </w:t>
      </w:r>
      <w:r>
        <w:rPr>
          <w:b/>
        </w:rPr>
        <w:t xml:space="preserve">Samuel Victor Nuvor</w:t>
      </w:r>
      <w:r>
        <w:t xml:space="preserve">, Perditer Okyere</w:t>
      </w:r>
      <w:r>
        <w:t xml:space="preserve"> (2021). </w:t>
      </w:r>
      <w:r>
        <w:t xml:space="preserve">A Review: Mechanism of Phyllanthus urinaria in Cancers—NF-κB, P13K/AKT, and MAPKs Signaling Activation.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4798a11210774abd">
        <w:r>
          <w:rPr>
            <w:rStyle w:val="Hyperlink"/>
          </w:rPr>
          <w:t xml:space="preserve">https://doi.org/10.1155/2021/4514342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Kwabena Dankwa, Patrick K. Feglo, </w:t>
      </w:r>
      <w:r>
        <w:rPr>
          <w:b/>
        </w:rPr>
        <w:t xml:space="preserve">Samuel V. Nuvor</w:t>
      </w:r>
      <w:r>
        <w:t xml:space="preserve">, Michael Aggrey-Korsah, Mohamed Mutocheluh</w:t>
      </w:r>
      <w:r>
        <w:t xml:space="preserve"> (2021). </w:t>
      </w:r>
      <w:r>
        <w:t xml:space="preserve">Cryptosporidium Infection and Associated Risk Factors among Cattle in the Central Region of Ghana.</w:t>
      </w:r>
      <w:r>
        <w:t xml:space="preserve"> </w:t>
      </w:r>
      <w:r>
        <w:rPr>
          <w:i/>
        </w:rPr>
        <w:t xml:space="preserve">Journal of 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df8d8d01ba14273">
        <w:r>
          <w:rPr>
            <w:rStyle w:val="Hyperlink"/>
          </w:rPr>
          <w:t xml:space="preserve">https://doi.org/10.1155/2021/6625117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Benjamin Amoani, Ben Gyan, Samuel Asamoah Sakyi, Emmanuel Kwasi Abu, </w:t>
      </w:r>
      <w:r>
        <w:rPr>
          <w:b/>
        </w:rPr>
        <w:t xml:space="preserve">Samuel Victor Nuvor</w:t>
      </w:r>
      <w:r>
        <w:t xml:space="preserve">, Precious Barnes, Tracy Sarkodie-Addo, Benjamin Ahenkorah, Christian Sewor, Duah Dwomoh, Michael Theisen, Michael Cappello, Michael D. Wilson, Bright Adu</w:t>
      </w:r>
      <w:r>
        <w:t xml:space="preserve"> (2021). </w:t>
      </w:r>
      <w:r>
        <w:t xml:space="preserve">Effect of hookworm infection and anthelmintic treatment on naturally acquired antibody responses against the GMZ2 malaria vaccine candidate and constituent antigens.</w:t>
      </w:r>
      <w:r>
        <w:t xml:space="preserve"> </w:t>
      </w:r>
      <w:r>
        <w:rPr>
          <w:i/>
        </w:rPr>
        <w:t xml:space="preserve">BMC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d039a00883a84eb8">
        <w:r>
          <w:rPr>
            <w:rStyle w:val="Hyperlink"/>
          </w:rPr>
          <w:t xml:space="preserve">https://doi.org/10.1186/s12879-021-06027-5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Kwabena Dankwa, </w:t>
      </w:r>
      <w:r>
        <w:rPr>
          <w:b/>
        </w:rPr>
        <w:t xml:space="preserve">Samuel Victor Nuvor</w:t>
      </w:r>
      <w:r>
        <w:t xml:space="preserve">, Dorcas Obiri-Yeboah, Patrick Kwame Feglo, Mohamed Mutocheluh</w:t>
      </w:r>
      <w:r>
        <w:t xml:space="preserve"> (2021). </w:t>
      </w:r>
      <w:r>
        <w:t xml:space="preserve">Occurrence of Cryptosporidium Infection and Associated Risk Factors among HIV-Infected Patients Attending ART Clinics in the Central Region of Ghana.</w:t>
      </w:r>
      <w:r>
        <w:t xml:space="preserve"> </w:t>
      </w:r>
      <w:r>
        <w:rPr>
          <w:i/>
        </w:rPr>
        <w:t xml:space="preserve">Tropical Medicine and Infectious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a2040ddc5c7e4cf4">
        <w:r>
          <w:rPr>
            <w:rStyle w:val="Hyperlink"/>
          </w:rPr>
          <w:t xml:space="preserve">https://doi.org/10.3390/tropicalmed6040210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Peter Suwirakwenda Nyasulu, Jacqueline Weyer, Rea Tschopp, Adane Mihret, Abraham Aseffa, </w:t>
      </w:r>
      <w:r>
        <w:rPr>
          <w:b/>
        </w:rPr>
        <w:t xml:space="preserve">Samuel Victor Nuvor</w:t>
      </w:r>
      <w:r>
        <w:t xml:space="preserve">, Jacques Lukenze Tamuzi, Luke Nyakarahuka, Gideon Kofi Helegbe, Nyanda Elias Ntinginya, Melaku Tefera Gebreyesus, Seydou Doumbia, Reinhard Busse, Christian Drosten</w:t>
      </w:r>
      <w:r>
        <w:t xml:space="preserve"> (2021). </w:t>
      </w:r>
      <w:r>
        <w:t xml:space="preserve">Rabies mortality and morbidity associated with animal bites in Africa: a case for integrated rabies disease surveillance, prevention and control: a scoping review.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188be294e3534f49">
        <w:r>
          <w:rPr>
            <w:rStyle w:val="Hyperlink"/>
          </w:rPr>
          <w:t xml:space="preserve">https://doi.org/10.1136/bmjopen-2020-048551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Ebenezer Aniakwaa-Bonsu, Daniel Amoako-Sakyi, Kwabena Dankwa, James Kojo Prah, </w:t>
      </w:r>
      <w:r>
        <w:rPr>
          <w:b/>
        </w:rPr>
        <w:t xml:space="preserve">Samuel Victor Nuvor</w:t>
      </w:r>
      <w:r>
        <w:t xml:space="preserve"> (2021). </w:t>
      </w:r>
      <w:r>
        <w:t xml:space="preserve">Seroprevalence of Dengue Viral Infection among Adults Attending the University of Cape Coast Hospital.</w:t>
      </w:r>
      <w:r>
        <w:t xml:space="preserve"> </w:t>
      </w:r>
      <w:r>
        <w:rPr>
          <w:i/>
        </w:rPr>
        <w:t xml:space="preserve">Advances in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45f93d6c1c04ae9">
        <w:r>
          <w:rPr>
            <w:rStyle w:val="Hyperlink"/>
          </w:rPr>
          <w:t xml:space="preserve">https://doi.org/10.4236/aid.2021.111008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Benjamin Amoani, Bright Adu, Margaret T. Frempong, Tracy Sarkodie-Addo, </w:t>
      </w:r>
      <w:r>
        <w:rPr>
          <w:b/>
        </w:rPr>
        <w:t xml:space="preserve">Samuel Victor Nuvor</w:t>
      </w:r>
      <w:r>
        <w:t xml:space="preserve">, Emmanuel Kwasi Abu, Lisa M. Harrison, Michael Cappello, Ben Gyan, Michael D. Wilson</w:t>
      </w:r>
      <w:r>
        <w:t xml:space="preserve"> (2019). </w:t>
      </w:r>
      <w:r>
        <w:t xml:space="preserve">Cytokine profiles of Necator americanus and Plasmodium falciparum co-infected patients in rural Ghana.</w:t>
      </w:r>
      <w:r>
        <w:t xml:space="preserve"> </w:t>
      </w:r>
      <w:r>
        <w:rPr>
          <w:i/>
        </w:rPr>
        <w:t xml:space="preserve">Cytokine X</w:t>
      </w:r>
      <w:r>
        <w:t xml:space="preserve">.</w:t>
      </w:r>
      <w:r>
        <w:t xml:space="preserve"> </w:t>
      </w:r>
      <w:hyperlink xmlns:r="http://schemas.openxmlformats.org/officeDocument/2006/relationships" w:history="true" r:id="Rbf874c4bd2504c9c">
        <w:r>
          <w:rPr>
            <w:rStyle w:val="Hyperlink"/>
          </w:rPr>
          <w:t xml:space="preserve">https://doi.org/10.1016/j.cytox.2019.100014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Inusah D. Iddrisu, Akwasi Anyanful, </w:t>
      </w:r>
      <w:r>
        <w:rPr>
          <w:b/>
        </w:rPr>
        <w:t xml:space="preserve">Samuel V. Nuvor</w:t>
      </w:r>
      <w:r>
        <w:t xml:space="preserve"> (2019). </w:t>
      </w:r>
      <w:r>
        <w:t xml:space="preserve">Incidence of adverse events after discharge from a secondary hospital in northern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3746eb9989c4071">
        <w:r>
          <w:rPr>
            <w:rStyle w:val="Hyperlink"/>
          </w:rPr>
          <w:t xml:space="preserve">https://doi.org/10.18203/2394-6040.ijcmph20192295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Benjamin Amoani, Bright Adu, Margaret T. Frempong, Tracy Sarkodie-Addo, </w:t>
      </w:r>
      <w:r>
        <w:rPr>
          <w:b/>
        </w:rPr>
        <w:t xml:space="preserve">Samuel Victor Nuvor</w:t>
      </w:r>
      <w:r>
        <w:t xml:space="preserve">, Michael D. Wilson, Ben Gyan</w:t>
      </w:r>
      <w:r>
        <w:t xml:space="preserve"> (2019). </w:t>
      </w:r>
      <w:r>
        <w:t xml:space="preserve">Levels of serum eosinophil cationic protein are associated with hookworm infection and intensity in endemic communities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39928e0ef744a04">
        <w:r>
          <w:rPr>
            <w:rStyle w:val="Hyperlink"/>
          </w:rPr>
          <w:t xml:space="preserve">https://doi.org/10.1371/journal.pone.0222382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Oheneba C.K. Hagan, Paul Nsiah, Dorcas Obiri-Yeboah, Felix Yirdong, Isaac Annan, Sebastian Eliason, </w:t>
      </w:r>
      <w:r>
        <w:rPr>
          <w:b/>
        </w:rPr>
        <w:t xml:space="preserve">Samuel V. Nuvor</w:t>
      </w:r>
      <w:r>
        <w:t xml:space="preserve"> (2018). </w:t>
      </w:r>
      <w:r>
        <w:t xml:space="preserve">Impact of universal childhood vaccination against hepatitis B in Ghana: A pilot study.</w:t>
      </w:r>
      <w:r>
        <w:t xml:space="preserve"> </w:t>
      </w:r>
      <w:r>
        <w:rPr>
          <w:i/>
        </w:rPr>
        <w:t xml:space="preserve">Journal of Public Health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398e44daf6f405d">
        <w:r>
          <w:rPr>
            <w:rStyle w:val="Hyperlink"/>
          </w:rPr>
          <w:t xml:space="preserve">https://doi.org/10.4081/jphia.2018.721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Stephen Kpekura, Jerry P. K. Ninnoni, </w:t>
      </w:r>
      <w:r>
        <w:rPr>
          <w:b/>
        </w:rPr>
        <w:t xml:space="preserve">Samuel V. Nuvor</w:t>
      </w:r>
      <w:r>
        <w:t xml:space="preserve"> (2018). </w:t>
      </w:r>
      <w:r>
        <w:t xml:space="preserve">Knowledge and attitude of patients with diabetes in government hospitals in the Upper West Region of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37ec77f5f4748f6">
        <w:r>
          <w:rPr>
            <w:rStyle w:val="Hyperlink"/>
          </w:rPr>
          <w:t xml:space="preserve">https://doi.org/10.18203/2394-6040.ijcmph20183565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Ruth Nimota Nukpezah, </w:t>
      </w:r>
      <w:r>
        <w:rPr>
          <w:b/>
        </w:rPr>
        <w:t xml:space="preserve">Samuel Victor Nuvor</w:t>
      </w:r>
      <w:r>
        <w:t xml:space="preserve">, Jerry Ninnoni</w:t>
      </w:r>
      <w:r>
        <w:t xml:space="preserve"> (2018). </w:t>
      </w:r>
      <w:r>
        <w:t xml:space="preserve">Knowledge and practice of exclusive breastfeeding among mothers in the tamale metropolis of Ghana.</w:t>
      </w:r>
      <w:r>
        <w:t xml:space="preserve"> </w:t>
      </w:r>
      <w:r>
        <w:rPr>
          <w:i/>
        </w:rPr>
        <w:t xml:space="preserve">Reproductive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273ffd08e6146b6">
        <w:r>
          <w:rPr>
            <w:rStyle w:val="Hyperlink"/>
          </w:rPr>
          <w:t xml:space="preserve">https://doi.org/10.1186/s12978-018-0579-3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Kwabena Dankwa, Dennis Owusu Siaw, Evans Kofi Obboh, Bhavana Singh, </w:t>
      </w:r>
      <w:r>
        <w:rPr>
          <w:b/>
        </w:rPr>
        <w:t xml:space="preserve">Samuel V. Nuvor</w:t>
      </w:r>
      <w:r>
        <w:t xml:space="preserve"> (2018). </w:t>
      </w:r>
      <w:r>
        <w:t xml:space="preserve">Parasitic Profile of Fresh Vegetables Sold in Selected Markets of the Cape Coast Metropolis in Ghana.</w:t>
      </w:r>
      <w:r>
        <w:t xml:space="preserve"> </w:t>
      </w:r>
      <w:r>
        <w:rPr>
          <w:i/>
        </w:rPr>
        <w:t xml:space="preserve">Annual Research &amp; Review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c46f51193d64cea">
        <w:r>
          <w:rPr>
            <w:rStyle w:val="Hyperlink"/>
          </w:rPr>
          <w:t xml:space="preserve">https://doi.org/10.9734/arrb/2018/43840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Prince Asare-Bediako, Kwabena Dankwa, Daniel E. Azumah, </w:t>
      </w:r>
      <w:r>
        <w:rPr>
          <w:b/>
        </w:rPr>
        <w:t xml:space="preserve">Samuel V. Nuvor</w:t>
      </w:r>
      <w:r>
        <w:t xml:space="preserve"> (2018). </w:t>
      </w:r>
      <w:r>
        <w:t xml:space="preserve">Seroprevalence and Risk Factors of Syphilis Infection among Antiretroviral Therapy Naive HIV Patients at the Cape Coast Teaching Hospital, Ghana.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1a5a71b9ea46402d">
        <w:r>
          <w:rPr>
            <w:rStyle w:val="Hyperlink"/>
          </w:rPr>
          <w:t xml:space="preserve">https://doi.org/10.4236/wja.2018.83007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Festus K. Acquah, Evans K. Obboh, Kwame Asare, Johnson N. Boampong, </w:t>
      </w:r>
      <w:r>
        <w:rPr>
          <w:b/>
        </w:rPr>
        <w:t xml:space="preserve">Samuel Victor Nuvor</w:t>
      </w:r>
      <w:r>
        <w:t xml:space="preserve">, Susheel K. Singh, Michael Theisen, Kim C. Williamson, Linda Eva Amoah</w:t>
      </w:r>
      <w:r>
        <w:t xml:space="preserve"> (2017). </w:t>
      </w:r>
      <w:r>
        <w:t xml:space="preserve">Antibody responses to two new Lactococcus lactis-produced recombinant Pfs48/45 and Pfs230 proteins increase with age in malaria patients living in the Central Region of Ghana.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5907db4b345437b">
        <w:r>
          <w:rPr>
            <w:rStyle w:val="Hyperlink"/>
          </w:rPr>
          <w:t xml:space="preserve">https://doi.org/10.1186/s12936-017-1955-0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L. E. Amoah, </w:t>
      </w:r>
      <w:r>
        <w:rPr>
          <w:b/>
        </w:rPr>
        <w:t xml:space="preserve">S. V. Nuvor</w:t>
      </w:r>
      <w:r>
        <w:t xml:space="preserve">, E. K. Obboh, F. K. Acquah, K. Asare, S. K. Singh, J. N. Boampong, M. Theisen, K. C. Williamson</w:t>
      </w:r>
      <w:r>
        <w:t xml:space="preserve"> (2017). </w:t>
      </w:r>
      <w:r>
        <w:t xml:space="preserve">Natural antibody responses to Plasmodium falciparum MSP3 and GLURP(R0) antigens are associated with low parasite densities in malaria patients living in the Central Region of Ghana.</w:t>
      </w:r>
      <w:r>
        <w:t xml:space="preserve"> </w:t>
      </w:r>
      <w:r>
        <w:rPr>
          <w:i/>
        </w:rPr>
        <w:t xml:space="preserve">Parasites &amp; Vectors</w:t>
      </w:r>
      <w:r>
        <w:t xml:space="preserve">.</w:t>
      </w:r>
      <w:r>
        <w:t xml:space="preserve"> </w:t>
      </w:r>
      <w:hyperlink xmlns:r="http://schemas.openxmlformats.org/officeDocument/2006/relationships" w:history="true" r:id="Re11a969304ff410a">
        <w:r>
          <w:rPr>
            <w:rStyle w:val="Hyperlink"/>
          </w:rPr>
          <w:t xml:space="preserve">https://doi.org/10.1186/s13071-017-2338-7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Faustina Pappoe, Weisheng Cheng, Lin Wang, Yuanling Li, Dorcas Obiri-Yeboah, </w:t>
      </w:r>
      <w:r>
        <w:rPr>
          <w:b/>
        </w:rPr>
        <w:t xml:space="preserve">Samuel Victor Nuvor</w:t>
      </w:r>
      <w:r>
        <w:t xml:space="preserve">, Henock Ambachew, Xiaodong Hu, Qingli Luo, Deyong Chu, Yuanhong Xu, Jilong Shen</w:t>
      </w:r>
      <w:r>
        <w:t xml:space="preserve"> (2017). </w:t>
      </w:r>
      <w:r>
        <w:t xml:space="preserve">Prevalence of Toxoplasma gondii infection in HIV-infected patients and food animals and direct genotyping of T. gondii isolates, Southern Ghana.</w:t>
      </w:r>
      <w:r>
        <w:t xml:space="preserve"> </w:t>
      </w:r>
      <w:r>
        <w:rPr>
          <w:i/>
        </w:rPr>
        <w:t xml:space="preserve">Parasitology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9e9a38607874f3e">
        <w:r>
          <w:rPr>
            <w:rStyle w:val="Hyperlink"/>
          </w:rPr>
          <w:t xml:space="preserve">https://doi.org/10.1007/s00436-017-5442-x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Samuel V. Nuvor</w:t>
      </w:r>
      <w:r>
        <w:t xml:space="preserve">, Hilton Whittle, Sarah Rowland-Jones, Assan Jaye</w:t>
      </w:r>
      <w:r>
        <w:t xml:space="preserve"> (2016). </w:t>
      </w:r>
      <w:r>
        <w:t xml:space="preserve">Higher Type 1 Interferon Levels in Plasma of Asymptomatic HIV-2 than in HIV-1 Individuals.</w:t>
      </w:r>
      <w:r>
        <w:t xml:space="preserve"> </w:t>
      </w:r>
      <w:r>
        <w:rPr>
          <w:i/>
        </w:rPr>
        <w:t xml:space="preserve">Advances in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0f582ae2c81427f">
        <w:r>
          <w:rPr>
            <w:rStyle w:val="Hyperlink"/>
          </w:rPr>
          <w:t xml:space="preserve">https://doi.org/10.4236/aid.2016.61003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Samuel V. Nuvor</w:t>
      </w:r>
      <w:r>
        <w:t xml:space="preserve">, Sarah Rowland-Jones, Hilton Whittle, Assan Jaye</w:t>
      </w:r>
      <w:r>
        <w:t xml:space="preserve"> (2015). </w:t>
      </w:r>
      <w:r>
        <w:t xml:space="preserve">Differential Expressions of Selected Activating and Inhibitory Receptors on K562-Stimulated Natural Killer (NK) Cells in HIV-1 and HIV-2 Infections.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986a0374dcd242ec">
        <w:r>
          <w:rPr>
            <w:rStyle w:val="Hyperlink"/>
          </w:rPr>
          <w:t xml:space="preserve">https://doi.org/10.4236/wja.2015.51003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Kwabena Dankwa, Ransford Kumi, Richard Ephraim, Latif Adams, Daniel Amoako-Sakyi, Samuel Essien-Baidoo, </w:t>
      </w:r>
      <w:r>
        <w:rPr>
          <w:b/>
        </w:rPr>
        <w:t xml:space="preserve">Samuel Nuvor</w:t>
      </w:r>
      <w:r>
        <w:t xml:space="preserve"> (2015). </w:t>
      </w:r>
      <w:r>
        <w:t xml:space="preserve">Intestinal Parasitosis among Primary School Pupils in Coastal Areas of the Cape Coast Metropolis, Ghana.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2a5ddc4816745e8">
        <w:r>
          <w:rPr>
            <w:rStyle w:val="Hyperlink"/>
          </w:rPr>
          <w:t xml:space="preserve">https://doi.org/10.9734/ijtdh/2015/18026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Nti-Boakye Faustina, Kwabena Dankwa, Charles Ampiah, Johnson Boampong, </w:t>
      </w:r>
      <w:r>
        <w:rPr>
          <w:b/>
        </w:rPr>
        <w:t xml:space="preserve">Samuel Nuvor</w:t>
      </w:r>
      <w:r>
        <w:t xml:space="preserve"> (2015). </w:t>
      </w:r>
      <w:r>
        <w:t xml:space="preserve">Seroprevalence of Syphilis Infection in Individuals at Cape Coast Metropolis,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c514d7569774221">
        <w:r>
          <w:rPr>
            <w:rStyle w:val="Hyperlink"/>
          </w:rPr>
          <w:t xml:space="preserve">https://doi.org/10.9734/bjmmr/2015/16267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Amaris T. D. Baah, Daniel E. Azumah, Charles Ampiah, Johnson Boampong, </w:t>
      </w:r>
      <w:r>
        <w:rPr>
          <w:b/>
        </w:rPr>
        <w:t xml:space="preserve">Samuel V. Nuvor</w:t>
      </w:r>
      <w:r>
        <w:t xml:space="preserve"> (2014). </w:t>
      </w:r>
      <w:r>
        <w:t xml:space="preserve">Incidence of Human Immunodeficiency Virus in Sickle Cell Patients in the Cape Coast Metropolis, Ghana.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1e04e090a59f4c14">
        <w:r>
          <w:rPr>
            <w:rStyle w:val="Hyperlink"/>
          </w:rPr>
          <w:t xml:space="preserve">https://doi.org/10.4236/wja.2014.43040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Samuel V. Nuvor</w:t>
      </w:r>
      <w:r>
        <w:t xml:space="preserve">, Hilton Whittle, Sarah Rowland-Jones, Assan Jaye</w:t>
      </w:r>
      <w:r>
        <w:t xml:space="preserve"> (2012). </w:t>
      </w:r>
      <w:r>
        <w:t xml:space="preserve">Greater Expansion of IFN-γ﹣ CD4+ NKT Cells in HIV-1 Compared with HIV-2-Infected Subjects with Preserved CD4+ T Cell Counts.</w:t>
      </w:r>
      <w:r>
        <w:t xml:space="preserve"> </w:t>
      </w:r>
      <w:r>
        <w:rPr>
          <w:i/>
        </w:rPr>
        <w:t xml:space="preserve">World Journal of AIDS</w:t>
      </w:r>
      <w:r>
        <w:t xml:space="preserve">.</w:t>
      </w:r>
      <w:r>
        <w:t xml:space="preserve"> </w:t>
      </w:r>
      <w:hyperlink xmlns:r="http://schemas.openxmlformats.org/officeDocument/2006/relationships" w:history="true" r:id="Rc25563e66ec84161">
        <w:r>
          <w:rPr>
            <w:rStyle w:val="Hyperlink"/>
          </w:rPr>
          <w:t xml:space="preserve">https://doi.org/10.4236/wja.2012.22014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Brandon L. Guthrie, Barbara Lohman-Payne, Amy Y. Liu, Rose Bosire, </w:t>
      </w:r>
      <w:r>
        <w:rPr>
          <w:b/>
        </w:rPr>
        <w:t xml:space="preserve">Samuel Victor Nuvor</w:t>
      </w:r>
      <w:r>
        <w:t xml:space="preserve">, Robert Y. Choi, Romel D. Mackelprang, James N. Kiarie, Stephen C. De Rosa, Barbra A. Richardson, Grace C. John-Stewart, Carey Farquhar</w:t>
      </w:r>
      <w:r>
        <w:t xml:space="preserve"> (2012). </w:t>
      </w:r>
      <w:r>
        <w:t xml:space="preserve">HIV-1-Specific Enzyme-Linked Immunosorbent Spot Assay Responses in HIV-1-Exposed Uninfected Partners in Discordant Relationships Compared to Those in Low-Risk Controls.</w:t>
      </w:r>
      <w:r>
        <w:t xml:space="preserve"> </w:t>
      </w:r>
      <w:r>
        <w:rPr>
          <w:i/>
        </w:rPr>
        <w:t xml:space="preserve">Clinical and Vaccine Immunology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c93265206bf411c">
        <w:r>
          <w:rPr>
            <w:rStyle w:val="Hyperlink"/>
          </w:rPr>
          <w:t xml:space="preserve">https://doi.org/10.1128/cvi.00179-12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Samuel Victor Nuvor</w:t>
      </w:r>
      <w:r>
        <w:t xml:space="preserve">, Sarah Rowland-jones, Hilton Whittle, Assan Jaye</w:t>
      </w:r>
      <w:r>
        <w:t xml:space="preserve"> (2010). </w:t>
      </w:r>
      <w:r>
        <w:t xml:space="preserve">Comparison of Cytotoxic activity and Interferon-g secretion by Natural Killer Cells in HIV-1 and HIV-2 infected individuals.</w:t>
      </w:r>
      <w:r>
        <w:t xml:space="preserve"> </w:t>
      </w:r>
      <w:r>
        <w:rPr>
          <w:i/>
        </w:rPr>
        <w:t xml:space="preserve">Retrovirology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7d49c0f3dd14123">
        <w:r>
          <w:rPr>
            <w:rStyle w:val="Hyperlink"/>
          </w:rPr>
          <w:t xml:space="preserve">https://doi.org/10.1186/1742-4690-7-s1-p9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S. V. Nuvor</w:t>
      </w:r>
      <w:r>
        <w:t xml:space="preserve">, H. Katano, W. K. Ampofo, J. S. Barnor, T. Sata</w:t>
      </w:r>
      <w:r>
        <w:t xml:space="preserve"> (2001). </w:t>
      </w:r>
      <w:r>
        <w:t xml:space="preserve">Higher Prevalence of Antibodies to Human Herpesvirus 8 in HIV-Infected Individuals than in the General Population in Ghana, West Africa.</w:t>
      </w:r>
      <w:r>
        <w:t xml:space="preserve"> </w:t>
      </w:r>
      <w:r>
        <w:rPr>
          <w:i/>
        </w:rPr>
        <w:t xml:space="preserve">European Journal of Clinical Microbiology &amp;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78453c989ee9434a">
        <w:r>
          <w:rPr>
            <w:rStyle w:val="Hyperlink"/>
          </w:rPr>
          <w:t xml:space="preserve">https://doi.org/10.1007/s100960100517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S. Aidoo, W. K. Ampofo, J. A. M. Brandful, </w:t>
      </w:r>
      <w:r>
        <w:rPr>
          <w:b/>
        </w:rPr>
        <w:t xml:space="preserve">S. V. Nuvor</w:t>
      </w:r>
      <w:r>
        <w:t xml:space="preserve">, J. K. Ansah, N. Nii-Trebi, J. S. Barnor, F. Apeagyei, T. Sata, D. Ofori-Adjei, K. Ishikawa</w:t>
      </w:r>
      <w:r>
        <w:t xml:space="preserve"> (2001). </w:t>
      </w:r>
      <w:r>
        <w:t xml:space="preserve">Suitability of a Rapid Immunochromatographic Test for Detection of Antibodies to Human Immunodeficiency Virus in Ghana, West Africa.</w:t>
      </w:r>
      <w:r>
        <w:t xml:space="preserve"> </w:t>
      </w:r>
      <w:r>
        <w:rPr>
          <w:i/>
        </w:rPr>
        <w:t xml:space="preserve">Journal of Clinical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eb65d8f6004401">
        <w:r>
          <w:rPr>
            <w:rStyle w:val="Hyperlink"/>
          </w:rPr>
          <w:t xml:space="preserve">https://doi.org/10.1128/jcm.39.7.2572-2575.2001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S.V. Nuvor</w:t>
      </w:r>
      <w:r>
        <w:t xml:space="preserve">, A.D. Agyei, R.K.G. Assoku</w:t>
      </w:r>
      <w:r>
        <w:t xml:space="preserve"> (1998). </w:t>
      </w:r>
      <w:r>
        <w:t xml:space="preserve">Oocyst Counts in Crossbred Ewes under Tree-Crop Plantation in the Forest Zone of Ghana.</w:t>
      </w:r>
      <w:r>
        <w:t xml:space="preserve"> </w:t>
      </w:r>
      <w:r>
        <w:rPr>
          <w:i/>
        </w:rPr>
        <w:t xml:space="preserve">Tropical Animal Health and 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601cb25f8ab4fcc">
        <w:r>
          <w:rPr>
            <w:rStyle w:val="Hyperlink"/>
          </w:rPr>
          <w:t xml:space="preserve">https://doi.org/10.1023/a:1005030601728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Roland Osei Saahene, Precious Barnes, </w:t>
      </w:r>
      <w:r>
        <w:rPr>
          <w:b/>
        </w:rPr>
        <w:t xml:space="preserve">Samuel Victor Nuvor</w:t>
      </w:r>
      <w:r>
        <w:t xml:space="preserve"> (2022). </w:t>
      </w:r>
      <w:r>
        <w:t xml:space="preserve">The Interactive Role of Macrophages in Innate Immunity.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c4e2c613c8d84851">
        <w:r>
          <w:rPr>
            <w:rStyle w:val="Hyperlink"/>
          </w:rPr>
          <w:t xml:space="preserve">https://doi.org/10.5772/intechopen.103924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Faustina Pappoe, </w:t>
      </w:r>
      <w:r>
        <w:rPr>
          <w:b/>
        </w:rPr>
        <w:t xml:space="preserve">Samuel Victor Nuvor</w:t>
      </w:r>
      <w:r>
        <w:t xml:space="preserve"> (2021). </w:t>
      </w:r>
      <w:r>
        <w:t xml:space="preserve">Host-Microbial Relationship: Immune Response to Microbial Infections with or without Medication.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f2e8357cb9934181">
        <w:r>
          <w:rPr>
            <w:rStyle w:val="Hyperlink"/>
          </w:rPr>
          <w:t xml:space="preserve">https://doi.org/10.5772/intechopen.97814</w:t>
        </w:r>
      </w:hyperlink>
    </w:p>
    <w:sectPr>
      <w:footerReference xmlns:r="http://schemas.openxmlformats.org/officeDocument/2006/relationships" w:type="default" r:id="R849f4a82995d4d0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scholar.ucc.edu.gh/staff/4e666fd8-72eb-40aa-a583-10af1c25842c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5da67166324982" /><Relationship Type="http://schemas.openxmlformats.org/officeDocument/2006/relationships/hyperlink" Target="https://scholar.ucc.edu.gh/staff/4e666fd8-72eb-40aa-a583-10af1c25842c" TargetMode="External" Id="R4a7e49a4d1b74e87" /><Relationship Type="http://schemas.openxmlformats.org/officeDocument/2006/relationships/hyperlink" Target="https://doi.org/10.1371/journal.pone.0341659" TargetMode="External" Id="Ra0a6fc1042ce4656" /><Relationship Type="http://schemas.openxmlformats.org/officeDocument/2006/relationships/hyperlink" Target="https://doi.org/10.3892/mi.2025.223" TargetMode="External" Id="Rc0c19ca09e6a4d14" /><Relationship Type="http://schemas.openxmlformats.org/officeDocument/2006/relationships/hyperlink" Target="https://doi.org/10.3892/wasj.2025.330" TargetMode="External" Id="R042b7cc79b544f7f" /><Relationship Type="http://schemas.openxmlformats.org/officeDocument/2006/relationships/hyperlink" Target="https://doi.org/10.1016/j.ijrobp.2024.01.072" TargetMode="External" Id="R491f037aeefb4836" /><Relationship Type="http://schemas.openxmlformats.org/officeDocument/2006/relationships/hyperlink" Target="https://doi.org/10.1016/j.sciaf.2024.e02179" TargetMode="External" Id="R4e95ad38f6c54b8a" /><Relationship Type="http://schemas.openxmlformats.org/officeDocument/2006/relationships/hyperlink" Target="https://doi.org/10.1186/s12879-024-10248-9" TargetMode="External" Id="R52429327bb944df1" /><Relationship Type="http://schemas.openxmlformats.org/officeDocument/2006/relationships/hyperlink" Target="https://doi.org/10.1371/journal.pone.0305862" TargetMode="External" Id="R1f0c402fe58c46c8" /><Relationship Type="http://schemas.openxmlformats.org/officeDocument/2006/relationships/hyperlink" Target="https://doi.org/10.1159/000539241" TargetMode="External" Id="Rb711f077952b4d5c" /><Relationship Type="http://schemas.openxmlformats.org/officeDocument/2006/relationships/hyperlink" Target="https://doi.org/10.37871/jbres1514" TargetMode="External" Id="Re47f8dfc9c36483f" /><Relationship Type="http://schemas.openxmlformats.org/officeDocument/2006/relationships/hyperlink" Target="https://doi.org/10.1371/journal.pone.0273969" TargetMode="External" Id="R671003d9c1054829" /><Relationship Type="http://schemas.openxmlformats.org/officeDocument/2006/relationships/hyperlink" Target="https://doi.org/10.1155/2021/4514342" TargetMode="External" Id="R4798a11210774abd" /><Relationship Type="http://schemas.openxmlformats.org/officeDocument/2006/relationships/hyperlink" Target="https://doi.org/10.1155/2021/6625117" TargetMode="External" Id="R0df8d8d01ba14273" /><Relationship Type="http://schemas.openxmlformats.org/officeDocument/2006/relationships/hyperlink" Target="https://doi.org/10.1186/s12879-021-06027-5" TargetMode="External" Id="Rd039a00883a84eb8" /><Relationship Type="http://schemas.openxmlformats.org/officeDocument/2006/relationships/hyperlink" Target="https://doi.org/10.3390/tropicalmed6040210" TargetMode="External" Id="Ra2040ddc5c7e4cf4" /><Relationship Type="http://schemas.openxmlformats.org/officeDocument/2006/relationships/hyperlink" Target="https://doi.org/10.1136/bmjopen-2020-048551" TargetMode="External" Id="R188be294e3534f49" /><Relationship Type="http://schemas.openxmlformats.org/officeDocument/2006/relationships/hyperlink" Target="https://doi.org/10.4236/aid.2021.111008" TargetMode="External" Id="R345f93d6c1c04ae9" /><Relationship Type="http://schemas.openxmlformats.org/officeDocument/2006/relationships/hyperlink" Target="https://doi.org/10.1016/j.cytox.2019.100014" TargetMode="External" Id="Rbf874c4bd2504c9c" /><Relationship Type="http://schemas.openxmlformats.org/officeDocument/2006/relationships/hyperlink" Target="https://doi.org/10.18203/2394-6040.ijcmph20192295" TargetMode="External" Id="Rc3746eb9989c4071" /><Relationship Type="http://schemas.openxmlformats.org/officeDocument/2006/relationships/hyperlink" Target="https://doi.org/10.1371/journal.pone.0222382" TargetMode="External" Id="R639928e0ef744a04" /><Relationship Type="http://schemas.openxmlformats.org/officeDocument/2006/relationships/hyperlink" Target="https://doi.org/10.4081/jphia.2018.721" TargetMode="External" Id="R9398e44daf6f405d" /><Relationship Type="http://schemas.openxmlformats.org/officeDocument/2006/relationships/hyperlink" Target="https://doi.org/10.18203/2394-6040.ijcmph20183565" TargetMode="External" Id="R637ec77f5f4748f6" /><Relationship Type="http://schemas.openxmlformats.org/officeDocument/2006/relationships/hyperlink" Target="https://doi.org/10.1186/s12978-018-0579-3" TargetMode="External" Id="Rf273ffd08e6146b6" /><Relationship Type="http://schemas.openxmlformats.org/officeDocument/2006/relationships/hyperlink" Target="https://doi.org/10.9734/arrb/2018/43840" TargetMode="External" Id="R9c46f51193d64cea" /><Relationship Type="http://schemas.openxmlformats.org/officeDocument/2006/relationships/hyperlink" Target="https://doi.org/10.4236/wja.2018.83007" TargetMode="External" Id="R1a5a71b9ea46402d" /><Relationship Type="http://schemas.openxmlformats.org/officeDocument/2006/relationships/hyperlink" Target="https://doi.org/10.1186/s12936-017-1955-0" TargetMode="External" Id="Ra5907db4b345437b" /><Relationship Type="http://schemas.openxmlformats.org/officeDocument/2006/relationships/hyperlink" Target="https://doi.org/10.1186/s13071-017-2338-7" TargetMode="External" Id="Re11a969304ff410a" /><Relationship Type="http://schemas.openxmlformats.org/officeDocument/2006/relationships/hyperlink" Target="https://doi.org/10.1007/s00436-017-5442-x" TargetMode="External" Id="Re9e9a38607874f3e" /><Relationship Type="http://schemas.openxmlformats.org/officeDocument/2006/relationships/hyperlink" Target="https://doi.org/10.4236/aid.2016.61003" TargetMode="External" Id="R30f582ae2c81427f" /><Relationship Type="http://schemas.openxmlformats.org/officeDocument/2006/relationships/hyperlink" Target="https://doi.org/10.4236/wja.2015.51003" TargetMode="External" Id="R986a0374dcd242ec" /><Relationship Type="http://schemas.openxmlformats.org/officeDocument/2006/relationships/hyperlink" Target="https://doi.org/10.9734/ijtdh/2015/18026" TargetMode="External" Id="R12a5ddc4816745e8" /><Relationship Type="http://schemas.openxmlformats.org/officeDocument/2006/relationships/hyperlink" Target="https://doi.org/10.9734/bjmmr/2015/16267" TargetMode="External" Id="R2c514d7569774221" /><Relationship Type="http://schemas.openxmlformats.org/officeDocument/2006/relationships/hyperlink" Target="https://doi.org/10.4236/wja.2014.43040" TargetMode="External" Id="R1e04e090a59f4c14" /><Relationship Type="http://schemas.openxmlformats.org/officeDocument/2006/relationships/hyperlink" Target="https://doi.org/10.4236/wja.2012.22014" TargetMode="External" Id="Rc25563e66ec84161" /><Relationship Type="http://schemas.openxmlformats.org/officeDocument/2006/relationships/hyperlink" Target="https://doi.org/10.1128/cvi.00179-12" TargetMode="External" Id="R3c93265206bf411c" /><Relationship Type="http://schemas.openxmlformats.org/officeDocument/2006/relationships/hyperlink" Target="https://doi.org/10.1186/1742-4690-7-s1-p9" TargetMode="External" Id="Rf7d49c0f3dd14123" /><Relationship Type="http://schemas.openxmlformats.org/officeDocument/2006/relationships/hyperlink" Target="https://doi.org/10.1007/s100960100517" TargetMode="External" Id="R78453c989ee9434a" /><Relationship Type="http://schemas.openxmlformats.org/officeDocument/2006/relationships/hyperlink" Target="https://doi.org/10.1128/jcm.39.7.2572-2575.2001" TargetMode="External" Id="Rf3eb65d8f6004401" /><Relationship Type="http://schemas.openxmlformats.org/officeDocument/2006/relationships/hyperlink" Target="https://doi.org/10.1023/a:1005030601728" TargetMode="External" Id="R9601cb25f8ab4fcc" /><Relationship Type="http://schemas.openxmlformats.org/officeDocument/2006/relationships/hyperlink" Target="https://doi.org/10.5772/intechopen.103924" TargetMode="External" Id="Rc4e2c613c8d84851" /><Relationship Type="http://schemas.openxmlformats.org/officeDocument/2006/relationships/hyperlink" Target="https://doi.org/10.5772/intechopen.97814" TargetMode="External" Id="Rf2e8357cb9934181" /><Relationship Type="http://schemas.openxmlformats.org/officeDocument/2006/relationships/footer" Target="/word/footer1.xml" Id="R849f4a82995d4d02" /></Relationships>
</file>