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b73da9c937b4e35" /><Relationship Type="http://schemas.openxmlformats.org/package/2006/relationships/metadata/core-properties" Target="/package/services/metadata/core-properties/6d0186578cf746219242aee9b615c037.psmdcp" Id="R2cc5615f3280450f" /></Relationships>
</file>

<file path=word/document.xml><?xml version="1.0" encoding="utf-8"?>
<w:document xmlns:w="http://schemas.openxmlformats.org/wordprocessingml/2006/main">
  <w:body>
    <w:p>
      <w:pPr>
        <w:pStyle w:val="Title"/>
      </w:pPr>
      <w:r>
        <w:t xml:space="preserve">Agyei Samuel Kwaku</w:t>
      </w:r>
    </w:p>
    <w:p>
      <w:r>
        <w:rPr>
          <w:rStyle w:val="Muted"/>
          <w:sz w:val="22"/>
        </w:rPr>
        <w:t xml:space="preserve">Professor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868c65bf3954fe6">
        <w:r>
          <w:rPr>
            <w:rStyle w:val="Hyperlink"/>
            <w:sz w:val="18"/>
          </w:rPr>
          <w:t xml:space="preserve">0000-0002-8167-7747</w:t>
        </w:r>
      </w:hyperlink>
      <w:r>
        <w:rPr>
          <w:color w:val="D0D4D9"/>
          <w:sz w:val="18"/>
        </w:rPr>
        <w:t xml:space="preserve">   ·   </w:t>
      </w:r>
      <w:r>
        <w:rPr>
          <w:rStyle w:val="Muted"/>
          <w:sz w:val="18"/>
        </w:rPr>
        <w:t xml:space="preserve">Google Scholar </w:t>
      </w:r>
      <w:hyperlink xmlns:r="http://schemas.openxmlformats.org/officeDocument/2006/relationships" w:history="true" r:id="Racc63ce924eb4f87">
        <w:r>
          <w:rPr>
            <w:rStyle w:val="Hyperlink"/>
            <w:sz w:val="18"/>
          </w:rPr>
          <w:t xml:space="preserve">scholar.google.com/citations?user=uoshTu4AAAAJ&amp;hl=en</w:t>
        </w:r>
      </w:hyperlink>
      <w:r>
        <w:rPr>
          <w:color w:val="D0D4D9"/>
          <w:sz w:val="18"/>
        </w:rPr>
        <w:t xml:space="preserve">   ·   </w:t>
      </w:r>
      <w:r>
        <w:rPr>
          <w:rStyle w:val="Muted"/>
          <w:sz w:val="18"/>
        </w:rPr>
        <w:t xml:space="preserve">Profile </w:t>
      </w:r>
      <w:hyperlink xmlns:r="http://schemas.openxmlformats.org/officeDocument/2006/relationships" w:history="true" r:id="Rd3bb1b42501f4db1">
        <w:r>
          <w:rPr>
            <w:rStyle w:val="Hyperlink"/>
            <w:sz w:val="18"/>
          </w:rPr>
          <w:t xml:space="preserve">scholar.ucc.edu.gh/staff/4ec128f1-1563-416d-bff6-325e02fa55fc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Investment · financial literacy · culture · tax planning · welfare</w:t>
      </w:r>
    </w:p>
    <w:p>
      <w:pPr>
        <w:tabs>
          <w:tab w:val="left" w:pos="1134"/>
        </w:tabs>
        <w:spacing w:after="40"/>
        <w:ind w:left="1134" w:hanging="1134"/>
      </w:pPr>
      <w:r>
        <w:rPr>
          <w:rStyle w:val="Muted"/>
        </w:rPr>
        <w:t xml:space="preserve">Areas</w:t>
      </w:r>
      <w:r>
        <w:tab/>
      </w:r>
      <w:r>
        <w:t xml:space="preserve">Economics and Econometrics · Accounting · Information Systems · General Economics, Econometrics and Finance · Finance · Strategy and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88</w:t>
            </w:r>
          </w:p>
        </w:tc>
        <w:tc>
          <w:tcPr>
            <w:tcW w:w="1625" w:type="dxa"/>
          </w:tcPr>
          <w:p>
            <w:r>
              <w:rPr>
                <w:b/>
                <w:sz w:val="30"/>
              </w:rPr>
              <w:t xml:space="preserve">2,680</w:t>
            </w:r>
          </w:p>
        </w:tc>
        <w:tc>
          <w:tcPr>
            <w:tcW w:w="1625" w:type="dxa"/>
          </w:tcPr>
          <w:p>
            <w:r>
              <w:rPr>
                <w:b/>
                <w:sz w:val="30"/>
              </w:rPr>
              <w:t xml:space="preserve">28</w:t>
            </w:r>
          </w:p>
        </w:tc>
        <w:tc>
          <w:tcPr>
            <w:tcW w:w="1625" w:type="dxa"/>
          </w:tcPr>
          <w:p>
            <w:r>
              <w:rPr>
                <w:b/>
                <w:sz w:val="30"/>
              </w:rPr>
              <w:t xml:space="preserve">55</w:t>
            </w:r>
          </w:p>
        </w:tc>
        <w:tc>
          <w:tcPr>
            <w:tcW w:w="1625" w:type="dxa"/>
          </w:tcPr>
          <w:p>
            <w:r>
              <w:rPr>
                <w:b/>
                <w:sz w:val="30"/>
              </w:rPr>
              <w:t xml:space="preserve">6.72</w:t>
            </w:r>
          </w:p>
        </w:tc>
        <w:tc>
          <w:tcPr>
            <w:tcW w:w="1625" w:type="dxa"/>
          </w:tcPr>
          <w:p>
            <w:r>
              <w:rPr>
                <w:b/>
                <w:sz w:val="30"/>
              </w:rPr>
              <w:t xml:space="preserve">68%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88 publications listed below, 2010–2026. Field-weighted impact is the mean over the 72 works scored for it; 1.00 is the world average for works of the same field, type and year. 49 of the 72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Dr</w:t>
      </w:r>
      <w:r>
        <w:tab/>
      </w:r>
      <w:r>
        <w:rPr>
          <w:rStyle w:val="Muted"/>
        </w:rPr>
        <w:t xml:space="preserve">2011–present</w:t>
      </w:r>
    </w:p>
    <w:p>
      <w:r>
        <w:rPr>
          <w:rStyle w:val="Muted"/>
        </w:rPr>
        <w:t xml:space="preserve">Finance, University of Cape Coast, Cape Coast, Ghana</w:t>
      </w:r>
    </w:p>
    <w:p>
      <w:pPr>
        <w:pStyle w:val="Heading1"/>
      </w:pPr>
      <w:r>
        <w:t xml:space="preserve">Publications</w:t>
      </w:r>
    </w:p>
    <w:p>
      <w:pPr>
        <w:pStyle w:val="Heading2"/>
      </w:pPr>
      <w:r>
        <w:t xml:space="preserve">Journal articles</w:t>
      </w:r>
      <w:r>
        <w:rPr>
          <w:rStyle w:val="Muted"/>
        </w:rPr>
        <w:t xml:space="preserve">  84</w:t>
      </w:r>
    </w:p>
    <w:p>
      <w:pPr>
        <w:tabs>
          <w:tab w:val="left" w:pos="454"/>
        </w:tabs>
        <w:spacing w:after="80"/>
        <w:ind w:left="454" w:hanging="454"/>
      </w:pPr>
      <w:r>
        <w:rPr>
          <w:rStyle w:val="Muted"/>
        </w:rPr>
        <w:t xml:space="preserve">1.</w:t>
      </w:r>
      <w:r>
        <w:tab/>
      </w:r>
      <w:r>
        <w:t xml:space="preserve">Dr Arhin, </w:t>
      </w:r>
      <w:r>
        <w:rPr>
          <w:b/>
        </w:rPr>
        <w:t xml:space="preserve">Prof Prof</w:t>
      </w:r>
      <w:r>
        <w:t xml:space="preserve">, Prof Prof, Mrs Mrs, James Tuffour</w:t>
      </w:r>
      <w:r>
        <w:t xml:space="preserve"> (2026). </w:t>
      </w:r>
      <w:r>
        <w:t xml:space="preserve">Higher Education Internationalisation: Evidence from a Ghanaian Public University.</w:t>
      </w:r>
      <w:r>
        <w:t xml:space="preserve"> </w:t>
      </w:r>
      <w:r>
        <w:rPr>
          <w:i/>
        </w:rPr>
        <w:t xml:space="preserve">Pan-African journal of education and social sciences</w:t>
      </w:r>
      <w:r>
        <w:t xml:space="preserve">.</w:t>
      </w:r>
      <w:r>
        <w:t xml:space="preserve"> </w:t>
      </w:r>
      <w:hyperlink xmlns:r="http://schemas.openxmlformats.org/officeDocument/2006/relationships" w:history="true" r:id="Ra218d5e368ac43cb">
        <w:r>
          <w:rPr>
            <w:rStyle w:val="Hyperlink"/>
          </w:rPr>
          <w:t xml:space="preserve">https://doi.org/10.56893/pajes2025v06i03.05</w:t>
        </w:r>
      </w:hyperlink>
    </w:p>
    <w:p>
      <w:pPr>
        <w:tabs>
          <w:tab w:val="left" w:pos="454"/>
        </w:tabs>
        <w:spacing w:after="80"/>
        <w:ind w:left="454" w:hanging="454"/>
      </w:pPr>
      <w:r>
        <w:rPr>
          <w:rStyle w:val="Muted"/>
        </w:rPr>
        <w:t xml:space="preserve">2.</w:t>
      </w:r>
      <w:r>
        <w:tab/>
      </w:r>
      <w:r>
        <w:t xml:space="preserve">Samuel Affran, Mavis Serwah Benneh Mensah, </w:t>
      </w:r>
      <w:r>
        <w:rPr>
          <w:b/>
        </w:rPr>
        <w:t xml:space="preserve">Samuel Kwaku Agyei</w:t>
      </w:r>
      <w:r>
        <w:t xml:space="preserve">, Edmond Yeboah Nyamah, George Tackie</w:t>
      </w:r>
      <w:r>
        <w:t xml:space="preserve"> (2026). </w:t>
      </w:r>
      <w:r>
        <w:t xml:space="preserve">Implementation of digital health innovations in Ghana: a systematic review.</w:t>
      </w:r>
      <w:r>
        <w:t xml:space="preserve"> </w:t>
      </w:r>
      <w:r>
        <w:rPr>
          <w:i/>
        </w:rPr>
        <w:t xml:space="preserve">Discover Social Science and Health</w:t>
      </w:r>
      <w:r>
        <w:t xml:space="preserve">.</w:t>
      </w:r>
      <w:r>
        <w:t xml:space="preserve"> </w:t>
      </w:r>
      <w:hyperlink xmlns:r="http://schemas.openxmlformats.org/officeDocument/2006/relationships" w:history="true" r:id="R4cd2fa5ad5eb41a3">
        <w:r>
          <w:rPr>
            <w:rStyle w:val="Hyperlink"/>
          </w:rPr>
          <w:t xml:space="preserve">https://doi.org/10.1007/s44155-026-00394-7</w:t>
        </w:r>
      </w:hyperlink>
    </w:p>
    <w:p>
      <w:pPr>
        <w:tabs>
          <w:tab w:val="left" w:pos="454"/>
        </w:tabs>
        <w:spacing w:after="80"/>
        <w:ind w:left="454" w:hanging="454"/>
      </w:pPr>
      <w:r>
        <w:rPr>
          <w:rStyle w:val="Muted"/>
        </w:rPr>
        <w:t xml:space="preserve">3.</w:t>
      </w:r>
      <w:r>
        <w:tab/>
      </w:r>
      <w:r>
        <w:t xml:space="preserve">Godwin Adolf Idan, </w:t>
      </w:r>
      <w:r>
        <w:rPr>
          <w:b/>
        </w:rPr>
        <w:t xml:space="preserve">Samuel Kwaku Agyei</w:t>
      </w:r>
      <w:r>
        <w:t xml:space="preserve">, Michael Owusu Appiah</w:t>
      </w:r>
      <w:r>
        <w:t xml:space="preserve"> (2026). </w:t>
      </w:r>
      <w:r>
        <w:t xml:space="preserve">SHADOW economy, financial development, and inclusive growth in Sub-Saharan Africa.</w:t>
      </w:r>
      <w:r>
        <w:t xml:space="preserve"> </w:t>
      </w:r>
      <w:r>
        <w:rPr>
          <w:i/>
        </w:rPr>
        <w:t xml:space="preserve">World Development Perspectives</w:t>
      </w:r>
      <w:r>
        <w:t xml:space="preserve">.</w:t>
      </w:r>
      <w:r>
        <w:t xml:space="preserve"> </w:t>
      </w:r>
      <w:hyperlink xmlns:r="http://schemas.openxmlformats.org/officeDocument/2006/relationships" w:history="true" r:id="Rd8dd8f8681ef4555">
        <w:r>
          <w:rPr>
            <w:rStyle w:val="Hyperlink"/>
          </w:rPr>
          <w:t xml:space="preserve">https://doi.org/10.1016/j.wdp.2026.100833</w:t>
        </w:r>
      </w:hyperlink>
    </w:p>
    <w:p>
      <w:pPr>
        <w:tabs>
          <w:tab w:val="left" w:pos="454"/>
        </w:tabs>
        <w:spacing w:after="80"/>
        <w:ind w:left="454" w:hanging="454"/>
      </w:pPr>
      <w:r>
        <w:rPr>
          <w:rStyle w:val="Muted"/>
        </w:rPr>
        <w:t xml:space="preserve">4.</w:t>
      </w:r>
      <w:r>
        <w:tab/>
      </w:r>
      <w:r>
        <w:t xml:space="preserve">John Gartchie Gatsi, Samuel Duku Yeboah, Peterson Owusu Junior, </w:t>
      </w:r>
      <w:r>
        <w:rPr>
          <w:b/>
        </w:rPr>
        <w:t xml:space="preserve">Samuel Kwaku Agyei</w:t>
      </w:r>
      <w:r>
        <w:t xml:space="preserve">, Gorkel Obro-Adibo</w:t>
      </w:r>
      <w:r>
        <w:t xml:space="preserve"> (2025). </w:t>
      </w:r>
      <w:r>
        <w:t xml:space="preserve">Connectedness of AI and Islamic stocks: Evidence from frequency-domain quantile regressions.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1fa8915f57244baa">
        <w:r>
          <w:rPr>
            <w:rStyle w:val="Hyperlink"/>
          </w:rPr>
          <w:t xml:space="preserve">https://doi.org/10.47963/jobed.v13i.1767</w:t>
        </w:r>
      </w:hyperlink>
    </w:p>
    <w:p>
      <w:pPr>
        <w:tabs>
          <w:tab w:val="left" w:pos="454"/>
        </w:tabs>
        <w:spacing w:after="80"/>
        <w:ind w:left="454" w:hanging="454"/>
      </w:pPr>
      <w:r>
        <w:rPr>
          <w:rStyle w:val="Muted"/>
        </w:rPr>
        <w:t xml:space="preserve">5.</w:t>
      </w:r>
      <w:r>
        <w:tab/>
      </w:r>
      <w:r>
        <w:t xml:space="preserve">Patrick Kwashie Akorsu, Maxwell Kumordzie, </w:t>
      </w:r>
      <w:r>
        <w:rPr>
          <w:b/>
        </w:rPr>
        <w:t xml:space="preserve">Samuel Kwaku Agyei</w:t>
      </w:r>
      <w:r>
        <w:t xml:space="preserve">, John Kingsley Woode, Audrey Foriwaa Adjei</w:t>
      </w:r>
      <w:r>
        <w:t xml:space="preserve"> (2025). </w:t>
      </w:r>
      <w:r>
        <w:t xml:space="preserve">Dynamic interdependence between crude oil and the automobile equities amid uncertainties.</w:t>
      </w:r>
      <w:r>
        <w:t xml:space="preserve"> </w:t>
      </w:r>
      <w:r>
        <w:rPr>
          <w:i/>
        </w:rPr>
        <w:t xml:space="preserve">Future Business Journal</w:t>
      </w:r>
      <w:r>
        <w:t xml:space="preserve">.</w:t>
      </w:r>
      <w:r>
        <w:t xml:space="preserve"> </w:t>
      </w:r>
      <w:hyperlink xmlns:r="http://schemas.openxmlformats.org/officeDocument/2006/relationships" w:history="true" r:id="R0249ef157cd542c8">
        <w:r>
          <w:rPr>
            <w:rStyle w:val="Hyperlink"/>
          </w:rPr>
          <w:t xml:space="preserve">https://doi.org/10.1186/s43093-025-00526-6</w:t>
        </w:r>
      </w:hyperlink>
    </w:p>
    <w:p>
      <w:pPr>
        <w:tabs>
          <w:tab w:val="left" w:pos="454"/>
        </w:tabs>
        <w:spacing w:after="80"/>
        <w:ind w:left="454" w:hanging="454"/>
      </w:pPr>
      <w:r>
        <w:rPr>
          <w:rStyle w:val="Muted"/>
        </w:rPr>
        <w:t xml:space="preserve">6.</w:t>
      </w:r>
      <w:r>
        <w:tab/>
      </w:r>
      <w:r>
        <w:t xml:space="preserve">Vincent Adela, </w:t>
      </w:r>
      <w:r>
        <w:rPr>
          <w:b/>
        </w:rPr>
        <w:t xml:space="preserve">Samuel Kwaku Agyei</w:t>
      </w:r>
      <w:r>
        <w:t xml:space="preserve">, Emmanuel Annan Dadzie</w:t>
      </w:r>
      <w:r>
        <w:t xml:space="preserve"> (2025). </w:t>
      </w:r>
      <w:r>
        <w:t xml:space="preserve">E‐Levy Implementation and the Performance of SME s in Ghana: Role of Digital Literacy.</w:t>
      </w:r>
      <w:r>
        <w:t xml:space="preserve"> </w:t>
      </w:r>
      <w:r>
        <w:rPr>
          <w:i/>
        </w:rPr>
        <w:t xml:space="preserve">The Electronic Journal of Information Systems in Developing Countries</w:t>
      </w:r>
      <w:r>
        <w:t xml:space="preserve">.</w:t>
      </w:r>
      <w:r>
        <w:t xml:space="preserve"> </w:t>
      </w:r>
      <w:hyperlink xmlns:r="http://schemas.openxmlformats.org/officeDocument/2006/relationships" w:history="true" r:id="R9251b3f4cbd54dc6">
        <w:r>
          <w:rPr>
            <w:rStyle w:val="Hyperlink"/>
          </w:rPr>
          <w:t xml:space="preserve">https://doi.org/10.1002/isd2.70037</w:t>
        </w:r>
      </w:hyperlink>
    </w:p>
    <w:p>
      <w:pPr>
        <w:tabs>
          <w:tab w:val="left" w:pos="454"/>
        </w:tabs>
        <w:spacing w:after="80"/>
        <w:ind w:left="454" w:hanging="454"/>
      </w:pPr>
      <w:r>
        <w:rPr>
          <w:rStyle w:val="Muted"/>
        </w:rPr>
        <w:t xml:space="preserve">7.</w:t>
      </w:r>
      <w:r>
        <w:tab/>
      </w:r>
      <w:r>
        <w:t xml:space="preserve">Samuel Duku Yeboah, </w:t>
      </w:r>
      <w:r>
        <w:rPr>
          <w:b/>
        </w:rPr>
        <w:t xml:space="preserve">Samuel Kwaku Agyei</w:t>
      </w:r>
      <w:r>
        <w:t xml:space="preserve">, David Korsah, Michael Provide Fumey, Patrick Kwashie Akorsu, Vincent Adela</w:t>
      </w:r>
      <w:r>
        <w:t xml:space="preserve"> (2025). </w:t>
      </w:r>
      <w:r>
        <w:t xml:space="preserve">Geopolitical risk and exchange rate dynamics in Sub-Saharan Africa’s emerging economies.</w:t>
      </w:r>
      <w:r>
        <w:t xml:space="preserve"> </w:t>
      </w:r>
      <w:r>
        <w:rPr>
          <w:i/>
        </w:rPr>
        <w:t xml:space="preserve">Future Business Journal</w:t>
      </w:r>
      <w:r>
        <w:t xml:space="preserve">.</w:t>
      </w:r>
      <w:r>
        <w:t xml:space="preserve"> </w:t>
      </w:r>
      <w:hyperlink xmlns:r="http://schemas.openxmlformats.org/officeDocument/2006/relationships" w:history="true" r:id="R8e2496b4da014f4a">
        <w:r>
          <w:rPr>
            <w:rStyle w:val="Hyperlink"/>
          </w:rPr>
          <w:t xml:space="preserve">https://doi.org/10.1186/s43093-025-00505-x</w:t>
        </w:r>
      </w:hyperlink>
    </w:p>
    <w:p>
      <w:pPr>
        <w:tabs>
          <w:tab w:val="left" w:pos="454"/>
        </w:tabs>
        <w:spacing w:after="80"/>
        <w:ind w:left="454" w:hanging="454"/>
      </w:pPr>
      <w:r>
        <w:rPr>
          <w:rStyle w:val="Muted"/>
        </w:rPr>
        <w:t xml:space="preserve">8.</w:t>
      </w:r>
      <w:r>
        <w:tab/>
      </w:r>
      <w:r>
        <w:rPr>
          <w:b/>
        </w:rPr>
        <w:t xml:space="preserve">Samuel Kwaku Agyei</w:t>
      </w:r>
      <w:r>
        <w:t xml:space="preserve">, Edward Marfo-Yiadom, Anthony Adu Asare Idun, Ahmed Bossman, Ellen Animah Agyei, Samuel Duku Yeboah</w:t>
      </w:r>
      <w:r>
        <w:t xml:space="preserve"> (2025). </w:t>
      </w:r>
      <w:r>
        <w:t xml:space="preserve">Global risk aversion and returns from faith-based assets across market conditions.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3b9e7cd8138d4bdf">
        <w:r>
          <w:rPr>
            <w:rStyle w:val="Hyperlink"/>
          </w:rPr>
          <w:t xml:space="preserve">https://doi.org/10.47963/jobed.v13i.1727</w:t>
        </w:r>
      </w:hyperlink>
    </w:p>
    <w:p>
      <w:pPr>
        <w:tabs>
          <w:tab w:val="left" w:pos="454"/>
        </w:tabs>
        <w:spacing w:after="80"/>
        <w:ind w:left="454" w:hanging="454"/>
      </w:pPr>
      <w:r>
        <w:rPr>
          <w:rStyle w:val="Muted"/>
        </w:rPr>
        <w:t xml:space="preserve">9.</w:t>
      </w:r>
      <w:r>
        <w:tab/>
      </w:r>
      <w:r>
        <w:t xml:space="preserve">Samuel Duku Yeboah, </w:t>
      </w:r>
      <w:r>
        <w:rPr>
          <w:b/>
        </w:rPr>
        <w:t xml:space="preserve">Samuel Kwaku Agyei</w:t>
      </w:r>
      <w:r>
        <w:t xml:space="preserve">, David Korsah</w:t>
      </w:r>
      <w:r>
        <w:t xml:space="preserve"> (2025). </w:t>
      </w:r>
      <w:r>
        <w:t xml:space="preserve">Nexus between geopolitical uncertainty and inflation rates in emerging economies in Sub-Saharan Africa.</w:t>
      </w:r>
      <w:r>
        <w:t xml:space="preserve"> </w:t>
      </w:r>
      <w:r>
        <w:rPr>
          <w:i/>
        </w:rPr>
        <w:t xml:space="preserve">Research in Globalization</w:t>
      </w:r>
      <w:r>
        <w:t xml:space="preserve">.</w:t>
      </w:r>
      <w:r>
        <w:t xml:space="preserve"> </w:t>
      </w:r>
      <w:hyperlink xmlns:r="http://schemas.openxmlformats.org/officeDocument/2006/relationships" w:history="true" r:id="Rf8b390da362641cc">
        <w:r>
          <w:rPr>
            <w:rStyle w:val="Hyperlink"/>
          </w:rPr>
          <w:t xml:space="preserve">https://doi.org/10.1016/j.resglo.2025.100289</w:t>
        </w:r>
      </w:hyperlink>
    </w:p>
    <w:p>
      <w:pPr>
        <w:tabs>
          <w:tab w:val="left" w:pos="454"/>
        </w:tabs>
        <w:spacing w:after="80"/>
        <w:ind w:left="454" w:hanging="454"/>
      </w:pPr>
      <w:r>
        <w:rPr>
          <w:rStyle w:val="Muted"/>
        </w:rPr>
        <w:t xml:space="preserve">10.</w:t>
      </w:r>
      <w:r>
        <w:tab/>
      </w:r>
      <w:r>
        <w:rPr>
          <w:b/>
        </w:rPr>
        <w:t xml:space="preserve">Samuel Duku Yeboah</w:t>
      </w:r>
      <w:r>
        <w:t xml:space="preserve">, Abukari Mohammed Baboo, Michael Provide Fumey, Mordecai Akondoh Ansah, Lord Oduro</w:t>
      </w:r>
      <w:r>
        <w:t xml:space="preserve"> (2025). </w:t>
      </w:r>
      <w:r>
        <w:t xml:space="preserve">Role of agricultural finance and investment in reducing rural poverty in Ghana: insights from wavelet coherence analysis.</w:t>
      </w:r>
      <w:r>
        <w:t xml:space="preserve"> </w:t>
      </w:r>
      <w:r>
        <w:rPr>
          <w:i/>
        </w:rPr>
        <w:t xml:space="preserve">Discover Sustainability</w:t>
      </w:r>
      <w:r>
        <w:t xml:space="preserve">.</w:t>
      </w:r>
      <w:r>
        <w:t xml:space="preserve"> </w:t>
      </w:r>
      <w:hyperlink xmlns:r="http://schemas.openxmlformats.org/officeDocument/2006/relationships" w:history="true" r:id="Rbb24ddceddcb4ff3">
        <w:r>
          <w:rPr>
            <w:rStyle w:val="Hyperlink"/>
          </w:rPr>
          <w:t xml:space="preserve">https://doi.org/10.1007/s43621-025-01308-4</w:t>
        </w:r>
      </w:hyperlink>
    </w:p>
    <w:p>
      <w:pPr>
        <w:tabs>
          <w:tab w:val="left" w:pos="454"/>
        </w:tabs>
        <w:spacing w:after="80"/>
        <w:ind w:left="454" w:hanging="454"/>
      </w:pPr>
      <w:r>
        <w:rPr>
          <w:rStyle w:val="Muted"/>
        </w:rPr>
        <w:t xml:space="preserve">11.</w:t>
      </w:r>
      <w:r>
        <w:tab/>
      </w:r>
      <w:r>
        <w:t xml:space="preserve">Kamal Deen Moro, Jiancheng Xi, Michael Provide Fumey, </w:t>
      </w:r>
      <w:r>
        <w:rPr>
          <w:b/>
        </w:rPr>
        <w:t xml:space="preserve">Samuel Duku Yeboah</w:t>
      </w:r>
      <w:r>
        <w:t xml:space="preserve">, Gabriel Mordzifa Sackitey</w:t>
      </w:r>
      <w:r>
        <w:t xml:space="preserve"> (2025). </w:t>
      </w:r>
      <w:r>
        <w:t xml:space="preserve">The role of clean energy in enhancing the environmental Kuznets Curve: empirical evidence from Ghana's hydropower industry.</w:t>
      </w:r>
      <w:r>
        <w:t xml:space="preserve"> </w:t>
      </w:r>
      <w:r>
        <w:rPr>
          <w:i/>
        </w:rPr>
        <w:t xml:space="preserve">Environment Development and Sustainability</w:t>
      </w:r>
      <w:r>
        <w:t xml:space="preserve">.</w:t>
      </w:r>
      <w:r>
        <w:t xml:space="preserve"> </w:t>
      </w:r>
      <w:hyperlink xmlns:r="http://schemas.openxmlformats.org/officeDocument/2006/relationships" w:history="true" r:id="R2ad32be10d354c5f">
        <w:r>
          <w:rPr>
            <w:rStyle w:val="Hyperlink"/>
          </w:rPr>
          <w:t xml:space="preserve">https://doi.org/10.1007/s10668-025-06561-1</w:t>
        </w:r>
      </w:hyperlink>
    </w:p>
    <w:p>
      <w:pPr>
        <w:tabs>
          <w:tab w:val="left" w:pos="454"/>
        </w:tabs>
        <w:spacing w:after="80"/>
        <w:ind w:left="454" w:hanging="454"/>
      </w:pPr>
      <w:r>
        <w:rPr>
          <w:rStyle w:val="Muted"/>
        </w:rPr>
        <w:t xml:space="preserve">12.</w:t>
      </w:r>
      <w:r>
        <w:tab/>
      </w:r>
      <w:r>
        <w:rPr>
          <w:b/>
        </w:rPr>
        <w:t xml:space="preserve">Samuel Kwaku Agyei</w:t>
      </w:r>
      <w:r>
        <w:t xml:space="preserve">, S Frimpong</w:t>
      </w:r>
      <w:r>
        <w:t xml:space="preserve"> (2024). </w:t>
      </w:r>
      <w:r>
        <w:t xml:space="preserve">Bookkeeping practices and SME performance: The intervening role of owners’ accounting skills.</w:t>
      </w:r>
      <w:r>
        <w:t xml:space="preserve"> </w:t>
      </w:r>
      <w:r>
        <w:rPr>
          <w:i/>
        </w:rPr>
        <w:t xml:space="preserve">Heliyon</w:t>
      </w:r>
      <w:r>
        <w:t xml:space="preserve">.</w:t>
      </w:r>
      <w:r>
        <w:t xml:space="preserve"> </w:t>
      </w:r>
      <w:hyperlink xmlns:r="http://schemas.openxmlformats.org/officeDocument/2006/relationships" w:history="true" r:id="R5f7de61516424f79">
        <w:r>
          <w:rPr>
            <w:rStyle w:val="Hyperlink"/>
          </w:rPr>
          <w:t xml:space="preserve">https://www.cell.com/heliyon/fulltext/S2405-8440(23)11119-4</w:t>
        </w:r>
      </w:hyperlink>
    </w:p>
    <w:p>
      <w:pPr>
        <w:tabs>
          <w:tab w:val="left" w:pos="454"/>
        </w:tabs>
        <w:spacing w:after="80"/>
        <w:ind w:left="454" w:hanging="454"/>
      </w:pPr>
      <w:r>
        <w:rPr>
          <w:rStyle w:val="Muted"/>
        </w:rPr>
        <w:t xml:space="preserve">13.</w:t>
      </w:r>
      <w:r>
        <w:tab/>
      </w:r>
      <w:r>
        <w:rPr>
          <w:b/>
        </w:rPr>
        <w:t xml:space="preserve">SK Agyei</w:t>
      </w:r>
      <w:r>
        <w:t xml:space="preserve">, Anokye Mohammed Adam</w:t>
      </w:r>
      <w:r>
        <w:t xml:space="preserve"> (2024). </w:t>
      </w:r>
      <w:r>
        <w:t xml:space="preserve">Corruption perception and tax compliance behavioural dynamics: micro-level analyses in Ghana.</w:t>
      </w:r>
      <w:r>
        <w:t xml:space="preserve"> </w:t>
      </w:r>
      <w:r>
        <w:rPr>
          <w:i/>
        </w:rPr>
        <w:t xml:space="preserve">African Journal of Business and Economic Research</w:t>
      </w:r>
      <w:r>
        <w:t xml:space="preserve">.</w:t>
      </w:r>
      <w:r>
        <w:t xml:space="preserve"> </w:t>
      </w:r>
      <w:hyperlink xmlns:r="http://schemas.openxmlformats.org/officeDocument/2006/relationships" w:history="true" r:id="Rf2a56ae387614649">
        <w:r>
          <w:rPr>
            <w:rStyle w:val="Hyperlink"/>
          </w:rPr>
          <w:t xml:space="preserve">https://doi.org/10.31920/1750-4562/2024/v19n3a2</w:t>
        </w:r>
      </w:hyperlink>
    </w:p>
    <w:p>
      <w:pPr>
        <w:tabs>
          <w:tab w:val="left" w:pos="454"/>
        </w:tabs>
        <w:spacing w:after="80"/>
        <w:ind w:left="454" w:hanging="454"/>
      </w:pPr>
      <w:r>
        <w:rPr>
          <w:rStyle w:val="Muted"/>
        </w:rPr>
        <w:t xml:space="preserve">14.</w:t>
      </w:r>
      <w:r>
        <w:tab/>
      </w:r>
      <w:r>
        <w:t xml:space="preserve">Ellen Animah Agyei, Samuel Kobina Annim, Bernard Yaw Sekyi Acquah, Joshua Sebu, </w:t>
      </w:r>
      <w:r>
        <w:rPr>
          <w:b/>
        </w:rPr>
        <w:t xml:space="preserve">Samuel Kwaku Agyei</w:t>
      </w:r>
      <w:r>
        <w:t xml:space="preserve"> (2024). </w:t>
      </w:r>
      <w:r>
        <w:t xml:space="preserve">Education infrastructure inequality and academic performance in Ghana.</w:t>
      </w:r>
      <w:r>
        <w:t xml:space="preserve"> </w:t>
      </w:r>
      <w:r>
        <w:rPr>
          <w:i/>
        </w:rPr>
        <w:t xml:space="preserve">Heliyon</w:t>
      </w:r>
      <w:r>
        <w:t xml:space="preserve">.</w:t>
      </w:r>
      <w:r>
        <w:t xml:space="preserve"> </w:t>
      </w:r>
      <w:hyperlink xmlns:r="http://schemas.openxmlformats.org/officeDocument/2006/relationships" w:history="true" r:id="Rebf4e30f1a0e47ec">
        <w:r>
          <w:rPr>
            <w:rStyle w:val="Hyperlink"/>
          </w:rPr>
          <w:t xml:space="preserve">https://doi.org/10.1016/j.heliyon.2024.e34041</w:t>
        </w:r>
      </w:hyperlink>
    </w:p>
    <w:p>
      <w:pPr>
        <w:tabs>
          <w:tab w:val="left" w:pos="454"/>
        </w:tabs>
        <w:spacing w:after="80"/>
        <w:ind w:left="454" w:hanging="454"/>
      </w:pPr>
      <w:r>
        <w:rPr>
          <w:rStyle w:val="Muted"/>
        </w:rPr>
        <w:t xml:space="preserve">15.</w:t>
      </w:r>
      <w:r>
        <w:tab/>
      </w:r>
      <w:r>
        <w:t xml:space="preserve">Frank Yao Gbadago, Francis Enu-Kwesi, </w:t>
      </w:r>
      <w:r>
        <w:rPr>
          <w:b/>
        </w:rPr>
        <w:t xml:space="preserve">Samuel Kwaku Agyei</w:t>
      </w:r>
      <w:r>
        <w:t xml:space="preserve">, John Gatsi Gartchie</w:t>
      </w:r>
      <w:r>
        <w:t xml:space="preserve"> (2024). </w:t>
      </w:r>
      <w:r>
        <w:t xml:space="preserve">Effects of operators’ strategic approach to local content and in-country spending requirements on financial performance of upstream petroleum sector firms, Ghana.</w:t>
      </w:r>
      <w:r>
        <w:t xml:space="preserve"> </w:t>
      </w:r>
      <w:r>
        <w:rPr>
          <w:i/>
        </w:rPr>
        <w:t xml:space="preserve">Resources Policy</w:t>
      </w:r>
      <w:r>
        <w:t xml:space="preserve">.</w:t>
      </w:r>
      <w:r>
        <w:t xml:space="preserve"> </w:t>
      </w:r>
      <w:hyperlink xmlns:r="http://schemas.openxmlformats.org/officeDocument/2006/relationships" w:history="true" r:id="Ra750b000dda9422d">
        <w:r>
          <w:rPr>
            <w:rStyle w:val="Hyperlink"/>
          </w:rPr>
          <w:t xml:space="preserve">https://doi.org/10.1016/j.resourpol.2024.105075</w:t>
        </w:r>
      </w:hyperlink>
    </w:p>
    <w:p>
      <w:pPr>
        <w:tabs>
          <w:tab w:val="left" w:pos="454"/>
        </w:tabs>
        <w:spacing w:after="80"/>
        <w:ind w:left="454" w:hanging="454"/>
      </w:pPr>
      <w:r>
        <w:rPr>
          <w:rStyle w:val="Muted"/>
        </w:rPr>
        <w:t xml:space="preserve">16.</w:t>
      </w:r>
      <w:r>
        <w:tab/>
      </w:r>
      <w:r>
        <w:t xml:space="preserve">Victoria Abena Nutassey, Siaw Frimpong, </w:t>
      </w:r>
      <w:r>
        <w:rPr>
          <w:b/>
        </w:rPr>
        <w:t xml:space="preserve">Samuel Kwaku Agyei</w:t>
      </w:r>
      <w:r>
        <w:t xml:space="preserve">, Doris Amoako</w:t>
      </w:r>
      <w:r>
        <w:t xml:space="preserve"> (2024). </w:t>
      </w:r>
      <w:r>
        <w:t xml:space="preserve">Financial literacy induced financial well‐being in Ghana : Does financial inclusion mediate?</w:t>
      </w:r>
      <w:r>
        <w:t xml:space="preserve"> </w:t>
      </w:r>
      <w:r>
        <w:rPr>
          <w:i/>
        </w:rPr>
        <w:t xml:space="preserve">Thunderbird International Business Review</w:t>
      </w:r>
      <w:r>
        <w:t xml:space="preserve">.</w:t>
      </w:r>
      <w:r>
        <w:t xml:space="preserve"> </w:t>
      </w:r>
      <w:hyperlink xmlns:r="http://schemas.openxmlformats.org/officeDocument/2006/relationships" w:history="true" r:id="R4116167af5df471d">
        <w:r>
          <w:rPr>
            <w:rStyle w:val="Hyperlink"/>
          </w:rPr>
          <w:t xml:space="preserve">https://doi.org/10.1002/tie.22381</w:t>
        </w:r>
      </w:hyperlink>
    </w:p>
    <w:p>
      <w:pPr>
        <w:tabs>
          <w:tab w:val="left" w:pos="454"/>
        </w:tabs>
        <w:spacing w:after="80"/>
        <w:ind w:left="454" w:hanging="454"/>
      </w:pPr>
      <w:r>
        <w:rPr>
          <w:rStyle w:val="Muted"/>
        </w:rPr>
        <w:t xml:space="preserve">17.</w:t>
      </w:r>
      <w:r>
        <w:tab/>
      </w:r>
      <w:r>
        <w:t xml:space="preserve">Charles Morrison, John Gartchie Gatsi, </w:t>
      </w:r>
      <w:r>
        <w:rPr>
          <w:b/>
        </w:rPr>
        <w:t xml:space="preserve">Samuel Kwaku Agyei</w:t>
      </w:r>
      <w:r>
        <w:t xml:space="preserve">, Mac Junior Abeka</w:t>
      </w:r>
      <w:r>
        <w:t xml:space="preserve"> (2024). </w:t>
      </w:r>
      <w:r>
        <w:t xml:space="preserve">Natural Hazards and Financial Development in Sub-Saharan Africa: The Moderating Role of the Stage of Development.</w:t>
      </w:r>
      <w:r>
        <w:t xml:space="preserve"> </w:t>
      </w:r>
      <w:r>
        <w:rPr>
          <w:i/>
        </w:rPr>
        <w:t xml:space="preserve">Economics of Disasters and Climate Change</w:t>
      </w:r>
      <w:r>
        <w:t xml:space="preserve">.</w:t>
      </w:r>
      <w:r>
        <w:t xml:space="preserve"> </w:t>
      </w:r>
      <w:hyperlink xmlns:r="http://schemas.openxmlformats.org/officeDocument/2006/relationships" w:history="true" r:id="R51f1408033604361">
        <w:r>
          <w:rPr>
            <w:rStyle w:val="Hyperlink"/>
          </w:rPr>
          <w:t xml:space="preserve">https://doi.org/10.1007/s41885-024-00164-2</w:t>
        </w:r>
      </w:hyperlink>
    </w:p>
    <w:p>
      <w:pPr>
        <w:tabs>
          <w:tab w:val="left" w:pos="454"/>
        </w:tabs>
        <w:spacing w:after="80"/>
        <w:ind w:left="454" w:hanging="454"/>
      </w:pPr>
      <w:r>
        <w:rPr>
          <w:rStyle w:val="Muted"/>
        </w:rPr>
        <w:t xml:space="preserve">18.</w:t>
      </w:r>
      <w:r>
        <w:tab/>
      </w:r>
      <w:r>
        <w:rPr>
          <w:b/>
        </w:rPr>
        <w:t xml:space="preserve">SK Agyei</w:t>
      </w:r>
      <w:r>
        <w:t xml:space="preserve">, AM Adam</w:t>
      </w:r>
      <w:r>
        <w:t xml:space="preserve"> (2024). </w:t>
      </w:r>
      <w:r>
        <w:t xml:space="preserve">On the nexus between constituents and global energy commodities: An asymmetric analysis.</w:t>
      </w:r>
      <w:r>
        <w:t xml:space="preserve"> </w:t>
      </w:r>
      <w:r>
        <w:rPr>
          <w:i/>
        </w:rPr>
        <w:t xml:space="preserve">Applied Economics Letters</w:t>
      </w:r>
      <w:r>
        <w:t xml:space="preserve">.</w:t>
      </w:r>
    </w:p>
    <w:p>
      <w:pPr>
        <w:tabs>
          <w:tab w:val="left" w:pos="454"/>
        </w:tabs>
        <w:spacing w:after="80"/>
        <w:ind w:left="454" w:hanging="454"/>
      </w:pPr>
      <w:r>
        <w:rPr>
          <w:rStyle w:val="Muted"/>
        </w:rPr>
        <w:t xml:space="preserve">19.</w:t>
      </w:r>
      <w:r>
        <w:tab/>
      </w:r>
      <w:r>
        <w:t xml:space="preserve">Ahmed Bossman, </w:t>
      </w:r>
      <w:r>
        <w:rPr>
          <w:b/>
        </w:rPr>
        <w:t xml:space="preserve">Samuel Kwaku Agyei</w:t>
      </w:r>
      <w:r>
        <w:t xml:space="preserve">, Oliver Asiamah</w:t>
      </w:r>
      <w:r>
        <w:t xml:space="preserve"> (2024). </w:t>
      </w:r>
      <w:r>
        <w:t xml:space="preserve">Time-frequency analysis of the older workforce and productivity growth nexus in the USA: evidence from EEMD- and wavelet-based approaches.</w:t>
      </w:r>
      <w:r>
        <w:t xml:space="preserve"> </w:t>
      </w:r>
      <w:r>
        <w:rPr>
          <w:i/>
        </w:rPr>
        <w:t xml:space="preserve">International Journal of Productivity and Quality Management</w:t>
      </w:r>
      <w:r>
        <w:t xml:space="preserve">.</w:t>
      </w:r>
      <w:r>
        <w:t xml:space="preserve"> </w:t>
      </w:r>
      <w:hyperlink xmlns:r="http://schemas.openxmlformats.org/officeDocument/2006/relationships" w:history="true" r:id="R5bcc9f47f9554830">
        <w:r>
          <w:rPr>
            <w:rStyle w:val="Hyperlink"/>
          </w:rPr>
          <w:t xml:space="preserve">https://doi.org/10.1504/ijpqm.2024.140056</w:t>
        </w:r>
      </w:hyperlink>
    </w:p>
    <w:p>
      <w:pPr>
        <w:tabs>
          <w:tab w:val="left" w:pos="454"/>
        </w:tabs>
        <w:spacing w:after="80"/>
        <w:ind w:left="454" w:hanging="454"/>
      </w:pPr>
      <w:r>
        <w:rPr>
          <w:rStyle w:val="Muted"/>
        </w:rPr>
        <w:t xml:space="preserve">20.</w:t>
      </w:r>
      <w:r>
        <w:tab/>
      </w:r>
      <w:r>
        <w:t xml:space="preserve">Ahmed Bossman, Mariya Gubareva, </w:t>
      </w:r>
      <w:r>
        <w:rPr>
          <w:b/>
        </w:rPr>
        <w:t xml:space="preserve">Samuel Kwaku Agyei</w:t>
      </w:r>
      <w:r>
        <w:t xml:space="preserve">, Xuan Vinh Vo</w:t>
      </w:r>
      <w:r>
        <w:t xml:space="preserve"> (2024). </w:t>
      </w:r>
      <w:r>
        <w:t xml:space="preserve">Time-frequency comovements between environmental cryptocurrency sentiment and faith-based sectoral stocks.</w:t>
      </w:r>
      <w:r>
        <w:t xml:space="preserve"> </w:t>
      </w:r>
      <w:r>
        <w:rPr>
          <w:i/>
        </w:rPr>
        <w:t xml:space="preserve">International Review of Economics &amp; Finance</w:t>
      </w:r>
      <w:r>
        <w:t xml:space="preserve">.</w:t>
      </w:r>
      <w:r>
        <w:t xml:space="preserve"> </w:t>
      </w:r>
      <w:hyperlink xmlns:r="http://schemas.openxmlformats.org/officeDocument/2006/relationships" w:history="true" r:id="Rff0df4763df34d73">
        <w:r>
          <w:rPr>
            <w:rStyle w:val="Hyperlink"/>
          </w:rPr>
          <w:t xml:space="preserve">https://doi.org/10.1016/j.iref.2024.01.068</w:t>
        </w:r>
      </w:hyperlink>
    </w:p>
    <w:p>
      <w:pPr>
        <w:tabs>
          <w:tab w:val="left" w:pos="454"/>
        </w:tabs>
        <w:spacing w:after="80"/>
        <w:ind w:left="454" w:hanging="454"/>
      </w:pPr>
      <w:r>
        <w:rPr>
          <w:rStyle w:val="Muted"/>
        </w:rPr>
        <w:t xml:space="preserve">21.</w:t>
      </w:r>
      <w:r>
        <w:tab/>
      </w:r>
      <w:r>
        <w:t xml:space="preserve">Ahmed Bossman, Mariya Gubareva, </w:t>
      </w:r>
      <w:r>
        <w:rPr>
          <w:b/>
        </w:rPr>
        <w:t xml:space="preserve">Samuel Kwaku Agyei</w:t>
      </w:r>
      <w:r>
        <w:t xml:space="preserve">, Xuan Vinh Vo</w:t>
      </w:r>
      <w:r>
        <w:t xml:space="preserve"> (2024). </w:t>
      </w:r>
      <w:r>
        <w:t xml:space="preserve">When you need them, they are not there: hedge capacities of cryptocurrencies disappear in downtrend markets.</w:t>
      </w:r>
      <w:r>
        <w:t xml:space="preserve"> </w:t>
      </w:r>
      <w:r>
        <w:rPr>
          <w:i/>
        </w:rPr>
        <w:t xml:space="preserve">Financial Innovation</w:t>
      </w:r>
      <w:r>
        <w:t xml:space="preserve">.</w:t>
      </w:r>
      <w:r>
        <w:t xml:space="preserve"> </w:t>
      </w:r>
      <w:hyperlink xmlns:r="http://schemas.openxmlformats.org/officeDocument/2006/relationships" w:history="true" r:id="Rc837fc082d12431c">
        <w:r>
          <w:rPr>
            <w:rStyle w:val="Hyperlink"/>
          </w:rPr>
          <w:t xml:space="preserve">https://doi.org/10.1186/s40854-024-00638-y</w:t>
        </w:r>
      </w:hyperlink>
    </w:p>
    <w:p>
      <w:pPr>
        <w:tabs>
          <w:tab w:val="left" w:pos="454"/>
        </w:tabs>
        <w:spacing w:after="80"/>
        <w:ind w:left="454" w:hanging="454"/>
      </w:pPr>
      <w:r>
        <w:rPr>
          <w:rStyle w:val="Muted"/>
        </w:rPr>
        <w:t xml:space="preserve">22.</w:t>
      </w:r>
      <w:r>
        <w:tab/>
      </w:r>
      <w:r>
        <w:t xml:space="preserve">Vincent Adela, </w:t>
      </w:r>
      <w:r>
        <w:rPr>
          <w:b/>
        </w:rPr>
        <w:t xml:space="preserve">Samuel Kwaku Agyei</w:t>
      </w:r>
      <w:r>
        <w:t xml:space="preserve">, James Atta Peprah</w:t>
      </w:r>
      <w:r>
        <w:t xml:space="preserve"> (2023). </w:t>
      </w:r>
      <w:r>
        <w:t xml:space="preserve">Antecedents of tax aggressiveness of listed non-financial firms: Evidence from an emerging economy.</w:t>
      </w:r>
      <w:r>
        <w:t xml:space="preserve"> </w:t>
      </w:r>
      <w:r>
        <w:rPr>
          <w:i/>
        </w:rPr>
        <w:t xml:space="preserve">Scientific African</w:t>
      </w:r>
      <w:r>
        <w:t xml:space="preserve">.</w:t>
      </w:r>
      <w:r>
        <w:t xml:space="preserve"> </w:t>
      </w:r>
      <w:hyperlink xmlns:r="http://schemas.openxmlformats.org/officeDocument/2006/relationships" w:history="true" r:id="R8919f006512746d2">
        <w:r>
          <w:rPr>
            <w:rStyle w:val="Hyperlink"/>
          </w:rPr>
          <w:t xml:space="preserve">https://doi.org/10.1016/j.sciaf.2023.e01654</w:t>
        </w:r>
      </w:hyperlink>
    </w:p>
    <w:p>
      <w:pPr>
        <w:tabs>
          <w:tab w:val="left" w:pos="454"/>
        </w:tabs>
        <w:spacing w:after="80"/>
        <w:ind w:left="454" w:hanging="454"/>
      </w:pPr>
      <w:r>
        <w:rPr>
          <w:rStyle w:val="Muted"/>
        </w:rPr>
        <w:t xml:space="preserve">23.</w:t>
      </w:r>
      <w:r>
        <w:tab/>
      </w:r>
      <w:r>
        <w:t xml:space="preserve">Ahmed Bossman, Peterson Owusu Junior, Anokye Mohamed Adam, </w:t>
      </w:r>
      <w:r>
        <w:rPr>
          <w:b/>
        </w:rPr>
        <w:t xml:space="preserve">Samuel Kwaku Agyei</w:t>
      </w:r>
      <w:r>
        <w:t xml:space="preserve"> (2023). </w:t>
      </w:r>
      <w:r>
        <w:t xml:space="preserve">Asymmetric stock-bond interrelationships in Islamic markets: EEMD-based frequency-dependent and causality analyses.</w:t>
      </w:r>
      <w:r>
        <w:t xml:space="preserve"> </w:t>
      </w:r>
      <w:r>
        <w:rPr>
          <w:i/>
        </w:rPr>
        <w:t xml:space="preserve">Global Business and Economics Review</w:t>
      </w:r>
      <w:r>
        <w:t xml:space="preserve">.</w:t>
      </w:r>
      <w:r>
        <w:t xml:space="preserve"> </w:t>
      </w:r>
      <w:hyperlink xmlns:r="http://schemas.openxmlformats.org/officeDocument/2006/relationships" w:history="true" r:id="R343b79e5b3ef41a9">
        <w:r>
          <w:rPr>
            <w:rStyle w:val="Hyperlink"/>
          </w:rPr>
          <w:t xml:space="preserve">https://doi.org/10.1504/gber.2023.131197</w:t>
        </w:r>
      </w:hyperlink>
    </w:p>
    <w:p>
      <w:pPr>
        <w:tabs>
          <w:tab w:val="left" w:pos="454"/>
        </w:tabs>
        <w:spacing w:after="80"/>
        <w:ind w:left="454" w:hanging="454"/>
      </w:pPr>
      <w:r>
        <w:rPr>
          <w:rStyle w:val="Muted"/>
        </w:rPr>
        <w:t xml:space="preserve">24.</w:t>
      </w:r>
      <w:r>
        <w:tab/>
      </w:r>
      <w:r>
        <w:rPr>
          <w:b/>
        </w:rPr>
        <w:t xml:space="preserve">Samuel Kwaku Agyei</w:t>
      </w:r>
      <w:r>
        <w:t xml:space="preserve">, Zaghum Umar, Ahmed Bossman, Tamara Teplova</w:t>
      </w:r>
      <w:r>
        <w:t xml:space="preserve"> (2023). </w:t>
      </w:r>
      <w:r>
        <w:t xml:space="preserve">Dynamic connectedness between global commodity sectors, news sentiment, and sub-Saharan African equities.</w:t>
      </w:r>
      <w:r>
        <w:t xml:space="preserve"> </w:t>
      </w:r>
      <w:r>
        <w:rPr>
          <w:i/>
        </w:rPr>
        <w:t xml:space="preserve">Emerging Markets Review</w:t>
      </w:r>
      <w:r>
        <w:t xml:space="preserve">.</w:t>
      </w:r>
      <w:r>
        <w:t xml:space="preserve"> </w:t>
      </w:r>
      <w:hyperlink xmlns:r="http://schemas.openxmlformats.org/officeDocument/2006/relationships" w:history="true" r:id="R1fe1350c1bdb4a3e">
        <w:r>
          <w:rPr>
            <w:rStyle w:val="Hyperlink"/>
          </w:rPr>
          <w:t xml:space="preserve">https://doi.org/10.1016/j.ememar.2023.101049</w:t>
        </w:r>
      </w:hyperlink>
    </w:p>
    <w:p>
      <w:pPr>
        <w:tabs>
          <w:tab w:val="left" w:pos="454"/>
        </w:tabs>
        <w:spacing w:after="80"/>
        <w:ind w:left="454" w:hanging="454"/>
      </w:pPr>
      <w:r>
        <w:rPr>
          <w:rStyle w:val="Muted"/>
        </w:rPr>
        <w:t xml:space="preserve">25.</w:t>
      </w:r>
      <w:r>
        <w:tab/>
      </w:r>
      <w:r>
        <w:rPr>
          <w:b/>
        </w:rPr>
        <w:t xml:space="preserve">Samuel Kwaku Agyei</w:t>
      </w:r>
      <w:r>
        <w:t xml:space="preserve"> (2023). </w:t>
      </w:r>
      <w:r>
        <w:t xml:space="preserve">Emerging markets equities’ response to geopolitical risk: Time-frequency evidence from the Russian-Ukrainian conflict era.</w:t>
      </w:r>
      <w:r>
        <w:t xml:space="preserve"> </w:t>
      </w:r>
      <w:r>
        <w:rPr>
          <w:i/>
        </w:rPr>
        <w:t xml:space="preserve">Heliyon</w:t>
      </w:r>
      <w:r>
        <w:t xml:space="preserve">.</w:t>
      </w:r>
      <w:r>
        <w:t xml:space="preserve"> </w:t>
      </w:r>
      <w:hyperlink xmlns:r="http://schemas.openxmlformats.org/officeDocument/2006/relationships" w:history="true" r:id="R10825392a08f4ae1">
        <w:r>
          <w:rPr>
            <w:rStyle w:val="Hyperlink"/>
          </w:rPr>
          <w:t xml:space="preserve">https://doi.org/10.1016/j.heliyon.2023.e13319</w:t>
        </w:r>
      </w:hyperlink>
    </w:p>
    <w:p>
      <w:pPr>
        <w:tabs>
          <w:tab w:val="left" w:pos="454"/>
        </w:tabs>
        <w:spacing w:after="80"/>
        <w:ind w:left="454" w:hanging="454"/>
      </w:pPr>
      <w:r>
        <w:rPr>
          <w:rStyle w:val="Muted"/>
        </w:rPr>
        <w:t xml:space="preserve">26.</w:t>
      </w:r>
      <w:r>
        <w:tab/>
      </w:r>
      <w:r>
        <w:t xml:space="preserve">Junhua Yang, </w:t>
      </w:r>
      <w:r>
        <w:rPr>
          <w:b/>
        </w:rPr>
        <w:t xml:space="preserve">Samuel Kwaku Agyei</w:t>
      </w:r>
      <w:r>
        <w:t xml:space="preserve">, Ahmed Bossman, Mariya Gubareva, Edward Marfo-Yiadom</w:t>
      </w:r>
      <w:r>
        <w:t xml:space="preserve"> (2023). </w:t>
      </w:r>
      <w:r>
        <w:t xml:space="preserve">Energy, metals, market uncertainties, and ESG stocks: Analysing predictability and safe havens.</w:t>
      </w:r>
      <w:r>
        <w:t xml:space="preserve"> </w:t>
      </w:r>
      <w:r>
        <w:rPr>
          <w:i/>
        </w:rPr>
        <w:t xml:space="preserve">The North American Journal of Economics and Finance</w:t>
      </w:r>
      <w:r>
        <w:t xml:space="preserve">.</w:t>
      </w:r>
      <w:r>
        <w:t xml:space="preserve"> </w:t>
      </w:r>
      <w:hyperlink xmlns:r="http://schemas.openxmlformats.org/officeDocument/2006/relationships" w:history="true" r:id="Ra5136a28b0b44ac0">
        <w:r>
          <w:rPr>
            <w:rStyle w:val="Hyperlink"/>
          </w:rPr>
          <w:t xml:space="preserve">https://doi.org/10.1016/j.najef.2023.102030</w:t>
        </w:r>
      </w:hyperlink>
    </w:p>
    <w:p>
      <w:pPr>
        <w:tabs>
          <w:tab w:val="left" w:pos="454"/>
        </w:tabs>
        <w:spacing w:after="80"/>
        <w:ind w:left="454" w:hanging="454"/>
      </w:pPr>
      <w:r>
        <w:rPr>
          <w:rStyle w:val="Muted"/>
        </w:rPr>
        <w:t xml:space="preserve">27.</w:t>
      </w:r>
      <w:r>
        <w:tab/>
      </w:r>
      <w:r>
        <w:rPr>
          <w:b/>
        </w:rPr>
        <w:t xml:space="preserve">Samuel Kwaku Agyei</w:t>
      </w:r>
      <w:r>
        <w:t xml:space="preserve">, Ahmed Bossman</w:t>
      </w:r>
      <w:r>
        <w:t xml:space="preserve"> (2023). </w:t>
      </w:r>
      <w:r>
        <w:t xml:space="preserve">Exploring the dynamic connectedness between commodities and African equities.</w:t>
      </w:r>
      <w:r>
        <w:t xml:space="preserve"> </w:t>
      </w:r>
      <w:r>
        <w:rPr>
          <w:i/>
        </w:rPr>
        <w:t xml:space="preserve">Cogent Economics &amp; Finance</w:t>
      </w:r>
      <w:r>
        <w:t xml:space="preserve">.</w:t>
      </w:r>
      <w:r>
        <w:t xml:space="preserve"> </w:t>
      </w:r>
      <w:hyperlink xmlns:r="http://schemas.openxmlformats.org/officeDocument/2006/relationships" w:history="true" r:id="Rb89511c1a7f14bdb">
        <w:r>
          <w:rPr>
            <w:rStyle w:val="Hyperlink"/>
          </w:rPr>
          <w:t xml:space="preserve">https://doi.org/10.1080/23322039.2023.2186035</w:t>
        </w:r>
      </w:hyperlink>
    </w:p>
    <w:p>
      <w:pPr>
        <w:tabs>
          <w:tab w:val="left" w:pos="454"/>
        </w:tabs>
        <w:spacing w:after="80"/>
        <w:ind w:left="454" w:hanging="454"/>
      </w:pPr>
      <w:r>
        <w:rPr>
          <w:rStyle w:val="Muted"/>
        </w:rPr>
        <w:t xml:space="preserve">28.</w:t>
      </w:r>
      <w:r>
        <w:tab/>
      </w:r>
      <w:r>
        <w:t xml:space="preserve">Oliver Asiamah, </w:t>
      </w:r>
      <w:r>
        <w:rPr>
          <w:b/>
        </w:rPr>
        <w:t xml:space="preserve">Samuel Kwaku Agyei</w:t>
      </w:r>
      <w:r>
        <w:t xml:space="preserve"> (2023). </w:t>
      </w:r>
      <w:r>
        <w:t xml:space="preserve">Information sharing offices and economic growth in sub‐Saharan Africa.</w:t>
      </w:r>
      <w:r>
        <w:t xml:space="preserve"> </w:t>
      </w:r>
      <w:r>
        <w:rPr>
          <w:i/>
        </w:rPr>
        <w:t xml:space="preserve">African Development Review</w:t>
      </w:r>
      <w:r>
        <w:t xml:space="preserve">.</w:t>
      </w:r>
      <w:r>
        <w:t xml:space="preserve"> </w:t>
      </w:r>
      <w:hyperlink xmlns:r="http://schemas.openxmlformats.org/officeDocument/2006/relationships" w:history="true" r:id="R5886190811354276">
        <w:r>
          <w:rPr>
            <w:rStyle w:val="Hyperlink"/>
          </w:rPr>
          <w:t xml:space="preserve">https://doi.org/10.1111/1467-8268.12704</w:t>
        </w:r>
      </w:hyperlink>
    </w:p>
    <w:p>
      <w:pPr>
        <w:tabs>
          <w:tab w:val="left" w:pos="454"/>
        </w:tabs>
        <w:spacing w:after="80"/>
        <w:ind w:left="454" w:hanging="454"/>
      </w:pPr>
      <w:r>
        <w:rPr>
          <w:rStyle w:val="Muted"/>
        </w:rPr>
        <w:t xml:space="preserve">29.</w:t>
      </w:r>
      <w:r>
        <w:tab/>
      </w:r>
      <w:r>
        <w:t xml:space="preserve">Victoria Nutassey, </w:t>
      </w:r>
      <w:r>
        <w:rPr>
          <w:b/>
        </w:rPr>
        <w:t xml:space="preserve">Samuel Agyei</w:t>
      </w:r>
      <w:r>
        <w:t xml:space="preserve">, Siaw Frimpong, Kaku NoKoe</w:t>
      </w:r>
      <w:r>
        <w:t xml:space="preserve"> (2023). </w:t>
      </w:r>
      <w:r>
        <w:t xml:space="preserve">Introducing electronic transaction levy in Ghana: A possible curse or a blessing? The public’s perception.</w:t>
      </w:r>
      <w:r>
        <w:t xml:space="preserve"> </w:t>
      </w:r>
      <w:r>
        <w:rPr>
          <w:i/>
        </w:rPr>
        <w:t xml:space="preserve">Cogent Economics &amp; Finance</w:t>
      </w:r>
      <w:r>
        <w:t xml:space="preserve">.</w:t>
      </w:r>
      <w:r>
        <w:t xml:space="preserve"> </w:t>
      </w:r>
      <w:hyperlink xmlns:r="http://schemas.openxmlformats.org/officeDocument/2006/relationships" w:history="true" r:id="R9ab7c502852a4a3a">
        <w:r>
          <w:rPr>
            <w:rStyle w:val="Hyperlink"/>
          </w:rPr>
          <w:t xml:space="preserve">https://doi.org/10.1080/23322039.2023.2167361</w:t>
        </w:r>
      </w:hyperlink>
    </w:p>
    <w:p>
      <w:pPr>
        <w:tabs>
          <w:tab w:val="left" w:pos="454"/>
        </w:tabs>
        <w:spacing w:after="80"/>
        <w:ind w:left="454" w:hanging="454"/>
      </w:pPr>
      <w:r>
        <w:rPr>
          <w:rStyle w:val="Muted"/>
        </w:rPr>
        <w:t xml:space="preserve">30.</w:t>
      </w:r>
      <w:r>
        <w:tab/>
      </w:r>
      <w:r>
        <w:rPr>
          <w:b/>
        </w:rPr>
        <w:t xml:space="preserve">Samuel Kwaku Agyei</w:t>
      </w:r>
      <w:r>
        <w:t xml:space="preserve">, Ahmed Bossman</w:t>
      </w:r>
      <w:r>
        <w:t xml:space="preserve"> (2023). </w:t>
      </w:r>
      <w:r>
        <w:t xml:space="preserve">Investor sentiment and the interdependence structure of GIIPS stock market returns: A multiscale approach.</w:t>
      </w:r>
      <w:r>
        <w:t xml:space="preserve"> </w:t>
      </w:r>
      <w:r>
        <w:rPr>
          <w:i/>
        </w:rPr>
        <w:t xml:space="preserve">Quantitative Finance and Economics</w:t>
      </w:r>
      <w:r>
        <w:t xml:space="preserve">.</w:t>
      </w:r>
      <w:r>
        <w:t xml:space="preserve"> </w:t>
      </w:r>
      <w:hyperlink xmlns:r="http://schemas.openxmlformats.org/officeDocument/2006/relationships" w:history="true" r:id="R1d125325657a42f3">
        <w:r>
          <w:rPr>
            <w:rStyle w:val="Hyperlink"/>
          </w:rPr>
          <w:t xml:space="preserve">https://doi.org/10.3934/qfe.2023005</w:t>
        </w:r>
      </w:hyperlink>
    </w:p>
    <w:p>
      <w:pPr>
        <w:tabs>
          <w:tab w:val="left" w:pos="454"/>
        </w:tabs>
        <w:spacing w:after="80"/>
        <w:ind w:left="454" w:hanging="454"/>
      </w:pPr>
      <w:r>
        <w:rPr>
          <w:rStyle w:val="Muted"/>
        </w:rPr>
        <w:t xml:space="preserve">31.</w:t>
      </w:r>
      <w:r>
        <w:tab/>
      </w:r>
      <w:r>
        <w:t xml:space="preserve">Frank Yao Gbadago, Francis Enu-Kwesi, </w:t>
      </w:r>
      <w:r>
        <w:rPr>
          <w:b/>
        </w:rPr>
        <w:t xml:space="preserve">Samuel Kwaku Agyei</w:t>
      </w:r>
      <w:r>
        <w:t xml:space="preserve">, John Gartchie Gatsi</w:t>
      </w:r>
      <w:r>
        <w:t xml:space="preserve"> (2023). </w:t>
      </w:r>
      <w:r>
        <w:t xml:space="preserve">Key local factors, supplier and linkage effectiveness: Evidence from the upstream petroleum sector of Ghana.</w:t>
      </w:r>
      <w:r>
        <w:t xml:space="preserve"> </w:t>
      </w:r>
      <w:r>
        <w:rPr>
          <w:i/>
        </w:rPr>
        <w:t xml:space="preserve">Resources Policy</w:t>
      </w:r>
      <w:r>
        <w:t xml:space="preserve">.</w:t>
      </w:r>
      <w:r>
        <w:t xml:space="preserve"> </w:t>
      </w:r>
      <w:hyperlink xmlns:r="http://schemas.openxmlformats.org/officeDocument/2006/relationships" w:history="true" r:id="R5376de22af34423c">
        <w:r>
          <w:rPr>
            <w:rStyle w:val="Hyperlink"/>
          </w:rPr>
          <w:t xml:space="preserve">https://doi.org/10.1016/j.resourpol.2023.103929</w:t>
        </w:r>
      </w:hyperlink>
    </w:p>
    <w:p>
      <w:pPr>
        <w:tabs>
          <w:tab w:val="left" w:pos="454"/>
        </w:tabs>
        <w:spacing w:after="80"/>
        <w:ind w:left="454" w:hanging="454"/>
      </w:pPr>
      <w:r>
        <w:rPr>
          <w:rStyle w:val="Muted"/>
        </w:rPr>
        <w:t xml:space="preserve">32.</w:t>
      </w:r>
      <w:r>
        <w:tab/>
      </w:r>
      <w:r>
        <w:t xml:space="preserve">Vincent Adela, </w:t>
      </w:r>
      <w:r>
        <w:rPr>
          <w:b/>
        </w:rPr>
        <w:t xml:space="preserve">Samuel Kwaku Agyei</w:t>
      </w:r>
      <w:r>
        <w:t xml:space="preserve">, Siaw Frimpong, Damankah Beatrice Awisome, Ahmed Bossman, Robert Ofori Abosompim, Joseph Kofi Obeng Benchie, Abdul Mujeeb Agyemang Ahmed</w:t>
      </w:r>
      <w:r>
        <w:t xml:space="preserve"> (2023). </w:t>
      </w:r>
      <w:r>
        <w:t xml:space="preserve">RETRACTED: Bookkeeping practices and SME performance: The intervening role of owners’ accounting skills.</w:t>
      </w:r>
      <w:r>
        <w:t xml:space="preserve"> </w:t>
      </w:r>
      <w:r>
        <w:rPr>
          <w:i/>
        </w:rPr>
        <w:t xml:space="preserve">Heliyon</w:t>
      </w:r>
      <w:r>
        <w:t xml:space="preserve">.</w:t>
      </w:r>
      <w:r>
        <w:rPr>
          <w:b/>
          <w:color w:val="B42318"/>
        </w:rPr>
        <w:t xml:space="preserve"> Retracted.</w:t>
      </w:r>
      <w:r>
        <w:t xml:space="preserve"> </w:t>
      </w:r>
      <w:hyperlink xmlns:r="http://schemas.openxmlformats.org/officeDocument/2006/relationships" w:history="true" r:id="R02be215e9a894564">
        <w:r>
          <w:rPr>
            <w:rStyle w:val="Hyperlink"/>
          </w:rPr>
          <w:t xml:space="preserve">https://doi.org/10.1016/j.heliyon.2023.e23911</w:t>
        </w:r>
      </w:hyperlink>
    </w:p>
    <w:p>
      <w:pPr>
        <w:tabs>
          <w:tab w:val="left" w:pos="454"/>
        </w:tabs>
        <w:spacing w:after="80"/>
        <w:ind w:left="454" w:hanging="454"/>
      </w:pPr>
      <w:r>
        <w:rPr>
          <w:rStyle w:val="Muted"/>
        </w:rPr>
        <w:t xml:space="preserve">33.</w:t>
      </w:r>
      <w:r>
        <w:tab/>
      </w:r>
      <w:r>
        <w:t xml:space="preserve">Victoria Abena Nutassey, Siaw Frimpong, </w:t>
      </w:r>
      <w:r>
        <w:rPr>
          <w:b/>
        </w:rPr>
        <w:t xml:space="preserve">Samuel Kwaku Agyei</w:t>
      </w:r>
      <w:r>
        <w:t xml:space="preserve"> (2023). </w:t>
      </w:r>
      <w:r>
        <w:t xml:space="preserve">Revisiting the Role of Institutional Structures in the Relationship Between Trade Openness and Poverty Reduction in Sub-Saharan Africa.</w:t>
      </w:r>
      <w:r>
        <w:t xml:space="preserve"> </w:t>
      </w:r>
      <w:r>
        <w:rPr>
          <w:i/>
        </w:rPr>
        <w:t xml:space="preserve">The International Trade Journal</w:t>
      </w:r>
      <w:r>
        <w:t xml:space="preserve">.</w:t>
      </w:r>
      <w:r>
        <w:t xml:space="preserve"> </w:t>
      </w:r>
      <w:hyperlink xmlns:r="http://schemas.openxmlformats.org/officeDocument/2006/relationships" w:history="true" r:id="Rde86e8f1ef064988">
        <w:r>
          <w:rPr>
            <w:rStyle w:val="Hyperlink"/>
          </w:rPr>
          <w:t xml:space="preserve">https://doi.org/10.1080/08853908.2023.2253903</w:t>
        </w:r>
      </w:hyperlink>
    </w:p>
    <w:p>
      <w:pPr>
        <w:tabs>
          <w:tab w:val="left" w:pos="454"/>
        </w:tabs>
        <w:spacing w:after="80"/>
        <w:ind w:left="454" w:hanging="454"/>
      </w:pPr>
      <w:r>
        <w:rPr>
          <w:rStyle w:val="Muted"/>
        </w:rPr>
        <w:t xml:space="preserve">34.</w:t>
      </w:r>
      <w:r>
        <w:tab/>
      </w:r>
      <w:r>
        <w:t xml:space="preserve">Ahmed Bossman, Zaghum Umar, </w:t>
      </w:r>
      <w:r>
        <w:rPr>
          <w:b/>
        </w:rPr>
        <w:t xml:space="preserve">Samuel Kwaku Agyei</w:t>
      </w:r>
      <w:r>
        <w:t xml:space="preserve">, Tamara Teplova</w:t>
      </w:r>
      <w:r>
        <w:t xml:space="preserve"> (2023). </w:t>
      </w:r>
      <w:r>
        <w:t xml:space="preserve">The impact of the US yield curve on sub-Saharan African equities.</w:t>
      </w:r>
      <w:r>
        <w:t xml:space="preserve"> </w:t>
      </w:r>
      <w:r>
        <w:rPr>
          <w:i/>
        </w:rPr>
        <w:t xml:space="preserve">Finance research letters</w:t>
      </w:r>
      <w:r>
        <w:t xml:space="preserve">.</w:t>
      </w:r>
      <w:r>
        <w:t xml:space="preserve"> </w:t>
      </w:r>
      <w:hyperlink xmlns:r="http://schemas.openxmlformats.org/officeDocument/2006/relationships" w:history="true" r:id="R92edc2e6f3494c4d">
        <w:r>
          <w:rPr>
            <w:rStyle w:val="Hyperlink"/>
          </w:rPr>
          <w:t xml:space="preserve">https://doi.org/10.1016/j.frl.2023.103636</w:t>
        </w:r>
      </w:hyperlink>
    </w:p>
    <w:p>
      <w:pPr>
        <w:tabs>
          <w:tab w:val="left" w:pos="454"/>
        </w:tabs>
        <w:spacing w:after="80"/>
        <w:ind w:left="454" w:hanging="454"/>
      </w:pPr>
      <w:r>
        <w:rPr>
          <w:rStyle w:val="Muted"/>
        </w:rPr>
        <w:t xml:space="preserve">35.</w:t>
      </w:r>
      <w:r>
        <w:tab/>
      </w:r>
      <w:r>
        <w:rPr>
          <w:b/>
        </w:rPr>
        <w:t xml:space="preserve">Samuel Kwaku Agyei</w:t>
      </w:r>
      <w:r>
        <w:t xml:space="preserve">, Ahmed Bossman, Joseph Kofi Obeng Benchie, Oliver Asiamah, Emmanuel Yaw Arhin</w:t>
      </w:r>
      <w:r>
        <w:t xml:space="preserve"> (2023). </w:t>
      </w:r>
      <w:r>
        <w:t xml:space="preserve">Time-Frequency Analysis of COVID-19 Shocks and Energy Commodities.</w:t>
      </w:r>
      <w:r>
        <w:t xml:space="preserve"> </w:t>
      </w:r>
      <w:r>
        <w:rPr>
          <w:i/>
        </w:rPr>
        <w:t xml:space="preserve">Complexity</w:t>
      </w:r>
      <w:r>
        <w:t xml:space="preserve">.</w:t>
      </w:r>
      <w:r>
        <w:t xml:space="preserve"> </w:t>
      </w:r>
      <w:hyperlink xmlns:r="http://schemas.openxmlformats.org/officeDocument/2006/relationships" w:history="true" r:id="R8527166f6eda437b">
        <w:r>
          <w:rPr>
            <w:rStyle w:val="Hyperlink"/>
          </w:rPr>
          <w:t xml:space="preserve">https://doi.org/10.1155/2023/3982443</w:t>
        </w:r>
      </w:hyperlink>
    </w:p>
    <w:p>
      <w:pPr>
        <w:tabs>
          <w:tab w:val="left" w:pos="454"/>
        </w:tabs>
        <w:spacing w:after="80"/>
        <w:ind w:left="454" w:hanging="454"/>
      </w:pPr>
      <w:r>
        <w:rPr>
          <w:rStyle w:val="Muted"/>
        </w:rPr>
        <w:t xml:space="preserve">36.</w:t>
      </w:r>
      <w:r>
        <w:tab/>
      </w:r>
      <w:r>
        <w:t xml:space="preserve">Emmanuel Asafo-Adjei, Ahmed Bossman, Ebenezer Boateng, Peterson Owusu Junior, Anthony Adu-Asare Idun, </w:t>
      </w:r>
      <w:r>
        <w:rPr>
          <w:b/>
        </w:rPr>
        <w:t xml:space="preserve">Samuel K. Agyei</w:t>
      </w:r>
      <w:r>
        <w:t xml:space="preserve">, Anokye Mohammed Adam</w:t>
      </w:r>
      <w:r>
        <w:t xml:space="preserve"> (2022). </w:t>
      </w:r>
      <w:r>
        <w:t xml:space="preserve">A Nonlinear Approach to Quantifying Investor Fear in Stock Markets of BRIC.</w:t>
      </w:r>
      <w:r>
        <w:t xml:space="preserve"> </w:t>
      </w:r>
      <w:r>
        <w:rPr>
          <w:i/>
        </w:rPr>
        <w:t xml:space="preserve">Mathematical Problems in Engineering</w:t>
      </w:r>
      <w:r>
        <w:t xml:space="preserve">.</w:t>
      </w:r>
      <w:r>
        <w:t xml:space="preserve"> </w:t>
      </w:r>
      <w:hyperlink xmlns:r="http://schemas.openxmlformats.org/officeDocument/2006/relationships" w:history="true" r:id="R73da514427a347f2">
        <w:r>
          <w:rPr>
            <w:rStyle w:val="Hyperlink"/>
          </w:rPr>
          <w:t xml:space="preserve">https://doi.org/10.1155/2022/9296973</w:t>
        </w:r>
      </w:hyperlink>
    </w:p>
    <w:p>
      <w:pPr>
        <w:tabs>
          <w:tab w:val="left" w:pos="454"/>
        </w:tabs>
        <w:spacing w:after="80"/>
        <w:ind w:left="454" w:hanging="454"/>
      </w:pPr>
      <w:r>
        <w:rPr>
          <w:rStyle w:val="Muted"/>
        </w:rPr>
        <w:t xml:space="preserve">37.</w:t>
      </w:r>
      <w:r>
        <w:tab/>
      </w:r>
      <w:r>
        <w:t xml:space="preserve">Ahmed Bossman, Zaghum Umar, </w:t>
      </w:r>
      <w:r>
        <w:rPr>
          <w:b/>
        </w:rPr>
        <w:t xml:space="preserve">Samuel Kwaku Agyei</w:t>
      </w:r>
      <w:r>
        <w:t xml:space="preserve">, Peterson Owusu Junior</w:t>
      </w:r>
      <w:r>
        <w:t xml:space="preserve"> (2022). </w:t>
      </w:r>
      <w:r>
        <w:t xml:space="preserve">A new ICEEMDAN-based transfer entropy quantifying information flow between real estate and policy uncertainty.</w:t>
      </w:r>
      <w:r>
        <w:t xml:space="preserve"> </w:t>
      </w:r>
      <w:r>
        <w:rPr>
          <w:i/>
        </w:rPr>
        <w:t xml:space="preserve">Research in Economics</w:t>
      </w:r>
      <w:r>
        <w:t xml:space="preserve">.</w:t>
      </w:r>
      <w:r>
        <w:t xml:space="preserve"> </w:t>
      </w:r>
      <w:hyperlink xmlns:r="http://schemas.openxmlformats.org/officeDocument/2006/relationships" w:history="true" r:id="R26b21507bfc245f3">
        <w:r>
          <w:rPr>
            <w:rStyle w:val="Hyperlink"/>
          </w:rPr>
          <w:t xml:space="preserve">https://doi.org/10.1016/j.rie.2022.07.002</w:t>
        </w:r>
      </w:hyperlink>
    </w:p>
    <w:p>
      <w:pPr>
        <w:tabs>
          <w:tab w:val="left" w:pos="454"/>
        </w:tabs>
        <w:spacing w:after="80"/>
        <w:ind w:left="454" w:hanging="454"/>
      </w:pPr>
      <w:r>
        <w:rPr>
          <w:rStyle w:val="Muted"/>
        </w:rPr>
        <w:t xml:space="preserve">38.</w:t>
      </w:r>
      <w:r>
        <w:tab/>
      </w:r>
      <w:r>
        <w:t xml:space="preserve">Ahmed Bossman, Anokye Mohammed Adam, Peterson Owusu Junior, </w:t>
      </w:r>
      <w:r>
        <w:rPr>
          <w:b/>
        </w:rPr>
        <w:t xml:space="preserve">Samuel Kwaku Agyei</w:t>
      </w:r>
      <w:r>
        <w:t xml:space="preserve"> (2022). </w:t>
      </w:r>
      <w:r>
        <w:t xml:space="preserve">Assessing interdependence and contagion effects on the bond yield and stock returns nexus in Sub-Saharan Africa: Evidence from wavelet analysis.</w:t>
      </w:r>
      <w:r>
        <w:t xml:space="preserve"> </w:t>
      </w:r>
      <w:r>
        <w:rPr>
          <w:i/>
        </w:rPr>
        <w:t xml:space="preserve">Scientific African</w:t>
      </w:r>
      <w:r>
        <w:t xml:space="preserve">.</w:t>
      </w:r>
      <w:r>
        <w:t xml:space="preserve"> </w:t>
      </w:r>
      <w:hyperlink xmlns:r="http://schemas.openxmlformats.org/officeDocument/2006/relationships" w:history="true" r:id="Rc11e082a041744e7">
        <w:r>
          <w:rPr>
            <w:rStyle w:val="Hyperlink"/>
          </w:rPr>
          <w:t xml:space="preserve">https://doi.org/10.1016/j.sciaf.2022.e01232</w:t>
        </w:r>
      </w:hyperlink>
    </w:p>
    <w:p>
      <w:pPr>
        <w:tabs>
          <w:tab w:val="left" w:pos="454"/>
        </w:tabs>
        <w:spacing w:after="80"/>
        <w:ind w:left="454" w:hanging="454"/>
      </w:pPr>
      <w:r>
        <w:rPr>
          <w:rStyle w:val="Muted"/>
        </w:rPr>
        <w:t xml:space="preserve">39.</w:t>
      </w:r>
      <w:r>
        <w:tab/>
      </w:r>
      <w:r>
        <w:t xml:space="preserve">Camara K. Obeng, Siaw Frimpong, Gilbert K. Amoako, </w:t>
      </w:r>
      <w:r>
        <w:rPr>
          <w:b/>
        </w:rPr>
        <w:t xml:space="preserve">Samuel K. Agyei</w:t>
      </w:r>
      <w:r>
        <w:t xml:space="preserve">, Emmanuel Asafo-Adjei, Anokye M. Adam</w:t>
      </w:r>
      <w:r>
        <w:t xml:space="preserve"> (2022). </w:t>
      </w:r>
      <w:r>
        <w:t xml:space="preserve">Asymmetric Exchange Rate Pass‐Through to Consumer Prices in Ghana: Evidence from EMD‐NARDL Approach.</w:t>
      </w:r>
      <w:r>
        <w:t xml:space="preserve"> </w:t>
      </w:r>
      <w:r>
        <w:rPr>
          <w:i/>
        </w:rPr>
        <w:t xml:space="preserve">Journal of Mathematics</w:t>
      </w:r>
      <w:r>
        <w:t xml:space="preserve">.</w:t>
      </w:r>
      <w:r>
        <w:t xml:space="preserve"> </w:t>
      </w:r>
      <w:hyperlink xmlns:r="http://schemas.openxmlformats.org/officeDocument/2006/relationships" w:history="true" r:id="Rd9e101e1f1874f4c">
        <w:r>
          <w:rPr>
            <w:rStyle w:val="Hyperlink"/>
          </w:rPr>
          <w:t xml:space="preserve">https://doi.org/10.1155/2022/9075263</w:t>
        </w:r>
      </w:hyperlink>
    </w:p>
    <w:p>
      <w:pPr>
        <w:tabs>
          <w:tab w:val="left" w:pos="454"/>
        </w:tabs>
        <w:spacing w:after="80"/>
        <w:ind w:left="454" w:hanging="454"/>
      </w:pPr>
      <w:r>
        <w:rPr>
          <w:rStyle w:val="Muted"/>
        </w:rPr>
        <w:t xml:space="preserve">40.</w:t>
      </w:r>
      <w:r>
        <w:tab/>
      </w:r>
      <w:r>
        <w:rPr>
          <w:b/>
        </w:rPr>
        <w:t xml:space="preserve">Samuel Kwaku Agyei</w:t>
      </w:r>
      <w:r>
        <w:t xml:space="preserve">, Nathaniel Kwapong Obuobi, Mohammed Zangina Isshaq, Mac Junior Abeka, John Gartchie Gatsi, Ebenezer Boateng, Emmanuel Kwakye Amoah</w:t>
      </w:r>
      <w:r>
        <w:t xml:space="preserve"> (2022). </w:t>
      </w:r>
      <w:r>
        <w:t xml:space="preserve">Country-Level corporate governance and Foreign Portfolio Investments in Sub-Saharan Africa: The moderating role of institutional quality.</w:t>
      </w:r>
      <w:r>
        <w:t xml:space="preserve"> </w:t>
      </w:r>
      <w:r>
        <w:rPr>
          <w:i/>
        </w:rPr>
        <w:t xml:space="preserve">Cogent Economics &amp; Finance</w:t>
      </w:r>
      <w:r>
        <w:t xml:space="preserve">.</w:t>
      </w:r>
      <w:r>
        <w:t xml:space="preserve"> </w:t>
      </w:r>
      <w:hyperlink xmlns:r="http://schemas.openxmlformats.org/officeDocument/2006/relationships" w:history="true" r:id="R39a3ebf629444c7e">
        <w:r>
          <w:rPr>
            <w:rStyle w:val="Hyperlink"/>
          </w:rPr>
          <w:t xml:space="preserve">https://doi.org/10.1080/23322039.2022.2106636</w:t>
        </w:r>
      </w:hyperlink>
    </w:p>
    <w:p>
      <w:pPr>
        <w:tabs>
          <w:tab w:val="left" w:pos="454"/>
        </w:tabs>
        <w:spacing w:after="80"/>
        <w:ind w:left="454" w:hanging="454"/>
      </w:pPr>
      <w:r>
        <w:rPr>
          <w:rStyle w:val="Muted"/>
        </w:rPr>
        <w:t xml:space="preserve">41.</w:t>
      </w:r>
      <w:r>
        <w:tab/>
      </w:r>
      <w:r>
        <w:rPr>
          <w:b/>
        </w:rPr>
        <w:t xml:space="preserve">Samuel Kwaku Agyei</w:t>
      </w:r>
      <w:r>
        <w:t xml:space="preserve"> (2022). </w:t>
      </w:r>
      <w:r>
        <w:t xml:space="preserve">Diversification Benefits between Stock Returns from Ghana and Jamaica: Insights from Time-Frequency and VMD-Based Asymmetric Quantile-on-Quantile Analysis.</w:t>
      </w:r>
      <w:r>
        <w:t xml:space="preserve"> </w:t>
      </w:r>
      <w:r>
        <w:rPr>
          <w:i/>
        </w:rPr>
        <w:t xml:space="preserve">Mathematical Problems in Engineering</w:t>
      </w:r>
      <w:r>
        <w:t xml:space="preserve">.</w:t>
      </w:r>
      <w:r>
        <w:t xml:space="preserve"> </w:t>
      </w:r>
      <w:hyperlink xmlns:r="http://schemas.openxmlformats.org/officeDocument/2006/relationships" w:history="true" r:id="R0432de8831704829">
        <w:r>
          <w:rPr>
            <w:rStyle w:val="Hyperlink"/>
          </w:rPr>
          <w:t xml:space="preserve">https://doi.org/10.1155/2022/9375170</w:t>
        </w:r>
      </w:hyperlink>
    </w:p>
    <w:p>
      <w:pPr>
        <w:tabs>
          <w:tab w:val="left" w:pos="454"/>
        </w:tabs>
        <w:spacing w:after="80"/>
        <w:ind w:left="454" w:hanging="454"/>
      </w:pPr>
      <w:r>
        <w:rPr>
          <w:rStyle w:val="Muted"/>
        </w:rPr>
        <w:t xml:space="preserve">42.</w:t>
      </w:r>
      <w:r>
        <w:tab/>
      </w:r>
      <w:r>
        <w:t xml:space="preserve">Ahmed Bossman, </w:t>
      </w:r>
      <w:r>
        <w:rPr>
          <w:b/>
        </w:rPr>
        <w:t xml:space="preserve">Samuel Kwaku Agyei</w:t>
      </w:r>
      <w:r>
        <w:t xml:space="preserve">, Oliver Asiamah, Ellen Animah Agyei, Emmanuel Yaw Arhin, Edward Marfo-Yiadom</w:t>
      </w:r>
      <w:r>
        <w:t xml:space="preserve"> (2022). </w:t>
      </w:r>
      <w:r>
        <w:t xml:space="preserve">Dividend policy and performance of listed firms on Ghana stock exchange.</w:t>
      </w:r>
      <w:r>
        <w:t xml:space="preserve"> </w:t>
      </w:r>
      <w:r>
        <w:rPr>
          <w:i/>
        </w:rPr>
        <w:t xml:space="preserve">Cogent Economics &amp; Finance</w:t>
      </w:r>
      <w:r>
        <w:t xml:space="preserve">.</w:t>
      </w:r>
      <w:r>
        <w:t xml:space="preserve"> </w:t>
      </w:r>
      <w:hyperlink xmlns:r="http://schemas.openxmlformats.org/officeDocument/2006/relationships" w:history="true" r:id="R588825ed0e9645fb">
        <w:r>
          <w:rPr>
            <w:rStyle w:val="Hyperlink"/>
          </w:rPr>
          <w:t xml:space="preserve">https://doi.org/10.1080/23322039.2022.2127220</w:t>
        </w:r>
      </w:hyperlink>
    </w:p>
    <w:p>
      <w:pPr>
        <w:tabs>
          <w:tab w:val="left" w:pos="454"/>
        </w:tabs>
        <w:spacing w:after="80"/>
        <w:ind w:left="454" w:hanging="454"/>
      </w:pPr>
      <w:r>
        <w:rPr>
          <w:rStyle w:val="Muted"/>
        </w:rPr>
        <w:t xml:space="preserve">43.</w:t>
      </w:r>
      <w:r>
        <w:tab/>
      </w:r>
      <w:r>
        <w:rPr>
          <w:b/>
        </w:rPr>
        <w:t xml:space="preserve">Samuel Kwaku Agyei</w:t>
      </w:r>
      <w:r>
        <w:t xml:space="preserve">, Anokye Mohammed Adam, Ahmed Bossman, Oliver Asiamah, Peterson Owusu Junior, Roberta Asafo-Adjei, Emmanuel Asafo-Adjei</w:t>
      </w:r>
      <w:r>
        <w:t xml:space="preserve"> (2022). </w:t>
      </w:r>
      <w:r>
        <w:t xml:space="preserve">Does volatility in cryptocurrencies drive the interconnectedness between the cryptocurrencies market? Insights from wavelets.</w:t>
      </w:r>
      <w:r>
        <w:t xml:space="preserve"> </w:t>
      </w:r>
      <w:r>
        <w:rPr>
          <w:i/>
        </w:rPr>
        <w:t xml:space="preserve">Cogent Economics &amp; Finance</w:t>
      </w:r>
      <w:r>
        <w:t xml:space="preserve">.</w:t>
      </w:r>
      <w:r>
        <w:t xml:space="preserve"> </w:t>
      </w:r>
      <w:hyperlink xmlns:r="http://schemas.openxmlformats.org/officeDocument/2006/relationships" w:history="true" r:id="Rfad77cf4ddaa4c53">
        <w:r>
          <w:rPr>
            <w:rStyle w:val="Hyperlink"/>
          </w:rPr>
          <w:t xml:space="preserve">https://doi.org/10.1080/23322039.2022.2061682</w:t>
        </w:r>
      </w:hyperlink>
    </w:p>
    <w:p>
      <w:pPr>
        <w:tabs>
          <w:tab w:val="left" w:pos="454"/>
        </w:tabs>
        <w:spacing w:after="80"/>
        <w:ind w:left="454" w:hanging="454"/>
      </w:pPr>
      <w:r>
        <w:rPr>
          <w:rStyle w:val="Muted"/>
        </w:rPr>
        <w:t xml:space="preserve">44.</w:t>
      </w:r>
      <w:r>
        <w:tab/>
      </w:r>
      <w:r>
        <w:rPr>
          <w:b/>
        </w:rPr>
        <w:t xml:space="preserve">Samuel Kwaku Agyei</w:t>
      </w:r>
      <w:r>
        <w:t xml:space="preserve"> (2022). </w:t>
      </w:r>
      <w:r>
        <w:t xml:space="preserve">EBSCO Auth Banner.</w:t>
      </w:r>
      <w:r>
        <w:t xml:space="preserve"> </w:t>
      </w:r>
      <w:r>
        <w:rPr>
          <w:i/>
        </w:rPr>
        <w:t xml:space="preserve">Mathematical Problems in Engineering</w:t>
      </w:r>
      <w:r>
        <w:t xml:space="preserve">.</w:t>
      </w:r>
      <w:r>
        <w:t xml:space="preserve"> </w:t>
      </w:r>
      <w:hyperlink xmlns:r="http://schemas.openxmlformats.org/officeDocument/2006/relationships" w:history="true" r:id="Rb0c9ab1547e84b6b">
        <w:r>
          <w:rPr>
            <w:rStyle w:val="Hyperlink"/>
          </w:rPr>
          <w:t xml:space="preserve">https://scholar.google.com/scholar?cluster=11241917698379964408&amp;hl=en&amp;oi=scholarr</w:t>
        </w:r>
      </w:hyperlink>
    </w:p>
    <w:p>
      <w:pPr>
        <w:tabs>
          <w:tab w:val="left" w:pos="454"/>
        </w:tabs>
        <w:spacing w:after="80"/>
        <w:ind w:left="454" w:hanging="454"/>
      </w:pPr>
      <w:r>
        <w:rPr>
          <w:rStyle w:val="Muted"/>
        </w:rPr>
        <w:t xml:space="preserve">45.</w:t>
      </w:r>
      <w:r>
        <w:tab/>
      </w:r>
      <w:r>
        <w:t xml:space="preserve">Ahmed Bossman, Ştefan Cristian Gherghina, Emmanuel Asafo-Adjei, Anokye Mohammed Adam, </w:t>
      </w:r>
      <w:r>
        <w:rPr>
          <w:b/>
        </w:rPr>
        <w:t xml:space="preserve">Samuel Kwaku Agyei</w:t>
      </w:r>
      <w:r>
        <w:t xml:space="preserve"> (2022). </w:t>
      </w:r>
      <w:r>
        <w:t xml:space="preserve">EXPLORING THE ASYMMETRIC EFFECTS OF ECONOMIC POLICY UNCERTAINTY AND IMPLIED VOLATILITIES ON ENERGY FUTURES RETURNS: NOVEL INSIGHTS FROM QUANTILE-ON-QUANTILE REGRESSION.</w:t>
      </w:r>
      <w:r>
        <w:t xml:space="preserve"> </w:t>
      </w:r>
      <w:r>
        <w:rPr>
          <w:i/>
        </w:rPr>
        <w:t xml:space="preserve">Journal of Business Economics and Management</w:t>
      </w:r>
      <w:r>
        <w:t xml:space="preserve">.</w:t>
      </w:r>
      <w:r>
        <w:t xml:space="preserve"> </w:t>
      </w:r>
      <w:hyperlink xmlns:r="http://schemas.openxmlformats.org/officeDocument/2006/relationships" w:history="true" r:id="Rc03cdd91ba654c2a">
        <w:r>
          <w:rPr>
            <w:rStyle w:val="Hyperlink"/>
          </w:rPr>
          <w:t xml:space="preserve">https://doi.org/10.3846/jbem.2022.18282</w:t>
        </w:r>
      </w:hyperlink>
    </w:p>
    <w:p>
      <w:pPr>
        <w:tabs>
          <w:tab w:val="left" w:pos="454"/>
        </w:tabs>
        <w:spacing w:after="80"/>
        <w:ind w:left="454" w:hanging="454"/>
      </w:pPr>
      <w:r>
        <w:rPr>
          <w:rStyle w:val="Muted"/>
        </w:rPr>
        <w:t xml:space="preserve">46.</w:t>
      </w:r>
      <w:r>
        <w:tab/>
      </w:r>
      <w:r>
        <w:rPr>
          <w:b/>
        </w:rPr>
        <w:t xml:space="preserve">Samuel Kwaku Agyei</w:t>
      </w:r>
      <w:r>
        <w:t xml:space="preserve">, Ahmed Bossman, Emmanuel Asafo−Adjei, Oliver Asiamah, Vincent Adela, Cornelius Adorm−Takyi</w:t>
      </w:r>
      <w:r>
        <w:t xml:space="preserve"> (2022). </w:t>
      </w:r>
      <w:r>
        <w:t xml:space="preserve">Exchange Rate, COVID‐19, and Stock Returns in Africa: Insights from Time‐Frequency Domain.</w:t>
      </w:r>
      <w:r>
        <w:t xml:space="preserve"> </w:t>
      </w:r>
      <w:r>
        <w:rPr>
          <w:i/>
        </w:rPr>
        <w:t xml:space="preserve">Discrete Dynamics in Nature and Society</w:t>
      </w:r>
      <w:r>
        <w:t xml:space="preserve">.</w:t>
      </w:r>
      <w:r>
        <w:t xml:space="preserve"> </w:t>
      </w:r>
      <w:hyperlink xmlns:r="http://schemas.openxmlformats.org/officeDocument/2006/relationships" w:history="true" r:id="Rb2845e27819f476c">
        <w:r>
          <w:rPr>
            <w:rStyle w:val="Hyperlink"/>
          </w:rPr>
          <w:t xml:space="preserve">https://doi.org/10.1155/2022/4372808</w:t>
        </w:r>
      </w:hyperlink>
    </w:p>
    <w:p>
      <w:pPr>
        <w:tabs>
          <w:tab w:val="left" w:pos="454"/>
        </w:tabs>
        <w:spacing w:after="80"/>
        <w:ind w:left="454" w:hanging="454"/>
      </w:pPr>
      <w:r>
        <w:rPr>
          <w:rStyle w:val="Muted"/>
        </w:rPr>
        <w:t xml:space="preserve">47.</w:t>
      </w:r>
      <w:r>
        <w:tab/>
      </w:r>
      <w:r>
        <w:t xml:space="preserve">Ahmed Bossman, </w:t>
      </w:r>
      <w:r>
        <w:rPr>
          <w:b/>
        </w:rPr>
        <w:t xml:space="preserve">Samuel Kwaku Agyei</w:t>
      </w:r>
      <w:r>
        <w:t xml:space="preserve">, Peterson Owusu Junior, Ellen Animah Agyei, Patrick Kwashie Akorsu, Edward Marfo-Yiadom, George Amfo-Antiri</w:t>
      </w:r>
      <w:r>
        <w:t xml:space="preserve"> (2022). </w:t>
      </w:r>
      <w:r>
        <w:t xml:space="preserve">Flights‐to‐and‐from‐Quality with Islamic and Conventional Bonds in the COVID‐19 Pandemic Era: ICEEMDAN‐Based Transfer Entropy.</w:t>
      </w:r>
      <w:r>
        <w:t xml:space="preserve"> </w:t>
      </w:r>
      <w:r>
        <w:rPr>
          <w:i/>
        </w:rPr>
        <w:t xml:space="preserve">Complexity</w:t>
      </w:r>
      <w:r>
        <w:t xml:space="preserve">.</w:t>
      </w:r>
      <w:r>
        <w:t xml:space="preserve"> </w:t>
      </w:r>
      <w:hyperlink xmlns:r="http://schemas.openxmlformats.org/officeDocument/2006/relationships" w:history="true" r:id="R999373e017524740">
        <w:r>
          <w:rPr>
            <w:rStyle w:val="Hyperlink"/>
          </w:rPr>
          <w:t xml:space="preserve">https://doi.org/10.1155/2022/1027495</w:t>
        </w:r>
      </w:hyperlink>
    </w:p>
    <w:p>
      <w:pPr>
        <w:tabs>
          <w:tab w:val="left" w:pos="454"/>
        </w:tabs>
        <w:spacing w:after="80"/>
        <w:ind w:left="454" w:hanging="454"/>
      </w:pPr>
      <w:r>
        <w:rPr>
          <w:rStyle w:val="Muted"/>
        </w:rPr>
        <w:t xml:space="preserve">48.</w:t>
      </w:r>
      <w:r>
        <w:tab/>
      </w:r>
      <w:r>
        <w:t xml:space="preserve">Josephine Ofosu-Mensah Ababio, Anthony Q.Q. Aboagye, Charles Barnor, </w:t>
      </w:r>
      <w:r>
        <w:rPr>
          <w:b/>
        </w:rPr>
        <w:t xml:space="preserve">Samuel Kwaku Agyei</w:t>
      </w:r>
      <w:r>
        <w:t xml:space="preserve"> (2022). </w:t>
      </w:r>
      <w:r>
        <w:t xml:space="preserve">Foreign and domestic private investment in developing and emerging economies: A review of literature.</w:t>
      </w:r>
      <w:r>
        <w:t xml:space="preserve"> </w:t>
      </w:r>
      <w:r>
        <w:rPr>
          <w:i/>
        </w:rPr>
        <w:t xml:space="preserve">Cogent Economics &amp; Finance</w:t>
      </w:r>
      <w:r>
        <w:t xml:space="preserve">.</w:t>
      </w:r>
      <w:r>
        <w:t xml:space="preserve"> </w:t>
      </w:r>
      <w:hyperlink xmlns:r="http://schemas.openxmlformats.org/officeDocument/2006/relationships" w:history="true" r:id="R9353a16d9ad4454f">
        <w:r>
          <w:rPr>
            <w:rStyle w:val="Hyperlink"/>
          </w:rPr>
          <w:t xml:space="preserve">https://doi.org/10.1080/23322039.2022.2132646</w:t>
        </w:r>
      </w:hyperlink>
    </w:p>
    <w:p>
      <w:pPr>
        <w:tabs>
          <w:tab w:val="left" w:pos="454"/>
        </w:tabs>
        <w:spacing w:after="80"/>
        <w:ind w:left="454" w:hanging="454"/>
      </w:pPr>
      <w:r>
        <w:rPr>
          <w:rStyle w:val="Muted"/>
        </w:rPr>
        <w:t xml:space="preserve">49.</w:t>
      </w:r>
      <w:r>
        <w:tab/>
      </w:r>
      <w:r>
        <w:t xml:space="preserve">Ahmed Bossman, </w:t>
      </w:r>
      <w:r>
        <w:rPr>
          <w:b/>
        </w:rPr>
        <w:t xml:space="preserve">Samuel Kwaku Agyei</w:t>
      </w:r>
      <w:r>
        <w:t xml:space="preserve"> (2022). </w:t>
      </w:r>
      <w:r>
        <w:t xml:space="preserve">ICEEMDAN-Based Transfer Entropy between Global Commodity Classes and African Equities.</w:t>
      </w:r>
      <w:r>
        <w:t xml:space="preserve"> </w:t>
      </w:r>
      <w:r>
        <w:rPr>
          <w:i/>
        </w:rPr>
        <w:t xml:space="preserve">Mathematical Problems in Engineering</w:t>
      </w:r>
      <w:r>
        <w:t xml:space="preserve">.</w:t>
      </w:r>
      <w:r>
        <w:t xml:space="preserve"> </w:t>
      </w:r>
      <w:hyperlink xmlns:r="http://schemas.openxmlformats.org/officeDocument/2006/relationships" w:history="true" r:id="Reeeb8130c1ff4bda">
        <w:r>
          <w:rPr>
            <w:rStyle w:val="Hyperlink"/>
          </w:rPr>
          <w:t xml:space="preserve">https://doi.org/10.1155/2022/8964989</w:t>
        </w:r>
      </w:hyperlink>
    </w:p>
    <w:p>
      <w:pPr>
        <w:tabs>
          <w:tab w:val="left" w:pos="454"/>
        </w:tabs>
        <w:spacing w:after="80"/>
        <w:ind w:left="454" w:hanging="454"/>
      </w:pPr>
      <w:r>
        <w:rPr>
          <w:rStyle w:val="Muted"/>
        </w:rPr>
        <w:t xml:space="preserve">50.</w:t>
      </w:r>
      <w:r>
        <w:tab/>
      </w:r>
      <w:r>
        <w:t xml:space="preserve">Ahmed Bossman, </w:t>
      </w:r>
      <w:r>
        <w:rPr>
          <w:b/>
        </w:rPr>
        <w:t xml:space="preserve">Samuel Kwaku Agyei</w:t>
      </w:r>
      <w:r>
        <w:t xml:space="preserve"> (2022). </w:t>
      </w:r>
      <w:r>
        <w:t xml:space="preserve">Interdependence structure of global commodity classes and African equity markets: A vector wavelet coherence analysis.</w:t>
      </w:r>
      <w:r>
        <w:t xml:space="preserve"> </w:t>
      </w:r>
      <w:r>
        <w:rPr>
          <w:i/>
        </w:rPr>
        <w:t xml:space="preserve">Resources Policy</w:t>
      </w:r>
      <w:r>
        <w:t xml:space="preserve">.</w:t>
      </w:r>
      <w:r>
        <w:t xml:space="preserve"> </w:t>
      </w:r>
      <w:hyperlink xmlns:r="http://schemas.openxmlformats.org/officeDocument/2006/relationships" w:history="true" r:id="Rfd3ebc81fdb54c20">
        <w:r>
          <w:rPr>
            <w:rStyle w:val="Hyperlink"/>
          </w:rPr>
          <w:t xml:space="preserve">https://doi.org/10.1016/j.resourpol.2022.103039</w:t>
        </w:r>
      </w:hyperlink>
    </w:p>
    <w:p>
      <w:pPr>
        <w:tabs>
          <w:tab w:val="left" w:pos="454"/>
        </w:tabs>
        <w:spacing w:after="80"/>
        <w:ind w:left="454" w:hanging="454"/>
      </w:pPr>
      <w:r>
        <w:rPr>
          <w:rStyle w:val="Muted"/>
        </w:rPr>
        <w:t xml:space="preserve">51.</w:t>
      </w:r>
      <w:r>
        <w:tab/>
      </w:r>
      <w:r>
        <w:t xml:space="preserve">Jules Clément Mba, Kofi Agyarko Ababio, </w:t>
      </w:r>
      <w:r>
        <w:rPr>
          <w:b/>
        </w:rPr>
        <w:t xml:space="preserve">Samuel Kwaku Agyei</w:t>
      </w:r>
      <w:r>
        <w:t xml:space="preserve"> (2022). </w:t>
      </w:r>
      <w:r>
        <w:t xml:space="preserve">Markowitz Mean-Variance Portfolio Selection and Optimization under a Behavioral Spectacle: New Empirical Evidence.</w:t>
      </w:r>
      <w:r>
        <w:t xml:space="preserve"> </w:t>
      </w:r>
      <w:r>
        <w:rPr>
          <w:i/>
        </w:rPr>
        <w:t xml:space="preserve">International Journal of Financial Studies</w:t>
      </w:r>
      <w:r>
        <w:t xml:space="preserve">.</w:t>
      </w:r>
      <w:r>
        <w:t xml:space="preserve"> </w:t>
      </w:r>
      <w:hyperlink xmlns:r="http://schemas.openxmlformats.org/officeDocument/2006/relationships" w:history="true" r:id="Rb25c987e149c468a">
        <w:r>
          <w:rPr>
            <w:rStyle w:val="Hyperlink"/>
          </w:rPr>
          <w:t xml:space="preserve">https://doi.org/10.3390/ijfs10020028</w:t>
        </w:r>
      </w:hyperlink>
    </w:p>
    <w:p>
      <w:pPr>
        <w:tabs>
          <w:tab w:val="left" w:pos="454"/>
        </w:tabs>
        <w:spacing w:after="80"/>
        <w:ind w:left="454" w:hanging="454"/>
      </w:pPr>
      <w:r>
        <w:rPr>
          <w:rStyle w:val="Muted"/>
        </w:rPr>
        <w:t xml:space="preserve">52.</w:t>
      </w:r>
      <w:r>
        <w:tab/>
      </w:r>
      <w:r>
        <w:t xml:space="preserve">Oliver Asiamah, </w:t>
      </w:r>
      <w:r>
        <w:rPr>
          <w:b/>
        </w:rPr>
        <w:t xml:space="preserve">Samuel Kwaku Agyei</w:t>
      </w:r>
      <w:r>
        <w:t xml:space="preserve">, Ahmed Bossman, Ellen Animah Agyei, Joseph Asucam, Michael Arku-Asare</w:t>
      </w:r>
      <w:r>
        <w:t xml:space="preserve"> (2022). </w:t>
      </w:r>
      <w:r>
        <w:t xml:space="preserve">Natural resource dependence and institutional quality: Evidence from Sub-Saharan Africa.</w:t>
      </w:r>
      <w:r>
        <w:t xml:space="preserve"> </w:t>
      </w:r>
      <w:r>
        <w:rPr>
          <w:i/>
        </w:rPr>
        <w:t xml:space="preserve">Resources Policy</w:t>
      </w:r>
      <w:r>
        <w:t xml:space="preserve">.</w:t>
      </w:r>
      <w:r>
        <w:t xml:space="preserve"> </w:t>
      </w:r>
      <w:hyperlink xmlns:r="http://schemas.openxmlformats.org/officeDocument/2006/relationships" w:history="true" r:id="R4ed00b38d042405d">
        <w:r>
          <w:rPr>
            <w:rStyle w:val="Hyperlink"/>
          </w:rPr>
          <w:t xml:space="preserve">https://doi.org/10.1016/j.resourpol.2022.102967</w:t>
        </w:r>
      </w:hyperlink>
    </w:p>
    <w:p>
      <w:pPr>
        <w:tabs>
          <w:tab w:val="left" w:pos="454"/>
        </w:tabs>
        <w:spacing w:after="80"/>
        <w:ind w:left="454" w:hanging="454"/>
      </w:pPr>
      <w:r>
        <w:rPr>
          <w:rStyle w:val="Muted"/>
        </w:rPr>
        <w:t xml:space="preserve">53.</w:t>
      </w:r>
      <w:r>
        <w:tab/>
      </w:r>
      <w:r>
        <w:t xml:space="preserve">Oliver Asiamah, </w:t>
      </w:r>
      <w:r>
        <w:rPr>
          <w:b/>
        </w:rPr>
        <w:t xml:space="preserve">Samuel Kwaku Agyei</w:t>
      </w:r>
      <w:r>
        <w:t xml:space="preserve">, Bossman Ahmed, Ellen Animah Agyei</w:t>
      </w:r>
      <w:r>
        <w:t xml:space="preserve"> (2022). </w:t>
      </w:r>
      <w:r>
        <w:t xml:space="preserve">Natural resource dependence and the Dutch disease: Evidence from Sub-Saharan Africa.</w:t>
      </w:r>
      <w:r>
        <w:t xml:space="preserve"> </w:t>
      </w:r>
      <w:r>
        <w:rPr>
          <w:i/>
        </w:rPr>
        <w:t xml:space="preserve">Resources Policy</w:t>
      </w:r>
      <w:r>
        <w:t xml:space="preserve">.</w:t>
      </w:r>
      <w:r>
        <w:t xml:space="preserve"> </w:t>
      </w:r>
      <w:hyperlink xmlns:r="http://schemas.openxmlformats.org/officeDocument/2006/relationships" w:history="true" r:id="R6525d6870c504627">
        <w:r>
          <w:rPr>
            <w:rStyle w:val="Hyperlink"/>
          </w:rPr>
          <w:t xml:space="preserve">https://doi.org/10.1016/j.resourpol.2022.103042</w:t>
        </w:r>
      </w:hyperlink>
    </w:p>
    <w:p>
      <w:pPr>
        <w:tabs>
          <w:tab w:val="left" w:pos="454"/>
        </w:tabs>
        <w:spacing w:after="80"/>
        <w:ind w:left="454" w:hanging="454"/>
      </w:pPr>
      <w:r>
        <w:rPr>
          <w:rStyle w:val="Muted"/>
        </w:rPr>
        <w:t xml:space="preserve">54.</w:t>
      </w:r>
      <w:r>
        <w:tab/>
      </w:r>
      <w:r>
        <w:t xml:space="preserve">Emmanuel Asafo-Adjei, </w:t>
      </w:r>
      <w:r>
        <w:rPr>
          <w:b/>
        </w:rPr>
        <w:t xml:space="preserve">Samuel Kwaku Agyei</w:t>
      </w:r>
      <w:r>
        <w:t xml:space="preserve">, Anokye Mohammed Adam, Ahmed Bossman, Ştefan Cristian Gherghina</w:t>
      </w:r>
      <w:r>
        <w:t xml:space="preserve"> (2022). </w:t>
      </w:r>
      <w:r>
        <w:t xml:space="preserve">On the nexus between constituents and global energy commodities: an asymmetric analysis.</w:t>
      </w:r>
      <w:r>
        <w:t xml:space="preserve"> </w:t>
      </w:r>
      <w:r>
        <w:rPr>
          <w:i/>
        </w:rPr>
        <w:t xml:space="preserve">Applied Economics Letters</w:t>
      </w:r>
      <w:r>
        <w:t xml:space="preserve">.</w:t>
      </w:r>
      <w:r>
        <w:t xml:space="preserve"> </w:t>
      </w:r>
      <w:hyperlink xmlns:r="http://schemas.openxmlformats.org/officeDocument/2006/relationships" w:history="true" r:id="R0cd0f6edd95644db">
        <w:r>
          <w:rPr>
            <w:rStyle w:val="Hyperlink"/>
          </w:rPr>
          <w:t xml:space="preserve">https://doi.org/10.1080/13504851.2022.2140753</w:t>
        </w:r>
      </w:hyperlink>
    </w:p>
    <w:p>
      <w:pPr>
        <w:tabs>
          <w:tab w:val="left" w:pos="454"/>
        </w:tabs>
        <w:spacing w:after="80"/>
        <w:ind w:left="454" w:hanging="454"/>
      </w:pPr>
      <w:r>
        <w:rPr>
          <w:rStyle w:val="Muted"/>
        </w:rPr>
        <w:t xml:space="preserve">55.</w:t>
      </w:r>
      <w:r>
        <w:tab/>
      </w:r>
      <w:r>
        <w:rPr>
          <w:b/>
        </w:rPr>
        <w:t xml:space="preserve">Samuel Kwaku Agyei</w:t>
      </w:r>
      <w:r>
        <w:t xml:space="preserve">, Peterson Owusu Junior, Ahmed Bossman, Emmanuel Yaw Arhin</w:t>
      </w:r>
      <w:r>
        <w:t xml:space="preserve"> (2022). </w:t>
      </w:r>
      <w:r>
        <w:t xml:space="preserve">Situated Information Flow between Food Commodity and Regional Equity Markets: An EEMD‐Based Transfer Entropy Analysis.</w:t>
      </w:r>
      <w:r>
        <w:t xml:space="preserve"> </w:t>
      </w:r>
      <w:r>
        <w:rPr>
          <w:i/>
        </w:rPr>
        <w:t xml:space="preserve">Discrete Dynamics in Nature and Society</w:t>
      </w:r>
      <w:r>
        <w:t xml:space="preserve">.</w:t>
      </w:r>
      <w:r>
        <w:t xml:space="preserve"> </w:t>
      </w:r>
      <w:hyperlink xmlns:r="http://schemas.openxmlformats.org/officeDocument/2006/relationships" w:history="true" r:id="R5817a10e17f34a0f">
        <w:r>
          <w:rPr>
            <w:rStyle w:val="Hyperlink"/>
          </w:rPr>
          <w:t xml:space="preserve">https://doi.org/10.1155/2022/3938331</w:t>
        </w:r>
      </w:hyperlink>
    </w:p>
    <w:p>
      <w:pPr>
        <w:tabs>
          <w:tab w:val="left" w:pos="454"/>
        </w:tabs>
        <w:spacing w:after="80"/>
        <w:ind w:left="454" w:hanging="454"/>
      </w:pPr>
      <w:r>
        <w:rPr>
          <w:rStyle w:val="Muted"/>
        </w:rPr>
        <w:t xml:space="preserve">56.</w:t>
      </w:r>
      <w:r>
        <w:tab/>
      </w:r>
      <w:r>
        <w:rPr>
          <w:b/>
        </w:rPr>
        <w:t xml:space="preserve">Samuel Kwaku Agyei</w:t>
      </w:r>
      <w:r>
        <w:t xml:space="preserve">, Peterson Owusu Junior, Ahmed Bossman, Emmanuel Asafo-Adjei, Oliver Asiamah, Anokye Mohammed Adam</w:t>
      </w:r>
      <w:r>
        <w:t xml:space="preserve"> (2022). </w:t>
      </w:r>
      <w:r>
        <w:t xml:space="preserve">Spillovers and contagion between BRIC and G7 markets: New evidence from time-frequency analysis.</w:t>
      </w:r>
      <w:r>
        <w:t xml:space="preserve"> </w:t>
      </w:r>
      <w:r>
        <w:rPr>
          <w:i/>
        </w:rPr>
        <w:t xml:space="preserve">PLoS ONE</w:t>
      </w:r>
      <w:r>
        <w:t xml:space="preserve">.</w:t>
      </w:r>
      <w:r>
        <w:t xml:space="preserve"> </w:t>
      </w:r>
      <w:hyperlink xmlns:r="http://schemas.openxmlformats.org/officeDocument/2006/relationships" w:history="true" r:id="R585b7e08f49e44c7">
        <w:r>
          <w:rPr>
            <w:rStyle w:val="Hyperlink"/>
          </w:rPr>
          <w:t xml:space="preserve">https://doi.org/10.1371/journal.pone.0271088</w:t>
        </w:r>
      </w:hyperlink>
    </w:p>
    <w:p>
      <w:pPr>
        <w:tabs>
          <w:tab w:val="left" w:pos="454"/>
        </w:tabs>
        <w:spacing w:after="80"/>
        <w:ind w:left="454" w:hanging="454"/>
      </w:pPr>
      <w:r>
        <w:rPr>
          <w:rStyle w:val="Muted"/>
        </w:rPr>
        <w:t xml:space="preserve">57.</w:t>
      </w:r>
      <w:r>
        <w:tab/>
      </w:r>
      <w:r>
        <w:t xml:space="preserve">George Tackie, </w:t>
      </w:r>
      <w:r>
        <w:rPr>
          <w:b/>
        </w:rPr>
        <w:t xml:space="preserve">Samuel Kwaku Agyei</w:t>
      </w:r>
      <w:r>
        <w:t xml:space="preserve">, Isaac Bawuah, Vincent Adela, Ahmed Bossman</w:t>
      </w:r>
      <w:r>
        <w:t xml:space="preserve"> (2022). </w:t>
      </w:r>
      <w:r>
        <w:t xml:space="preserve">Tax planning and financial performance of insurance companies in Ghana: the moderating role of corporate governance.</w:t>
      </w:r>
      <w:r>
        <w:t xml:space="preserve"> </w:t>
      </w:r>
      <w:r>
        <w:rPr>
          <w:i/>
        </w:rPr>
        <w:t xml:space="preserve">Cogent Business &amp; Management</w:t>
      </w:r>
      <w:r>
        <w:t xml:space="preserve">.</w:t>
      </w:r>
      <w:r>
        <w:t xml:space="preserve"> </w:t>
      </w:r>
      <w:hyperlink xmlns:r="http://schemas.openxmlformats.org/officeDocument/2006/relationships" w:history="true" r:id="Rc4ec833818ba4bc2">
        <w:r>
          <w:rPr>
            <w:rStyle w:val="Hyperlink"/>
          </w:rPr>
          <w:t xml:space="preserve">https://doi.org/10.1080/23311975.2022.2144097</w:t>
        </w:r>
      </w:hyperlink>
    </w:p>
    <w:p>
      <w:pPr>
        <w:tabs>
          <w:tab w:val="left" w:pos="454"/>
        </w:tabs>
        <w:spacing w:after="80"/>
        <w:ind w:left="454" w:hanging="454"/>
      </w:pPr>
      <w:r>
        <w:rPr>
          <w:rStyle w:val="Muted"/>
        </w:rPr>
        <w:t xml:space="preserve">58.</w:t>
      </w:r>
      <w:r>
        <w:tab/>
      </w:r>
      <w:r>
        <w:t xml:space="preserve">Ahmed Bossman, </w:t>
      </w:r>
      <w:r>
        <w:rPr>
          <w:b/>
        </w:rPr>
        <w:t xml:space="preserve">Samuel Kwaku Agyei</w:t>
      </w:r>
      <w:r>
        <w:t xml:space="preserve"> (2022). </w:t>
      </w:r>
      <w:r>
        <w:t xml:space="preserve">Technology and instructor dimensions, e-learning satisfaction, and academic performance of distance students in Ghana.</w:t>
      </w:r>
      <w:r>
        <w:t xml:space="preserve"> </w:t>
      </w:r>
      <w:r>
        <w:rPr>
          <w:i/>
        </w:rPr>
        <w:t xml:space="preserve">Heliyon</w:t>
      </w:r>
      <w:r>
        <w:t xml:space="preserve">.</w:t>
      </w:r>
      <w:r>
        <w:t xml:space="preserve"> </w:t>
      </w:r>
      <w:hyperlink xmlns:r="http://schemas.openxmlformats.org/officeDocument/2006/relationships" w:history="true" r:id="R5257beb6c0444ff8">
        <w:r>
          <w:rPr>
            <w:rStyle w:val="Hyperlink"/>
          </w:rPr>
          <w:t xml:space="preserve">https://doi.org/10.1016/j.heliyon.2022.e09200</w:t>
        </w:r>
      </w:hyperlink>
    </w:p>
    <w:p>
      <w:pPr>
        <w:tabs>
          <w:tab w:val="left" w:pos="454"/>
        </w:tabs>
        <w:spacing w:after="80"/>
        <w:ind w:left="454" w:hanging="454"/>
      </w:pPr>
      <w:r>
        <w:rPr>
          <w:rStyle w:val="Muted"/>
        </w:rPr>
        <w:t xml:space="preserve">59.</w:t>
      </w:r>
      <w:r>
        <w:tab/>
      </w:r>
      <w:r>
        <w:t xml:space="preserve">Peterson Owusu Junior, </w:t>
      </w:r>
      <w:r>
        <w:rPr>
          <w:b/>
        </w:rPr>
        <w:t xml:space="preserve">Samuel Kwaku Agyei</w:t>
      </w:r>
      <w:r>
        <w:t xml:space="preserve">, Anokye Mohammed Adam, Ahmed Bossman</w:t>
      </w:r>
      <w:r>
        <w:t xml:space="preserve"> (2022). </w:t>
      </w:r>
      <w:r>
        <w:t xml:space="preserve">Time-frequency connectedness between food commodities: New implications for portfolio diversification.</w:t>
      </w:r>
      <w:r>
        <w:t xml:space="preserve"> </w:t>
      </w:r>
      <w:r>
        <w:rPr>
          <w:i/>
        </w:rPr>
        <w:t xml:space="preserve">Environmental Challenges</w:t>
      </w:r>
      <w:r>
        <w:t xml:space="preserve">.</w:t>
      </w:r>
      <w:r>
        <w:t xml:space="preserve"> </w:t>
      </w:r>
      <w:hyperlink xmlns:r="http://schemas.openxmlformats.org/officeDocument/2006/relationships" w:history="true" r:id="R2ef5df470ecb4d36">
        <w:r>
          <w:rPr>
            <w:rStyle w:val="Hyperlink"/>
          </w:rPr>
          <w:t xml:space="preserve">https://doi.org/10.1016/j.envc.2022.100623</w:t>
        </w:r>
      </w:hyperlink>
    </w:p>
    <w:p>
      <w:pPr>
        <w:tabs>
          <w:tab w:val="left" w:pos="454"/>
        </w:tabs>
        <w:spacing w:after="80"/>
        <w:ind w:left="454" w:hanging="454"/>
      </w:pPr>
      <w:r>
        <w:rPr>
          <w:rStyle w:val="Muted"/>
        </w:rPr>
        <w:t xml:space="preserve">60.</w:t>
      </w:r>
      <w:r>
        <w:tab/>
      </w:r>
      <w:r>
        <w:rPr>
          <w:b/>
        </w:rPr>
        <w:t xml:space="preserve">Samuel Kwaku Agyei</w:t>
      </w:r>
      <w:r>
        <w:t xml:space="preserve">, Godwin Adolf Idan</w:t>
      </w:r>
      <w:r>
        <w:t xml:space="preserve"> (2022). </w:t>
      </w:r>
      <w:r>
        <w:t xml:space="preserve">Trade Openness, Institutions, and Inclusive Growth in Sub-Saharan Africa.</w:t>
      </w:r>
      <w:r>
        <w:t xml:space="preserve"> </w:t>
      </w:r>
      <w:r>
        <w:rPr>
          <w:i/>
        </w:rPr>
        <w:t xml:space="preserve">SAGE Open</w:t>
      </w:r>
      <w:r>
        <w:t xml:space="preserve">.</w:t>
      </w:r>
      <w:r>
        <w:t xml:space="preserve"> </w:t>
      </w:r>
      <w:hyperlink xmlns:r="http://schemas.openxmlformats.org/officeDocument/2006/relationships" w:history="true" r:id="R52918e3037a44273">
        <w:r>
          <w:rPr>
            <w:rStyle w:val="Hyperlink"/>
          </w:rPr>
          <w:t xml:space="preserve">https://doi.org/10.1177/21582440221099008</w:t>
        </w:r>
      </w:hyperlink>
    </w:p>
    <w:p>
      <w:pPr>
        <w:tabs>
          <w:tab w:val="left" w:pos="454"/>
        </w:tabs>
        <w:spacing w:after="80"/>
        <w:ind w:left="454" w:hanging="454"/>
      </w:pPr>
      <w:r>
        <w:rPr>
          <w:rStyle w:val="Muted"/>
        </w:rPr>
        <w:t xml:space="preserve">61.</w:t>
      </w:r>
      <w:r>
        <w:tab/>
      </w:r>
      <w:r>
        <w:t xml:space="preserve">Peterson Owusu Junior, Siaw Frimpong, Anokye M. Adam, </w:t>
      </w:r>
      <w:r>
        <w:rPr>
          <w:b/>
        </w:rPr>
        <w:t xml:space="preserve">Samuel K. Agyei</w:t>
      </w:r>
      <w:r>
        <w:t xml:space="preserve">, Emmanuel N. Gyamfi, Daniel Agyapong, George Tweneboah</w:t>
      </w:r>
      <w:r>
        <w:t xml:space="preserve"> (2021). </w:t>
      </w:r>
      <w:r>
        <w:t xml:space="preserve">COVID-19 as Information Transmitter to Global Equity Markets: Evidence from CEEMDAN-Based Transfer Entropy Approach.</w:t>
      </w:r>
      <w:r>
        <w:t xml:space="preserve"> </w:t>
      </w:r>
      <w:r>
        <w:rPr>
          <w:i/>
        </w:rPr>
        <w:t xml:space="preserve">Mathematical Problems in Engineering</w:t>
      </w:r>
      <w:r>
        <w:t xml:space="preserve">.</w:t>
      </w:r>
      <w:r>
        <w:t xml:space="preserve"> </w:t>
      </w:r>
      <w:hyperlink xmlns:r="http://schemas.openxmlformats.org/officeDocument/2006/relationships" w:history="true" r:id="Rda7f0589d70c40cd">
        <w:r>
          <w:rPr>
            <w:rStyle w:val="Hyperlink"/>
          </w:rPr>
          <w:t xml:space="preserve">https://doi.org/10.1155/2021/8258778</w:t>
        </w:r>
      </w:hyperlink>
    </w:p>
    <w:p>
      <w:pPr>
        <w:tabs>
          <w:tab w:val="left" w:pos="454"/>
        </w:tabs>
        <w:spacing w:after="80"/>
        <w:ind w:left="454" w:hanging="454"/>
      </w:pPr>
      <w:r>
        <w:rPr>
          <w:rStyle w:val="Muted"/>
        </w:rPr>
        <w:t xml:space="preserve">62.</w:t>
      </w:r>
      <w:r>
        <w:tab/>
      </w:r>
      <w:r>
        <w:rPr>
          <w:b/>
        </w:rPr>
        <w:t xml:space="preserve">Samuel Kwaku Agyei</w:t>
      </w:r>
      <w:r>
        <w:t xml:space="preserve">, Zangina Isshaq, Siaw Frimpong, Anokye Mohammed Adam, Ahmed Bossman, Oliver Asiamah</w:t>
      </w:r>
      <w:r>
        <w:t xml:space="preserve"> (2021). </w:t>
      </w:r>
      <w:r>
        <w:t xml:space="preserve">COVID‐19 and food prices in sub‐Saharan Africa.</w:t>
      </w:r>
      <w:r>
        <w:t xml:space="preserve"> </w:t>
      </w:r>
      <w:r>
        <w:rPr>
          <w:i/>
        </w:rPr>
        <w:t xml:space="preserve">African Development Review</w:t>
      </w:r>
      <w:r>
        <w:t xml:space="preserve">.</w:t>
      </w:r>
      <w:r>
        <w:t xml:space="preserve"> </w:t>
      </w:r>
      <w:hyperlink xmlns:r="http://schemas.openxmlformats.org/officeDocument/2006/relationships" w:history="true" r:id="R2b988abc2b234b45">
        <w:r>
          <w:rPr>
            <w:rStyle w:val="Hyperlink"/>
          </w:rPr>
          <w:t xml:space="preserve">https://doi.org/10.1111/1467-8268.12525</w:t>
        </w:r>
      </w:hyperlink>
    </w:p>
    <w:p>
      <w:pPr>
        <w:tabs>
          <w:tab w:val="left" w:pos="454"/>
        </w:tabs>
        <w:spacing w:after="80"/>
        <w:ind w:left="454" w:hanging="454"/>
      </w:pPr>
      <w:r>
        <w:rPr>
          <w:rStyle w:val="Muted"/>
        </w:rPr>
        <w:t xml:space="preserve">63.</w:t>
      </w:r>
      <w:r>
        <w:tab/>
      </w:r>
      <w:r>
        <w:t xml:space="preserve">Siaw Frimpong, Emmanuel N. Gyamfi, Zangina Ishaq, </w:t>
      </w:r>
      <w:r>
        <w:rPr>
          <w:b/>
        </w:rPr>
        <w:t xml:space="preserve">Samuel Kwaku Agyei</w:t>
      </w:r>
      <w:r>
        <w:t xml:space="preserve">, Daniel Agyapong, Anokye M. Adam</w:t>
      </w:r>
      <w:r>
        <w:t xml:space="preserve"> (2021). </w:t>
      </w:r>
      <w:r>
        <w:t xml:space="preserve">Can Global Economic Policy Uncertainty Drive the Interdependence of Agricultural Commodity Prices? Evidence from Partial Wavelet Coherence Analysis.</w:t>
      </w:r>
      <w:r>
        <w:t xml:space="preserve"> </w:t>
      </w:r>
      <w:r>
        <w:rPr>
          <w:i/>
        </w:rPr>
        <w:t xml:space="preserve">Complexity</w:t>
      </w:r>
      <w:r>
        <w:t xml:space="preserve">.</w:t>
      </w:r>
      <w:r>
        <w:t xml:space="preserve"> </w:t>
      </w:r>
      <w:hyperlink xmlns:r="http://schemas.openxmlformats.org/officeDocument/2006/relationships" w:history="true" r:id="R7cdf32f58817498e">
        <w:r>
          <w:rPr>
            <w:rStyle w:val="Hyperlink"/>
          </w:rPr>
          <w:t xml:space="preserve">https://doi.org/10.1155/2021/8848424</w:t>
        </w:r>
      </w:hyperlink>
    </w:p>
    <w:p>
      <w:pPr>
        <w:tabs>
          <w:tab w:val="left" w:pos="454"/>
        </w:tabs>
        <w:spacing w:after="80"/>
        <w:ind w:left="454" w:hanging="454"/>
      </w:pPr>
      <w:r>
        <w:rPr>
          <w:rStyle w:val="Muted"/>
        </w:rPr>
        <w:t xml:space="preserve">64.</w:t>
      </w:r>
      <w:r>
        <w:tab/>
      </w:r>
      <w:r>
        <w:rPr>
          <w:b/>
        </w:rPr>
        <w:t xml:space="preserve">Samuel Agyei</w:t>
      </w:r>
      <w:r>
        <w:t xml:space="preserve"> (2021). </w:t>
      </w:r>
      <w:r>
        <w:t xml:space="preserve">Professional Management, Board Efficacy and Financial Reporting Quality: Evidence from Stock Markets in Sub-Saharan Africa.</w:t>
      </w:r>
      <w:r>
        <w:t xml:space="preserve"> </w:t>
      </w:r>
      <w:r>
        <w:rPr>
          <w:i/>
        </w:rPr>
        <w:t xml:space="preserve">Board Efficacy and Financial Reporting Quality: Evidence from Stock Markets in Sub-Saharan Africa (February 9, 2021)</w:t>
      </w:r>
      <w:r>
        <w:t xml:space="preserve">.</w:t>
      </w:r>
      <w:r>
        <w:t xml:space="preserve"> </w:t>
      </w:r>
      <w:hyperlink xmlns:r="http://schemas.openxmlformats.org/officeDocument/2006/relationships" w:history="true" r:id="R97bc5d848db44ed4">
        <w:r>
          <w:rPr>
            <w:rStyle w:val="Hyperlink"/>
          </w:rPr>
          <w:t xml:space="preserve">https://papers.ssrn.com/sol3/papers.cfm?abstract_id=3782199</w:t>
        </w:r>
      </w:hyperlink>
    </w:p>
    <w:p>
      <w:pPr>
        <w:tabs>
          <w:tab w:val="left" w:pos="454"/>
        </w:tabs>
        <w:spacing w:after="80"/>
        <w:ind w:left="454" w:hanging="454"/>
      </w:pPr>
      <w:r>
        <w:rPr>
          <w:rStyle w:val="Muted"/>
        </w:rPr>
        <w:t xml:space="preserve">65.</w:t>
      </w:r>
      <w:r>
        <w:tab/>
      </w:r>
      <w:r>
        <w:t xml:space="preserve">Anthony Adu-Asare Idun, </w:t>
      </w:r>
      <w:r>
        <w:rPr>
          <w:b/>
        </w:rPr>
        <w:t xml:space="preserve">Samuel Kwaku Agyei</w:t>
      </w:r>
      <w:r>
        <w:t xml:space="preserve">, Soraya Bainn</w:t>
      </w:r>
      <w:r>
        <w:t xml:space="preserve"> (2020). </w:t>
      </w:r>
      <w:r>
        <w:t xml:space="preserve">Determinants of the Size of Private Sector Credit Disbursement in Ghana.</w:t>
      </w:r>
      <w:r>
        <w:t xml:space="preserve"> </w:t>
      </w:r>
      <w:r>
        <w:rPr>
          <w:i/>
        </w:rPr>
        <w:t xml:space="preserve">Asian Development Policy Review</w:t>
      </w:r>
      <w:r>
        <w:t xml:space="preserve">.</w:t>
      </w:r>
      <w:r>
        <w:t xml:space="preserve"> </w:t>
      </w:r>
      <w:hyperlink xmlns:r="http://schemas.openxmlformats.org/officeDocument/2006/relationships" w:history="true" r:id="Re539e8c61a3a44fa">
        <w:r>
          <w:rPr>
            <w:rStyle w:val="Hyperlink"/>
          </w:rPr>
          <w:t xml:space="preserve">https://doi.org/10.18488/journal.107.2020.84.260.276</w:t>
        </w:r>
      </w:hyperlink>
    </w:p>
    <w:p>
      <w:pPr>
        <w:tabs>
          <w:tab w:val="left" w:pos="454"/>
        </w:tabs>
        <w:spacing w:after="80"/>
        <w:ind w:left="454" w:hanging="454"/>
      </w:pPr>
      <w:r>
        <w:rPr>
          <w:rStyle w:val="Muted"/>
        </w:rPr>
        <w:t xml:space="preserve">66.</w:t>
      </w:r>
      <w:r>
        <w:tab/>
      </w:r>
      <w:r>
        <w:t xml:space="preserve">Emmanuel Asafo-Adjei, Daniel Agyapong, </w:t>
      </w:r>
      <w:r>
        <w:rPr>
          <w:b/>
        </w:rPr>
        <w:t xml:space="preserve">Samuel Kwaku Agyei</w:t>
      </w:r>
      <w:r>
        <w:t xml:space="preserve">, Siaw Frimpong, Reginald Djimatey, Anokye M. Adam</w:t>
      </w:r>
      <w:r>
        <w:t xml:space="preserve"> (2020). </w:t>
      </w:r>
      <w:r>
        <w:t xml:space="preserve">Economic Policy Uncertainty and Stock Returns of Africa: A Wavelet Coherence Analysis.</w:t>
      </w:r>
      <w:r>
        <w:t xml:space="preserve"> </w:t>
      </w:r>
      <w:r>
        <w:rPr>
          <w:i/>
        </w:rPr>
        <w:t xml:space="preserve">Discrete Dynamics in Nature and Society</w:t>
      </w:r>
      <w:r>
        <w:t xml:space="preserve">.</w:t>
      </w:r>
      <w:r>
        <w:t xml:space="preserve"> </w:t>
      </w:r>
      <w:hyperlink xmlns:r="http://schemas.openxmlformats.org/officeDocument/2006/relationships" w:history="true" r:id="R50b18b69df864f78">
        <w:r>
          <w:rPr>
            <w:rStyle w:val="Hyperlink"/>
          </w:rPr>
          <w:t xml:space="preserve">https://doi.org/10.1155/2020/8846507</w:t>
        </w:r>
      </w:hyperlink>
    </w:p>
    <w:p>
      <w:pPr>
        <w:tabs>
          <w:tab w:val="left" w:pos="454"/>
        </w:tabs>
        <w:spacing w:after="80"/>
        <w:ind w:left="454" w:hanging="454"/>
      </w:pPr>
      <w:r>
        <w:rPr>
          <w:rStyle w:val="Muted"/>
        </w:rPr>
        <w:t xml:space="preserve">67.</w:t>
      </w:r>
      <w:r>
        <w:tab/>
      </w:r>
      <w:r>
        <w:rPr>
          <w:b/>
        </w:rPr>
        <w:t xml:space="preserve">Samuel Kwaku Agyei</w:t>
      </w:r>
      <w:r>
        <w:t xml:space="preserve"> (2019). </w:t>
      </w:r>
      <w:r>
        <w:t xml:space="preserve">Assessing the Bi-Causal Relationship Between Private Investment and Public Investment in SSA: Evidence from Panel Vector Autoregression Approach.</w:t>
      </w:r>
      <w:r>
        <w:t xml:space="preserve"> </w:t>
      </w:r>
      <w:r>
        <w:rPr>
          <w:i/>
        </w:rPr>
        <w:t xml:space="preserve">Journal of Economics and Sustainable Development</w:t>
      </w:r>
      <w:r>
        <w:t xml:space="preserve">.</w:t>
      </w:r>
      <w:r>
        <w:t xml:space="preserve"> </w:t>
      </w:r>
      <w:hyperlink xmlns:r="http://schemas.openxmlformats.org/officeDocument/2006/relationships" w:history="true" r:id="R7368eecdaba54c65">
        <w:r>
          <w:rPr>
            <w:rStyle w:val="Hyperlink"/>
          </w:rPr>
          <w:t xml:space="preserve">https://doi.org/10.7176/jesd/10-12-02</w:t>
        </w:r>
      </w:hyperlink>
    </w:p>
    <w:p>
      <w:pPr>
        <w:tabs>
          <w:tab w:val="left" w:pos="454"/>
        </w:tabs>
        <w:spacing w:after="80"/>
        <w:ind w:left="454" w:hanging="454"/>
      </w:pPr>
      <w:r>
        <w:rPr>
          <w:rStyle w:val="Muted"/>
        </w:rPr>
        <w:t xml:space="preserve">68.</w:t>
      </w:r>
      <w:r>
        <w:tab/>
      </w:r>
      <w:r>
        <w:rPr>
          <w:b/>
        </w:rPr>
        <w:t xml:space="preserve">Samuel Kwaku Agyei</w:t>
      </w:r>
      <w:r>
        <w:t xml:space="preserve">, Edward Marfo-Yiadom, Abraham Ansong, Anthony Adu Asare Idun</w:t>
      </w:r>
      <w:r>
        <w:t xml:space="preserve"> (2019). </w:t>
      </w:r>
      <w:r>
        <w:t xml:space="preserve">Corporate Tax Avoidance Incentives of Banks in Ghana.</w:t>
      </w:r>
      <w:r>
        <w:t xml:space="preserve"> </w:t>
      </w:r>
      <w:r>
        <w:rPr>
          <w:i/>
        </w:rPr>
        <w:t xml:space="preserve">Journal of African Business</w:t>
      </w:r>
      <w:r>
        <w:t xml:space="preserve">.</w:t>
      </w:r>
      <w:r>
        <w:t xml:space="preserve"> </w:t>
      </w:r>
      <w:hyperlink xmlns:r="http://schemas.openxmlformats.org/officeDocument/2006/relationships" w:history="true" r:id="R39a547558e414e4f">
        <w:r>
          <w:rPr>
            <w:rStyle w:val="Hyperlink"/>
          </w:rPr>
          <w:t xml:space="preserve">https://doi.org/10.1080/15228916.2019.1695183</w:t>
        </w:r>
      </w:hyperlink>
    </w:p>
    <w:p>
      <w:pPr>
        <w:tabs>
          <w:tab w:val="left" w:pos="454"/>
        </w:tabs>
        <w:spacing w:after="80"/>
        <w:ind w:left="454" w:hanging="454"/>
      </w:pPr>
      <w:r>
        <w:rPr>
          <w:rStyle w:val="Muted"/>
        </w:rPr>
        <w:t xml:space="preserve">69.</w:t>
      </w:r>
      <w:r>
        <w:tab/>
      </w:r>
      <w:r>
        <w:t xml:space="preserve">Otuo Serebour Agyemang, Mavis Osei-Effah, </w:t>
      </w:r>
      <w:r>
        <w:rPr>
          <w:b/>
        </w:rPr>
        <w:t xml:space="preserve">Samuel Kwaku Agyei</w:t>
      </w:r>
      <w:r>
        <w:t xml:space="preserve">, John Gartchie Gatsi</w:t>
      </w:r>
      <w:r>
        <w:t xml:space="preserve"> (2019). </w:t>
      </w:r>
      <w:r>
        <w:t xml:space="preserve">Country-level corporate governance and protection of minority shareholders’ rights.</w:t>
      </w:r>
      <w:r>
        <w:t xml:space="preserve"> </w:t>
      </w:r>
      <w:r>
        <w:rPr>
          <w:i/>
        </w:rPr>
        <w:t xml:space="preserve">Accounting Research Journal</w:t>
      </w:r>
      <w:r>
        <w:t xml:space="preserve">.</w:t>
      </w:r>
      <w:r>
        <w:t xml:space="preserve"> </w:t>
      </w:r>
      <w:hyperlink xmlns:r="http://schemas.openxmlformats.org/officeDocument/2006/relationships" w:history="true" r:id="R076098d4d9b54a60">
        <w:r>
          <w:rPr>
            <w:rStyle w:val="Hyperlink"/>
          </w:rPr>
          <w:t xml:space="preserve">https://doi.org/10.1108/arj-01-2017-0025</w:t>
        </w:r>
      </w:hyperlink>
    </w:p>
    <w:p>
      <w:pPr>
        <w:tabs>
          <w:tab w:val="left" w:pos="454"/>
        </w:tabs>
        <w:spacing w:after="80"/>
        <w:ind w:left="454" w:hanging="454"/>
      </w:pPr>
      <w:r>
        <w:rPr>
          <w:rStyle w:val="Muted"/>
        </w:rPr>
        <w:t xml:space="preserve">70.</w:t>
      </w:r>
      <w:r>
        <w:tab/>
      </w:r>
      <w:r>
        <w:rPr>
          <w:b/>
        </w:rPr>
        <w:t xml:space="preserve">S Agyei</w:t>
      </w:r>
      <w:r>
        <w:t xml:space="preserve"> (2019). </w:t>
      </w:r>
      <w:r>
        <w:t xml:space="preserve">Drivers of domestic private investment, role of foreign direct investment and economic growth in frontier markets.</w:t>
      </w:r>
      <w:r>
        <w:t xml:space="preserve"> </w:t>
      </w:r>
      <w:r>
        <w:rPr>
          <w:i/>
        </w:rPr>
        <w:t xml:space="preserve">International Research Journal of Finance and Economics</w:t>
      </w:r>
      <w:r>
        <w:t xml:space="preserve">.</w:t>
      </w:r>
      <w:r>
        <w:t xml:space="preserve"> </w:t>
      </w:r>
      <w:hyperlink xmlns:r="http://schemas.openxmlformats.org/officeDocument/2006/relationships" w:history="true" r:id="R2f224c7db3294b4e">
        <w:r>
          <w:rPr>
            <w:rStyle w:val="Hyperlink"/>
          </w:rPr>
          <w:t xml:space="preserve">https://scholar.google.com/scholar?cluster=642659859218664521&amp;hl=en&amp;oi=scholarr</w:t>
        </w:r>
      </w:hyperlink>
    </w:p>
    <w:p>
      <w:pPr>
        <w:tabs>
          <w:tab w:val="left" w:pos="454"/>
        </w:tabs>
        <w:spacing w:after="80"/>
        <w:ind w:left="454" w:hanging="454"/>
      </w:pPr>
      <w:r>
        <w:rPr>
          <w:rStyle w:val="Muted"/>
        </w:rPr>
        <w:t xml:space="preserve">71.</w:t>
      </w:r>
      <w:r>
        <w:tab/>
      </w:r>
      <w:r>
        <w:rPr>
          <w:b/>
        </w:rPr>
        <w:t xml:space="preserve">Samuel Kwaku Agyei</w:t>
      </w:r>
      <w:r>
        <w:t xml:space="preserve">, Benjamin Yankey</w:t>
      </w:r>
      <w:r>
        <w:t xml:space="preserve"> (2019). </w:t>
      </w:r>
      <w:r>
        <w:t xml:space="preserve">Environmental reporting practices and performance of timber firms in Ghana.</w:t>
      </w:r>
      <w:r>
        <w:t xml:space="preserve"> </w:t>
      </w:r>
      <w:r>
        <w:rPr>
          <w:i/>
        </w:rPr>
        <w:t xml:space="preserve">Journal of Accounting in Emerging Economies</w:t>
      </w:r>
      <w:r>
        <w:t xml:space="preserve">.</w:t>
      </w:r>
      <w:r>
        <w:t xml:space="preserve"> </w:t>
      </w:r>
      <w:hyperlink xmlns:r="http://schemas.openxmlformats.org/officeDocument/2006/relationships" w:history="true" r:id="R6a99885d31af4f46">
        <w:r>
          <w:rPr>
            <w:rStyle w:val="Hyperlink"/>
          </w:rPr>
          <w:t xml:space="preserve">https://doi.org/10.1108/jaee-12-2017-0127</w:t>
        </w:r>
      </w:hyperlink>
    </w:p>
    <w:p>
      <w:pPr>
        <w:tabs>
          <w:tab w:val="left" w:pos="454"/>
        </w:tabs>
        <w:spacing w:after="80"/>
        <w:ind w:left="454" w:hanging="454"/>
      </w:pPr>
      <w:r>
        <w:rPr>
          <w:rStyle w:val="Muted"/>
        </w:rPr>
        <w:t xml:space="preserve">72.</w:t>
      </w:r>
      <w:r>
        <w:tab/>
      </w:r>
      <w:r>
        <w:rPr>
          <w:b/>
        </w:rPr>
        <w:t xml:space="preserve">Samuel K. Agyei</w:t>
      </w:r>
      <w:r>
        <w:t xml:space="preserve">, Anokye M. Adam, Otuo S. Agyemang</w:t>
      </w:r>
      <w:r>
        <w:t xml:space="preserve"> (2019). </w:t>
      </w:r>
      <w:r>
        <w:t xml:space="preserve">Financial Literacy, Cultural Dominance, and Financial Well‐Being of SME Owners in Ghana.</w:t>
      </w:r>
      <w:r>
        <w:t xml:space="preserve"> </w:t>
      </w:r>
      <w:r>
        <w:rPr>
          <w:i/>
        </w:rPr>
        <w:t xml:space="preserve">Poverty &amp; Public Policy</w:t>
      </w:r>
      <w:r>
        <w:t xml:space="preserve">.</w:t>
      </w:r>
      <w:r>
        <w:t xml:space="preserve"> </w:t>
      </w:r>
      <w:hyperlink xmlns:r="http://schemas.openxmlformats.org/officeDocument/2006/relationships" w:history="true" r:id="Re94af058491741b8">
        <w:r>
          <w:rPr>
            <w:rStyle w:val="Hyperlink"/>
          </w:rPr>
          <w:t xml:space="preserve">https://doi.org/10.1002/pop4.254</w:t>
        </w:r>
      </w:hyperlink>
    </w:p>
    <w:p>
      <w:pPr>
        <w:tabs>
          <w:tab w:val="left" w:pos="454"/>
        </w:tabs>
        <w:spacing w:after="80"/>
        <w:ind w:left="454" w:hanging="454"/>
      </w:pPr>
      <w:r>
        <w:rPr>
          <w:rStyle w:val="Muted"/>
        </w:rPr>
        <w:t xml:space="preserve">73.</w:t>
      </w:r>
      <w:r>
        <w:tab/>
      </w:r>
      <w:r>
        <w:rPr>
          <w:b/>
        </w:rPr>
        <w:t xml:space="preserve">Samuel Kwaku Agyei</w:t>
      </w:r>
      <w:r>
        <w:t xml:space="preserve">, Christian Nsiah</w:t>
      </w:r>
      <w:r>
        <w:t xml:space="preserve"> (2018). </w:t>
      </w:r>
      <w:r>
        <w:t xml:space="preserve">Culture, financial literacy, and SME performance in Ghana.</w:t>
      </w:r>
      <w:r>
        <w:t xml:space="preserve"> </w:t>
      </w:r>
      <w:r>
        <w:rPr>
          <w:i/>
        </w:rPr>
        <w:t xml:space="preserve">Cogent Economics &amp; Finance</w:t>
      </w:r>
      <w:r>
        <w:t xml:space="preserve">.</w:t>
      </w:r>
      <w:r>
        <w:t xml:space="preserve"> </w:t>
      </w:r>
      <w:hyperlink xmlns:r="http://schemas.openxmlformats.org/officeDocument/2006/relationships" w:history="true" r:id="R4105802f26fe4dad">
        <w:r>
          <w:rPr>
            <w:rStyle w:val="Hyperlink"/>
          </w:rPr>
          <w:t xml:space="preserve">https://doi.org/10.1080/23322039.2018.1463813</w:t>
        </w:r>
      </w:hyperlink>
    </w:p>
    <w:p>
      <w:pPr>
        <w:tabs>
          <w:tab w:val="left" w:pos="454"/>
        </w:tabs>
        <w:spacing w:after="80"/>
        <w:ind w:left="454" w:hanging="454"/>
      </w:pPr>
      <w:r>
        <w:rPr>
          <w:rStyle w:val="Muted"/>
        </w:rPr>
        <w:t xml:space="preserve">74.</w:t>
      </w:r>
      <w:r>
        <w:tab/>
      </w:r>
      <w:r>
        <w:t xml:space="preserve">Abraham Ansong, </w:t>
      </w:r>
      <w:r>
        <w:rPr>
          <w:b/>
        </w:rPr>
        <w:t xml:space="preserve">Samuel Kwaku Agyei</w:t>
      </w:r>
      <w:r>
        <w:t xml:space="preserve">, Edward Marfo Yiadom</w:t>
      </w:r>
      <w:r>
        <w:t xml:space="preserve"> (2017). </w:t>
      </w:r>
      <w:r>
        <w:t xml:space="preserve">Do lenders value firm reputation? Evidence from SMEs in Ghana.</w:t>
      </w:r>
      <w:r>
        <w:t xml:space="preserve"> </w:t>
      </w:r>
      <w:r>
        <w:rPr>
          <w:i/>
        </w:rPr>
        <w:t xml:space="preserve">EuroMed J of Management</w:t>
      </w:r>
      <w:r>
        <w:t xml:space="preserve">.</w:t>
      </w:r>
      <w:r>
        <w:t xml:space="preserve"> </w:t>
      </w:r>
      <w:hyperlink xmlns:r="http://schemas.openxmlformats.org/officeDocument/2006/relationships" w:history="true" r:id="R23bc1d60ffe247a4">
        <w:r>
          <w:rPr>
            <w:rStyle w:val="Hyperlink"/>
          </w:rPr>
          <w:t xml:space="preserve">https://doi.org/10.1504/emjm.2017.085874</w:t>
        </w:r>
      </w:hyperlink>
    </w:p>
    <w:p>
      <w:pPr>
        <w:tabs>
          <w:tab w:val="left" w:pos="454"/>
        </w:tabs>
        <w:spacing w:after="80"/>
        <w:ind w:left="454" w:hanging="454"/>
      </w:pPr>
      <w:r>
        <w:rPr>
          <w:rStyle w:val="Muted"/>
        </w:rPr>
        <w:t xml:space="preserve">75.</w:t>
      </w:r>
      <w:r>
        <w:tab/>
      </w:r>
      <w:r>
        <w:rPr>
          <w:b/>
        </w:rPr>
        <w:t xml:space="preserve">Samuel Kwaku Agyei</w:t>
      </w:r>
      <w:r>
        <w:t xml:space="preserve"> (2017). </w:t>
      </w:r>
      <w:r>
        <w:t xml:space="preserve">Explaining public investment dynamics in Sub-Saharan Africa: The role of country governance structures.</w:t>
      </w:r>
      <w:r>
        <w:t xml:space="preserve"> </w:t>
      </w:r>
      <w:r>
        <w:rPr>
          <w:i/>
        </w:rPr>
        <w:t xml:space="preserve">Cogent Economics &amp; Finance</w:t>
      </w:r>
      <w:r>
        <w:t xml:space="preserve">.</w:t>
      </w:r>
      <w:r>
        <w:t xml:space="preserve"> </w:t>
      </w:r>
      <w:hyperlink xmlns:r="http://schemas.openxmlformats.org/officeDocument/2006/relationships" w:history="true" r:id="Rb15a86405d714183">
        <w:r>
          <w:rPr>
            <w:rStyle w:val="Hyperlink"/>
          </w:rPr>
          <w:t xml:space="preserve">https://doi.org/10.1080/23322039.2017.1323987</w:t>
        </w:r>
      </w:hyperlink>
    </w:p>
    <w:p>
      <w:pPr>
        <w:tabs>
          <w:tab w:val="left" w:pos="454"/>
        </w:tabs>
        <w:spacing w:after="80"/>
        <w:ind w:left="454" w:hanging="454"/>
      </w:pPr>
      <w:r>
        <w:rPr>
          <w:rStyle w:val="Muted"/>
        </w:rPr>
        <w:t xml:space="preserve">76.</w:t>
      </w:r>
      <w:r>
        <w:tab/>
      </w:r>
      <w:r>
        <w:rPr>
          <w:b/>
        </w:rPr>
        <w:t xml:space="preserve">Samuel Kwaku Agyei</w:t>
      </w:r>
      <w:r>
        <w:t xml:space="preserve">, Abraham Ansong, Isaac Oduro</w:t>
      </w:r>
      <w:r>
        <w:t xml:space="preserve"> (2013). </w:t>
      </w:r>
      <w:r>
        <w:t xml:space="preserve">Determinants of working capital requirement and policies of banks in Ghana.</w:t>
      </w:r>
    </w:p>
    <w:p>
      <w:pPr>
        <w:tabs>
          <w:tab w:val="left" w:pos="454"/>
        </w:tabs>
        <w:spacing w:after="80"/>
        <w:ind w:left="454" w:hanging="454"/>
      </w:pPr>
      <w:r>
        <w:rPr>
          <w:rStyle w:val="Muted"/>
        </w:rPr>
        <w:t xml:space="preserve">77.</w:t>
      </w:r>
      <w:r>
        <w:tab/>
      </w:r>
      <w:r>
        <w:rPr>
          <w:b/>
        </w:rPr>
        <w:t xml:space="preserve">Samuel Kwaku Agyei</w:t>
      </w:r>
      <w:r>
        <w:t xml:space="preserve"> (2013). </w:t>
      </w:r>
      <w:r>
        <w:t xml:space="preserve">Mergers &amp; acquisition and firm performance: Evidence from the Ghana Stock Exchange.</w:t>
      </w:r>
      <w:r>
        <w:t xml:space="preserve"> </w:t>
      </w:r>
      <w:r>
        <w:rPr>
          <w:i/>
        </w:rPr>
        <w:t xml:space="preserve">Research Journal of Finance and Accounting</w:t>
      </w:r>
      <w:r>
        <w:t xml:space="preserve">.</w:t>
      </w:r>
      <w:r>
        <w:t xml:space="preserve"> </w:t>
      </w:r>
      <w:hyperlink xmlns:r="http://schemas.openxmlformats.org/officeDocument/2006/relationships" w:history="true" r:id="Rfab0cac809ad474f">
        <w:r>
          <w:rPr>
            <w:rStyle w:val="Hyperlink"/>
          </w:rPr>
          <w:t xml:space="preserve">https://scholar.google.com/scholar?cluster=9281852756239088447&amp;hl=en&amp;oi=scholarr</w:t>
        </w:r>
      </w:hyperlink>
    </w:p>
    <w:p>
      <w:pPr>
        <w:tabs>
          <w:tab w:val="left" w:pos="454"/>
        </w:tabs>
        <w:spacing w:after="80"/>
        <w:ind w:left="454" w:hanging="454"/>
      </w:pPr>
      <w:r>
        <w:rPr>
          <w:rStyle w:val="Muted"/>
        </w:rPr>
        <w:t xml:space="preserve">78.</w:t>
      </w:r>
      <w:r>
        <w:tab/>
      </w:r>
      <w:r>
        <w:rPr>
          <w:b/>
        </w:rPr>
        <w:t xml:space="preserve">Samuel Kwaku Agyei</w:t>
      </w:r>
      <w:r>
        <w:t xml:space="preserve"> (2012). </w:t>
      </w:r>
      <w:r>
        <w:t xml:space="preserve">Credit risk and profitability of selected banks in Ghana.</w:t>
      </w:r>
      <w:r>
        <w:t xml:space="preserve"> </w:t>
      </w:r>
      <w:r>
        <w:rPr>
          <w:i/>
        </w:rPr>
        <w:t xml:space="preserve">Research Journal of finance and accounting</w:t>
      </w:r>
      <w:r>
        <w:t xml:space="preserve">.</w:t>
      </w:r>
      <w:r>
        <w:t xml:space="preserve"> </w:t>
      </w:r>
      <w:hyperlink xmlns:r="http://schemas.openxmlformats.org/officeDocument/2006/relationships" w:history="true" r:id="R52dcd27ec21a4c97">
        <w:r>
          <w:rPr>
            <w:rStyle w:val="Hyperlink"/>
          </w:rPr>
          <w:t xml:space="preserve">https://www.academia.edu/download/73889615/2643.pdf</w:t>
        </w:r>
      </w:hyperlink>
    </w:p>
    <w:p>
      <w:pPr>
        <w:tabs>
          <w:tab w:val="left" w:pos="454"/>
        </w:tabs>
        <w:spacing w:after="80"/>
        <w:ind w:left="454" w:hanging="454"/>
      </w:pPr>
      <w:r>
        <w:rPr>
          <w:rStyle w:val="Muted"/>
        </w:rPr>
        <w:t xml:space="preserve">79.</w:t>
      </w:r>
      <w:r>
        <w:tab/>
      </w:r>
      <w:r>
        <w:rPr>
          <w:b/>
        </w:rPr>
        <w:t xml:space="preserve">Samuel Kwaku Agyei</w:t>
      </w:r>
      <w:r>
        <w:t xml:space="preserve"> (2012). </w:t>
      </w:r>
      <w:r>
        <w:t xml:space="preserve">Working capital management and cash holdings of banks in Ghana.</w:t>
      </w:r>
      <w:r>
        <w:t xml:space="preserve"> </w:t>
      </w:r>
      <w:r>
        <w:rPr>
          <w:i/>
        </w:rPr>
        <w:t xml:space="preserve">European Journal of Business and management</w:t>
      </w:r>
      <w:r>
        <w:t xml:space="preserve">.</w:t>
      </w:r>
      <w:r>
        <w:t xml:space="preserve"> </w:t>
      </w:r>
      <w:hyperlink xmlns:r="http://schemas.openxmlformats.org/officeDocument/2006/relationships" w:history="true" r:id="R925a0573986d43bd">
        <w:r>
          <w:rPr>
            <w:rStyle w:val="Hyperlink"/>
          </w:rPr>
          <w:t xml:space="preserve">https://www.academia.edu/download/73889763/2710-4726-1-PB.pdf</w:t>
        </w:r>
      </w:hyperlink>
    </w:p>
    <w:p>
      <w:pPr>
        <w:tabs>
          <w:tab w:val="left" w:pos="454"/>
        </w:tabs>
        <w:spacing w:after="80"/>
        <w:ind w:left="454" w:hanging="454"/>
      </w:pPr>
      <w:r>
        <w:rPr>
          <w:rStyle w:val="Muted"/>
        </w:rPr>
        <w:t xml:space="preserve">80.</w:t>
      </w:r>
      <w:r>
        <w:tab/>
      </w:r>
      <w:r>
        <w:t xml:space="preserve">MARFO-YIADOM EDWARD, </w:t>
      </w:r>
      <w:r>
        <w:rPr>
          <w:b/>
        </w:rPr>
        <w:t xml:space="preserve">Samuel Kwaku Agyei</w:t>
      </w:r>
      <w:r>
        <w:t xml:space="preserve"> (2011). </w:t>
      </w:r>
      <w:r>
        <w:t xml:space="preserve">Determinants of dividend policy of banks in Ghana.</w:t>
      </w:r>
      <w:r>
        <w:t xml:space="preserve"> </w:t>
      </w:r>
      <w:r>
        <w:rPr>
          <w:i/>
        </w:rPr>
        <w:t xml:space="preserve">International Research Journal of Finance and Economics</w:t>
      </w:r>
      <w:r>
        <w:t xml:space="preserve">.</w:t>
      </w:r>
      <w:r>
        <w:t xml:space="preserve"> </w:t>
      </w:r>
      <w:hyperlink xmlns:r="http://schemas.openxmlformats.org/officeDocument/2006/relationships" w:history="true" r:id="R5dfc561ab73544ec">
        <w:r>
          <w:rPr>
            <w:rStyle w:val="Hyperlink"/>
          </w:rPr>
          <w:t xml:space="preserve">https://www.researchgate.net/profile/Samuel-Agyei/publication/287243642_Determinants_of_dividend_policy_of_banks_in_Ghana/links/59940abba6fdccaded20c826/Determinants-of-dividend-policy-of-banks-in-Ghana.pdf?_sg%5B0%5D%5Cx3dstarted_experiment_milestone%5Cx26origin%5Cx3djournalDetail%5Cx26_rtd%5Cx3de30%3D</w:t>
        </w:r>
      </w:hyperlink>
    </w:p>
    <w:p>
      <w:pPr>
        <w:tabs>
          <w:tab w:val="left" w:pos="454"/>
        </w:tabs>
        <w:spacing w:after="80"/>
        <w:ind w:left="454" w:hanging="454"/>
      </w:pPr>
      <w:r>
        <w:rPr>
          <w:rStyle w:val="Muted"/>
        </w:rPr>
        <w:t xml:space="preserve">81.</w:t>
      </w:r>
      <w:r>
        <w:tab/>
      </w:r>
      <w:r>
        <w:rPr>
          <w:b/>
        </w:rPr>
        <w:t xml:space="preserve">Samuel Kwaku Agyei</w:t>
      </w:r>
      <w:r>
        <w:t xml:space="preserve">, Edward Marfo-Yiadom</w:t>
      </w:r>
      <w:r>
        <w:t xml:space="preserve"> (2011). </w:t>
      </w:r>
      <w:r>
        <w:t xml:space="preserve">Dividend Policy and Bank Performance in Ghana.</w:t>
      </w:r>
      <w:r>
        <w:t xml:space="preserve"> </w:t>
      </w:r>
      <w:r>
        <w:rPr>
          <w:i/>
        </w:rPr>
        <w:t xml:space="preserve">International Journal of Economics and Finance</w:t>
      </w:r>
      <w:r>
        <w:t xml:space="preserve">.</w:t>
      </w:r>
      <w:r>
        <w:t xml:space="preserve"> </w:t>
      </w:r>
      <w:hyperlink xmlns:r="http://schemas.openxmlformats.org/officeDocument/2006/relationships" w:history="true" r:id="R3786262399c943c2">
        <w:r>
          <w:rPr>
            <w:rStyle w:val="Hyperlink"/>
          </w:rPr>
          <w:t xml:space="preserve">https://doi.org/10.5539/ijef.v3n4p202</w:t>
        </w:r>
      </w:hyperlink>
    </w:p>
    <w:p>
      <w:pPr>
        <w:tabs>
          <w:tab w:val="left" w:pos="454"/>
        </w:tabs>
        <w:spacing w:after="80"/>
        <w:ind w:left="454" w:hanging="454"/>
      </w:pPr>
      <w:r>
        <w:rPr>
          <w:rStyle w:val="Muted"/>
        </w:rPr>
        <w:t xml:space="preserve">82.</w:t>
      </w:r>
      <w:r>
        <w:tab/>
      </w:r>
      <w:r>
        <w:rPr>
          <w:b/>
        </w:rPr>
        <w:t xml:space="preserve">SK Agyei</w:t>
      </w:r>
      <w:r>
        <w:t xml:space="preserve"> (2011). </w:t>
      </w:r>
      <w:r>
        <w:t xml:space="preserve">Risk management and profitability of banks in Ghana.</w:t>
      </w:r>
      <w:r>
        <w:t xml:space="preserve"> </w:t>
      </w:r>
      <w:r>
        <w:rPr>
          <w:i/>
        </w:rPr>
        <w:t xml:space="preserve">British journal of economics, finance and management sciences</w:t>
      </w:r>
      <w:r>
        <w:t xml:space="preserve">.</w:t>
      </w:r>
      <w:r>
        <w:t xml:space="preserve"> </w:t>
      </w:r>
      <w:hyperlink xmlns:r="http://schemas.openxmlformats.org/officeDocument/2006/relationships" w:history="true" r:id="R1facd975276b4bf6">
        <w:r>
          <w:rPr>
            <w:rStyle w:val="Hyperlink"/>
          </w:rPr>
          <w:t xml:space="preserve">https://scholar.google.com/scholar?cluster=6031303945185860009&amp;hl=en&amp;oi=scholarr</w:t>
        </w:r>
      </w:hyperlink>
    </w:p>
    <w:p>
      <w:pPr>
        <w:tabs>
          <w:tab w:val="left" w:pos="454"/>
        </w:tabs>
        <w:spacing w:after="80"/>
        <w:ind w:left="454" w:hanging="454"/>
      </w:pPr>
      <w:r>
        <w:rPr>
          <w:rStyle w:val="Muted"/>
        </w:rPr>
        <w:t xml:space="preserve">83.</w:t>
      </w:r>
      <w:r>
        <w:tab/>
      </w:r>
      <w:r>
        <w:t xml:space="preserve">MARFO-YIADOM EDWARD, </w:t>
      </w:r>
      <w:r>
        <w:rPr>
          <w:b/>
        </w:rPr>
        <w:t xml:space="preserve">Samuel Kwaku Agyei</w:t>
      </w:r>
      <w:r>
        <w:t xml:space="preserve"> (2011). </w:t>
      </w:r>
      <w:r>
        <w:t xml:space="preserve">Working Capital Management practices of Small scale Enterprises in the central region of Ghana.</w:t>
      </w:r>
      <w:r>
        <w:t xml:space="preserve"> </w:t>
      </w:r>
      <w:r>
        <w:rPr>
          <w:i/>
        </w:rPr>
        <w:t xml:space="preserve">Asian journal of business and management sciences</w:t>
      </w:r>
      <w:r>
        <w:t xml:space="preserve">.</w:t>
      </w:r>
      <w:r>
        <w:t xml:space="preserve"> </w:t>
      </w:r>
      <w:hyperlink xmlns:r="http://schemas.openxmlformats.org/officeDocument/2006/relationships" w:history="true" r:id="R022328fd6093440c">
        <w:r>
          <w:rPr>
            <w:rStyle w:val="Hyperlink"/>
          </w:rPr>
          <w:t xml:space="preserve">https://ir.ucc.edu.gh/server/api/core/bitstreams/ffbb5f6e-8796-4746-acc7-615a92eb10cc/content</w:t>
        </w:r>
      </w:hyperlink>
    </w:p>
    <w:p>
      <w:pPr>
        <w:tabs>
          <w:tab w:val="left" w:pos="454"/>
        </w:tabs>
        <w:spacing w:after="80"/>
        <w:ind w:left="454" w:hanging="454"/>
      </w:pPr>
      <w:r>
        <w:rPr>
          <w:rStyle w:val="Muted"/>
        </w:rPr>
        <w:t xml:space="preserve">84.</w:t>
      </w:r>
      <w:r>
        <w:tab/>
      </w:r>
      <w:r>
        <w:rPr>
          <w:b/>
        </w:rPr>
        <w:t xml:space="preserve">Samuel Kwaku Agyei</w:t>
      </w:r>
      <w:r>
        <w:t xml:space="preserve"> (2011). </w:t>
      </w:r>
      <w:r>
        <w:t xml:space="preserve">Working capital management and profitability of banks in Ghana.</w:t>
      </w:r>
      <w:r>
        <w:t xml:space="preserve"> </w:t>
      </w:r>
      <w:r>
        <w:rPr>
          <w:i/>
        </w:rPr>
        <w:t xml:space="preserve">British journal of economics, Finance and management sciences</w:t>
      </w:r>
      <w:r>
        <w:t xml:space="preserve">.</w:t>
      </w:r>
      <w:r>
        <w:t xml:space="preserve"> </w:t>
      </w:r>
      <w:hyperlink xmlns:r="http://schemas.openxmlformats.org/officeDocument/2006/relationships" w:history="true" r:id="R3638c5ad836b4bef">
        <w:r>
          <w:rPr>
            <w:rStyle w:val="Hyperlink"/>
          </w:rPr>
          <w:t xml:space="preserve">https://srfe.journals.es/wp-content/uploads/2024/01/1-39.pdf</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Anthony Adu-Asare Idun, </w:t>
      </w:r>
      <w:r>
        <w:rPr>
          <w:b/>
        </w:rPr>
        <w:t xml:space="preserve">Samuel Kwaku Agyei</w:t>
      </w:r>
      <w:r>
        <w:t xml:space="preserve">, Sean J. Gossel, Joshua Yindenaba Abor</w:t>
      </w:r>
      <w:r>
        <w:t xml:space="preserve"> (2022). </w:t>
      </w:r>
      <w:r>
        <w:t xml:space="preserve">Bank Market Power and Monetary Policy Transmission in Africa in the Wake of Information Sharing Institutional Arrangements.</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3a727fef4d224615">
        <w:r>
          <w:rPr>
            <w:rStyle w:val="Hyperlink"/>
          </w:rPr>
          <w:t xml:space="preserve">https://doi.org/10.1007/978-3-031-04162-4_8</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Samuel Kwaku Agyei</w:t>
      </w:r>
      <w:r>
        <w:t xml:space="preserve"> (2015). </w:t>
      </w:r>
      <w:r>
        <w:t xml:space="preserve">Private Investment, Labour Demand and Social Welfare in Sub-Saharan Africa.</w:t>
      </w:r>
      <w:r>
        <w:t xml:space="preserve"> </w:t>
      </w:r>
      <w:r>
        <w:rPr>
          <w:i/>
        </w:rPr>
        <w:t xml:space="preserve">University of Ghana</w:t>
      </w:r>
      <w:r>
        <w:t xml:space="preserve">.</w:t>
      </w:r>
      <w:r>
        <w:t xml:space="preserve"> </w:t>
      </w:r>
      <w:hyperlink xmlns:r="http://schemas.openxmlformats.org/officeDocument/2006/relationships" w:history="true" r:id="R8ad04cfff02e40cb">
        <w:r>
          <w:rPr>
            <w:rStyle w:val="Hyperlink"/>
          </w:rPr>
          <w:t xml:space="preserve">https://scholar.google.com/scholar?cluster=6681001863728677854&amp;hl=en&amp;oi=scholarr</w:t>
        </w:r>
      </w:hyperlink>
    </w:p>
    <w:p>
      <w:pPr>
        <w:tabs>
          <w:tab w:val="left" w:pos="454"/>
        </w:tabs>
        <w:spacing w:after="80"/>
        <w:ind w:left="454" w:hanging="454"/>
      </w:pPr>
      <w:r>
        <w:rPr>
          <w:rStyle w:val="Muted"/>
        </w:rPr>
        <w:t xml:space="preserve">2.</w:t>
      </w:r>
      <w:r>
        <w:tab/>
      </w:r>
      <w:r>
        <w:rPr>
          <w:b/>
        </w:rPr>
        <w:t xml:space="preserve">SAMUEL KWAKU AGYEI</w:t>
      </w:r>
      <w:r>
        <w:t xml:space="preserve"> (2011). </w:t>
      </w:r>
      <w:r>
        <w:t xml:space="preserve">Capital Structure and performance of Banks in Ghana.</w:t>
      </w:r>
      <w:r>
        <w:t xml:space="preserve"> </w:t>
      </w:r>
      <w:r>
        <w:rPr>
          <w:i/>
        </w:rPr>
        <w:t xml:space="preserve">Lap Lambert Academic Publishing</w:t>
      </w:r>
      <w:r>
        <w:t xml:space="preserve">.</w:t>
      </w:r>
      <w:r>
        <w:t xml:space="preserve"> </w:t>
      </w:r>
      <w:hyperlink xmlns:r="http://schemas.openxmlformats.org/officeDocument/2006/relationships" w:history="true" r:id="Rfee95418128040d1">
        <w:r>
          <w:rPr>
            <w:rStyle w:val="Hyperlink"/>
          </w:rPr>
          <w:t xml:space="preserve">https://scholar.google.com/scholar?cluster=1393762469939275234&amp;hl=en&amp;oi=scholarr</w:t>
        </w:r>
      </w:hyperlink>
    </w:p>
    <w:p>
      <w:pPr>
        <w:tabs>
          <w:tab w:val="left" w:pos="454"/>
        </w:tabs>
        <w:spacing w:after="80"/>
        <w:ind w:left="454" w:hanging="454"/>
      </w:pPr>
      <w:r>
        <w:rPr>
          <w:rStyle w:val="Muted"/>
        </w:rPr>
        <w:t xml:space="preserve">3.</w:t>
      </w:r>
      <w:r>
        <w:tab/>
      </w:r>
      <w:r>
        <w:rPr>
          <w:b/>
        </w:rPr>
        <w:t xml:space="preserve">Samuel Kwaku Agyei</w:t>
      </w:r>
      <w:r>
        <w:t xml:space="preserve"> (2010). </w:t>
      </w:r>
      <w:r>
        <w:t xml:space="preserve">Capital Structure and Bank Performance in Ghana.</w:t>
      </w:r>
      <w:r>
        <w:t xml:space="preserve"> </w:t>
      </w:r>
      <w:r>
        <w:rPr>
          <w:i/>
        </w:rPr>
        <w:t xml:space="preserve">Lambert Publishing</w:t>
      </w:r>
      <w:r>
        <w:t xml:space="preserve">.</w:t>
      </w:r>
      <w:r>
        <w:t xml:space="preserve"> </w:t>
      </w:r>
      <w:hyperlink xmlns:r="http://schemas.openxmlformats.org/officeDocument/2006/relationships" w:history="true" r:id="R8bbd4a5207844086">
        <w:r>
          <w:rPr>
            <w:rStyle w:val="Hyperlink"/>
          </w:rPr>
          <w:t xml:space="preserve">https://scholar.google.com/scholar?cluster=13566501031191566977&amp;hl=en&amp;oi=scholarr</w:t>
        </w:r>
      </w:hyperlink>
    </w:p>
    <w:sectPr>
      <w:footerReference xmlns:r="http://schemas.openxmlformats.org/officeDocument/2006/relationships" w:type="default" r:id="Re3a5ebcb723f46e7"/>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scholar.ucc.edu.gh/staff/4ec128f1-1563-416d-bff6-325e02fa55fc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766115035074c06" /><Relationship Type="http://schemas.openxmlformats.org/officeDocument/2006/relationships/hyperlink" Target="https://orcid.org/0000-0002-8167-7747" TargetMode="External" Id="R4868c65bf3954fe6" /><Relationship Type="http://schemas.openxmlformats.org/officeDocument/2006/relationships/hyperlink" Target="https://scholar.google.com/citations?user=uoshTu4AAAAJ&amp;hl=en" TargetMode="External" Id="Racc63ce924eb4f87" /><Relationship Type="http://schemas.openxmlformats.org/officeDocument/2006/relationships/hyperlink" Target="https://scholar.ucc.edu.gh/staff/4ec128f1-1563-416d-bff6-325e02fa55fc" TargetMode="External" Id="Rd3bb1b42501f4db1" /><Relationship Type="http://schemas.openxmlformats.org/officeDocument/2006/relationships/hyperlink" Target="https://doi.org/10.56893/pajes2025v06i03.05" TargetMode="External" Id="Ra218d5e368ac43cb" /><Relationship Type="http://schemas.openxmlformats.org/officeDocument/2006/relationships/hyperlink" Target="https://doi.org/10.1007/s44155-026-00394-7" TargetMode="External" Id="R4cd2fa5ad5eb41a3" /><Relationship Type="http://schemas.openxmlformats.org/officeDocument/2006/relationships/hyperlink" Target="https://doi.org/10.1016/j.wdp.2026.100833" TargetMode="External" Id="Rd8dd8f8681ef4555" /><Relationship Type="http://schemas.openxmlformats.org/officeDocument/2006/relationships/hyperlink" Target="https://doi.org/10.47963/jobed.v13i.1767" TargetMode="External" Id="R1fa8915f57244baa" /><Relationship Type="http://schemas.openxmlformats.org/officeDocument/2006/relationships/hyperlink" Target="https://doi.org/10.1186/s43093-025-00526-6" TargetMode="External" Id="R0249ef157cd542c8" /><Relationship Type="http://schemas.openxmlformats.org/officeDocument/2006/relationships/hyperlink" Target="https://doi.org/10.1002/isd2.70037" TargetMode="External" Id="R9251b3f4cbd54dc6" /><Relationship Type="http://schemas.openxmlformats.org/officeDocument/2006/relationships/hyperlink" Target="https://doi.org/10.1186/s43093-025-00505-x" TargetMode="External" Id="R8e2496b4da014f4a" /><Relationship Type="http://schemas.openxmlformats.org/officeDocument/2006/relationships/hyperlink" Target="https://doi.org/10.47963/jobed.v13i.1727" TargetMode="External" Id="R3b9e7cd8138d4bdf" /><Relationship Type="http://schemas.openxmlformats.org/officeDocument/2006/relationships/hyperlink" Target="https://doi.org/10.1016/j.resglo.2025.100289" TargetMode="External" Id="Rf8b390da362641cc" /><Relationship Type="http://schemas.openxmlformats.org/officeDocument/2006/relationships/hyperlink" Target="https://doi.org/10.1007/s43621-025-01308-4" TargetMode="External" Id="Rbb24ddceddcb4ff3" /><Relationship Type="http://schemas.openxmlformats.org/officeDocument/2006/relationships/hyperlink" Target="https://doi.org/10.1007/s10668-025-06561-1" TargetMode="External" Id="R2ad32be10d354c5f" /><Relationship Type="http://schemas.openxmlformats.org/officeDocument/2006/relationships/hyperlink" Target="https://www.cell.com/heliyon/fulltext/S2405-8440(23)11119-4" TargetMode="External" Id="R5f7de61516424f79" /><Relationship Type="http://schemas.openxmlformats.org/officeDocument/2006/relationships/hyperlink" Target="https://doi.org/10.31920/1750-4562/2024/v19n3a2" TargetMode="External" Id="Rf2a56ae387614649" /><Relationship Type="http://schemas.openxmlformats.org/officeDocument/2006/relationships/hyperlink" Target="https://doi.org/10.1016/j.heliyon.2024.e34041" TargetMode="External" Id="Rebf4e30f1a0e47ec" /><Relationship Type="http://schemas.openxmlformats.org/officeDocument/2006/relationships/hyperlink" Target="https://doi.org/10.1016/j.resourpol.2024.105075" TargetMode="External" Id="Ra750b000dda9422d" /><Relationship Type="http://schemas.openxmlformats.org/officeDocument/2006/relationships/hyperlink" Target="https://doi.org/10.1002/tie.22381" TargetMode="External" Id="R4116167af5df471d" /><Relationship Type="http://schemas.openxmlformats.org/officeDocument/2006/relationships/hyperlink" Target="https://doi.org/10.1007/s41885-024-00164-2" TargetMode="External" Id="R51f1408033604361" /><Relationship Type="http://schemas.openxmlformats.org/officeDocument/2006/relationships/hyperlink" Target="https://doi.org/10.1504/ijpqm.2024.140056" TargetMode="External" Id="R5bcc9f47f9554830" /><Relationship Type="http://schemas.openxmlformats.org/officeDocument/2006/relationships/hyperlink" Target="https://doi.org/10.1016/j.iref.2024.01.068" TargetMode="External" Id="Rff0df4763df34d73" /><Relationship Type="http://schemas.openxmlformats.org/officeDocument/2006/relationships/hyperlink" Target="https://doi.org/10.1186/s40854-024-00638-y" TargetMode="External" Id="Rc837fc082d12431c" /><Relationship Type="http://schemas.openxmlformats.org/officeDocument/2006/relationships/hyperlink" Target="https://doi.org/10.1016/j.sciaf.2023.e01654" TargetMode="External" Id="R8919f006512746d2" /><Relationship Type="http://schemas.openxmlformats.org/officeDocument/2006/relationships/hyperlink" Target="https://doi.org/10.1504/gber.2023.131197" TargetMode="External" Id="R343b79e5b3ef41a9" /><Relationship Type="http://schemas.openxmlformats.org/officeDocument/2006/relationships/hyperlink" Target="https://doi.org/10.1016/j.ememar.2023.101049" TargetMode="External" Id="R1fe1350c1bdb4a3e" /><Relationship Type="http://schemas.openxmlformats.org/officeDocument/2006/relationships/hyperlink" Target="https://doi.org/10.1016/j.heliyon.2023.e13319" TargetMode="External" Id="R10825392a08f4ae1" /><Relationship Type="http://schemas.openxmlformats.org/officeDocument/2006/relationships/hyperlink" Target="https://doi.org/10.1016/j.najef.2023.102030" TargetMode="External" Id="Ra5136a28b0b44ac0" /><Relationship Type="http://schemas.openxmlformats.org/officeDocument/2006/relationships/hyperlink" Target="https://doi.org/10.1080/23322039.2023.2186035" TargetMode="External" Id="Rb89511c1a7f14bdb" /><Relationship Type="http://schemas.openxmlformats.org/officeDocument/2006/relationships/hyperlink" Target="https://doi.org/10.1111/1467-8268.12704" TargetMode="External" Id="R5886190811354276" /><Relationship Type="http://schemas.openxmlformats.org/officeDocument/2006/relationships/hyperlink" Target="https://doi.org/10.1080/23322039.2023.2167361" TargetMode="External" Id="R9ab7c502852a4a3a" /><Relationship Type="http://schemas.openxmlformats.org/officeDocument/2006/relationships/hyperlink" Target="https://doi.org/10.3934/qfe.2023005" TargetMode="External" Id="R1d125325657a42f3" /><Relationship Type="http://schemas.openxmlformats.org/officeDocument/2006/relationships/hyperlink" Target="https://doi.org/10.1016/j.resourpol.2023.103929" TargetMode="External" Id="R5376de22af34423c" /><Relationship Type="http://schemas.openxmlformats.org/officeDocument/2006/relationships/hyperlink" Target="https://doi.org/10.1016/j.heliyon.2023.e23911" TargetMode="External" Id="R02be215e9a894564" /><Relationship Type="http://schemas.openxmlformats.org/officeDocument/2006/relationships/hyperlink" Target="https://doi.org/10.1080/08853908.2023.2253903" TargetMode="External" Id="Rde86e8f1ef064988" /><Relationship Type="http://schemas.openxmlformats.org/officeDocument/2006/relationships/hyperlink" Target="https://doi.org/10.1016/j.frl.2023.103636" TargetMode="External" Id="R92edc2e6f3494c4d" /><Relationship Type="http://schemas.openxmlformats.org/officeDocument/2006/relationships/hyperlink" Target="https://doi.org/10.1155/2023/3982443" TargetMode="External" Id="R8527166f6eda437b" /><Relationship Type="http://schemas.openxmlformats.org/officeDocument/2006/relationships/hyperlink" Target="https://doi.org/10.1155/2022/9296973" TargetMode="External" Id="R73da514427a347f2" /><Relationship Type="http://schemas.openxmlformats.org/officeDocument/2006/relationships/hyperlink" Target="https://doi.org/10.1016/j.rie.2022.07.002" TargetMode="External" Id="R26b21507bfc245f3" /><Relationship Type="http://schemas.openxmlformats.org/officeDocument/2006/relationships/hyperlink" Target="https://doi.org/10.1016/j.sciaf.2022.e01232" TargetMode="External" Id="Rc11e082a041744e7" /><Relationship Type="http://schemas.openxmlformats.org/officeDocument/2006/relationships/hyperlink" Target="https://doi.org/10.1155/2022/9075263" TargetMode="External" Id="Rd9e101e1f1874f4c" /><Relationship Type="http://schemas.openxmlformats.org/officeDocument/2006/relationships/hyperlink" Target="https://doi.org/10.1080/23322039.2022.2106636" TargetMode="External" Id="R39a3ebf629444c7e" /><Relationship Type="http://schemas.openxmlformats.org/officeDocument/2006/relationships/hyperlink" Target="https://doi.org/10.1155/2022/9375170" TargetMode="External" Id="R0432de8831704829" /><Relationship Type="http://schemas.openxmlformats.org/officeDocument/2006/relationships/hyperlink" Target="https://doi.org/10.1080/23322039.2022.2127220" TargetMode="External" Id="R588825ed0e9645fb" /><Relationship Type="http://schemas.openxmlformats.org/officeDocument/2006/relationships/hyperlink" Target="https://doi.org/10.1080/23322039.2022.2061682" TargetMode="External" Id="Rfad77cf4ddaa4c53" /><Relationship Type="http://schemas.openxmlformats.org/officeDocument/2006/relationships/hyperlink" Target="https://scholar.google.com/scholar?cluster=11241917698379964408&amp;hl=en&amp;oi=scholarr" TargetMode="External" Id="Rb0c9ab1547e84b6b" /><Relationship Type="http://schemas.openxmlformats.org/officeDocument/2006/relationships/hyperlink" Target="https://doi.org/10.3846/jbem.2022.18282" TargetMode="External" Id="Rc03cdd91ba654c2a" /><Relationship Type="http://schemas.openxmlformats.org/officeDocument/2006/relationships/hyperlink" Target="https://doi.org/10.1155/2022/4372808" TargetMode="External" Id="Rb2845e27819f476c" /><Relationship Type="http://schemas.openxmlformats.org/officeDocument/2006/relationships/hyperlink" Target="https://doi.org/10.1155/2022/1027495" TargetMode="External" Id="R999373e017524740" /><Relationship Type="http://schemas.openxmlformats.org/officeDocument/2006/relationships/hyperlink" Target="https://doi.org/10.1080/23322039.2022.2132646" TargetMode="External" Id="R9353a16d9ad4454f" /><Relationship Type="http://schemas.openxmlformats.org/officeDocument/2006/relationships/hyperlink" Target="https://doi.org/10.1155/2022/8964989" TargetMode="External" Id="Reeeb8130c1ff4bda" /><Relationship Type="http://schemas.openxmlformats.org/officeDocument/2006/relationships/hyperlink" Target="https://doi.org/10.1016/j.resourpol.2022.103039" TargetMode="External" Id="Rfd3ebc81fdb54c20" /><Relationship Type="http://schemas.openxmlformats.org/officeDocument/2006/relationships/hyperlink" Target="https://doi.org/10.3390/ijfs10020028" TargetMode="External" Id="Rb25c987e149c468a" /><Relationship Type="http://schemas.openxmlformats.org/officeDocument/2006/relationships/hyperlink" Target="https://doi.org/10.1016/j.resourpol.2022.102967" TargetMode="External" Id="R4ed00b38d042405d" /><Relationship Type="http://schemas.openxmlformats.org/officeDocument/2006/relationships/hyperlink" Target="https://doi.org/10.1016/j.resourpol.2022.103042" TargetMode="External" Id="R6525d6870c504627" /><Relationship Type="http://schemas.openxmlformats.org/officeDocument/2006/relationships/hyperlink" Target="https://doi.org/10.1080/13504851.2022.2140753" TargetMode="External" Id="R0cd0f6edd95644db" /><Relationship Type="http://schemas.openxmlformats.org/officeDocument/2006/relationships/hyperlink" Target="https://doi.org/10.1155/2022/3938331" TargetMode="External" Id="R5817a10e17f34a0f" /><Relationship Type="http://schemas.openxmlformats.org/officeDocument/2006/relationships/hyperlink" Target="https://doi.org/10.1371/journal.pone.0271088" TargetMode="External" Id="R585b7e08f49e44c7" /><Relationship Type="http://schemas.openxmlformats.org/officeDocument/2006/relationships/hyperlink" Target="https://doi.org/10.1080/23311975.2022.2144097" TargetMode="External" Id="Rc4ec833818ba4bc2" /><Relationship Type="http://schemas.openxmlformats.org/officeDocument/2006/relationships/hyperlink" Target="https://doi.org/10.1016/j.heliyon.2022.e09200" TargetMode="External" Id="R5257beb6c0444ff8" /><Relationship Type="http://schemas.openxmlformats.org/officeDocument/2006/relationships/hyperlink" Target="https://doi.org/10.1016/j.envc.2022.100623" TargetMode="External" Id="R2ef5df470ecb4d36" /><Relationship Type="http://schemas.openxmlformats.org/officeDocument/2006/relationships/hyperlink" Target="https://doi.org/10.1177/21582440221099008" TargetMode="External" Id="R52918e3037a44273" /><Relationship Type="http://schemas.openxmlformats.org/officeDocument/2006/relationships/hyperlink" Target="https://doi.org/10.1155/2021/8258778" TargetMode="External" Id="Rda7f0589d70c40cd" /><Relationship Type="http://schemas.openxmlformats.org/officeDocument/2006/relationships/hyperlink" Target="https://doi.org/10.1111/1467-8268.12525" TargetMode="External" Id="R2b988abc2b234b45" /><Relationship Type="http://schemas.openxmlformats.org/officeDocument/2006/relationships/hyperlink" Target="https://doi.org/10.1155/2021/8848424" TargetMode="External" Id="R7cdf32f58817498e" /><Relationship Type="http://schemas.openxmlformats.org/officeDocument/2006/relationships/hyperlink" Target="https://papers.ssrn.com/sol3/papers.cfm?abstract_id=3782199" TargetMode="External" Id="R97bc5d848db44ed4" /><Relationship Type="http://schemas.openxmlformats.org/officeDocument/2006/relationships/hyperlink" Target="https://doi.org/10.18488/journal.107.2020.84.260.276" TargetMode="External" Id="Re539e8c61a3a44fa" /><Relationship Type="http://schemas.openxmlformats.org/officeDocument/2006/relationships/hyperlink" Target="https://doi.org/10.1155/2020/8846507" TargetMode="External" Id="R50b18b69df864f78" /><Relationship Type="http://schemas.openxmlformats.org/officeDocument/2006/relationships/hyperlink" Target="https://doi.org/10.7176/jesd/10-12-02" TargetMode="External" Id="R7368eecdaba54c65" /><Relationship Type="http://schemas.openxmlformats.org/officeDocument/2006/relationships/hyperlink" Target="https://doi.org/10.1080/15228916.2019.1695183" TargetMode="External" Id="R39a547558e414e4f" /><Relationship Type="http://schemas.openxmlformats.org/officeDocument/2006/relationships/hyperlink" Target="https://doi.org/10.1108/arj-01-2017-0025" TargetMode="External" Id="R076098d4d9b54a60" /><Relationship Type="http://schemas.openxmlformats.org/officeDocument/2006/relationships/hyperlink" Target="https://scholar.google.com/scholar?cluster=642659859218664521&amp;hl=en&amp;oi=scholarr" TargetMode="External" Id="R2f224c7db3294b4e" /><Relationship Type="http://schemas.openxmlformats.org/officeDocument/2006/relationships/hyperlink" Target="https://doi.org/10.1108/jaee-12-2017-0127" TargetMode="External" Id="R6a99885d31af4f46" /><Relationship Type="http://schemas.openxmlformats.org/officeDocument/2006/relationships/hyperlink" Target="https://doi.org/10.1002/pop4.254" TargetMode="External" Id="Re94af058491741b8" /><Relationship Type="http://schemas.openxmlformats.org/officeDocument/2006/relationships/hyperlink" Target="https://doi.org/10.1080/23322039.2018.1463813" TargetMode="External" Id="R4105802f26fe4dad" /><Relationship Type="http://schemas.openxmlformats.org/officeDocument/2006/relationships/hyperlink" Target="https://doi.org/10.1504/emjm.2017.085874" TargetMode="External" Id="R23bc1d60ffe247a4" /><Relationship Type="http://schemas.openxmlformats.org/officeDocument/2006/relationships/hyperlink" Target="https://doi.org/10.1080/23322039.2017.1323987" TargetMode="External" Id="Rb15a86405d714183" /><Relationship Type="http://schemas.openxmlformats.org/officeDocument/2006/relationships/hyperlink" Target="https://scholar.google.com/scholar?cluster=9281852756239088447&amp;hl=en&amp;oi=scholarr" TargetMode="External" Id="Rfab0cac809ad474f" /><Relationship Type="http://schemas.openxmlformats.org/officeDocument/2006/relationships/hyperlink" Target="https://www.academia.edu/download/73889615/2643.pdf" TargetMode="External" Id="R52dcd27ec21a4c97" /><Relationship Type="http://schemas.openxmlformats.org/officeDocument/2006/relationships/hyperlink" Target="https://www.academia.edu/download/73889763/2710-4726-1-PB.pdf" TargetMode="External" Id="R925a0573986d43bd" /><Relationship Type="http://schemas.openxmlformats.org/officeDocument/2006/relationships/hyperlink" Target="https://www.researchgate.net/profile/Samuel-Agyei/publication/287243642_Determinants_of_dividend_policy_of_banks_in_Ghana/links/59940abba6fdccaded20c826/Determinants-of-dividend-policy-of-banks-in-Ghana.pdf?_sg%5B0%5D%5Cx3dstarted_experiment_milestone%5Cx26origin%5Cx3djournalDetail%5Cx26_rtd%5Cx3de30%3D" TargetMode="External" Id="R5dfc561ab73544ec" /><Relationship Type="http://schemas.openxmlformats.org/officeDocument/2006/relationships/hyperlink" Target="https://doi.org/10.5539/ijef.v3n4p202" TargetMode="External" Id="R3786262399c943c2" /><Relationship Type="http://schemas.openxmlformats.org/officeDocument/2006/relationships/hyperlink" Target="https://scholar.google.com/scholar?cluster=6031303945185860009&amp;hl=en&amp;oi=scholarr" TargetMode="External" Id="R1facd975276b4bf6" /><Relationship Type="http://schemas.openxmlformats.org/officeDocument/2006/relationships/hyperlink" Target="https://ir.ucc.edu.gh/server/api/core/bitstreams/ffbb5f6e-8796-4746-acc7-615a92eb10cc/content" TargetMode="External" Id="R022328fd6093440c" /><Relationship Type="http://schemas.openxmlformats.org/officeDocument/2006/relationships/hyperlink" Target="https://srfe.journals.es/wp-content/uploads/2024/01/1-39.pdf" TargetMode="External" Id="R3638c5ad836b4bef" /><Relationship Type="http://schemas.openxmlformats.org/officeDocument/2006/relationships/hyperlink" Target="https://doi.org/10.1007/978-3-031-04162-4_8" TargetMode="External" Id="R3a727fef4d224615" /><Relationship Type="http://schemas.openxmlformats.org/officeDocument/2006/relationships/hyperlink" Target="https://scholar.google.com/scholar?cluster=6681001863728677854&amp;hl=en&amp;oi=scholarr" TargetMode="External" Id="R8ad04cfff02e40cb" /><Relationship Type="http://schemas.openxmlformats.org/officeDocument/2006/relationships/hyperlink" Target="https://scholar.google.com/scholar?cluster=1393762469939275234&amp;hl=en&amp;oi=scholarr" TargetMode="External" Id="Rfee95418128040d1" /><Relationship Type="http://schemas.openxmlformats.org/officeDocument/2006/relationships/hyperlink" Target="https://scholar.google.com/scholar?cluster=13566501031191566977&amp;hl=en&amp;oi=scholarr" TargetMode="External" Id="R8bbd4a5207844086" /><Relationship Type="http://schemas.openxmlformats.org/officeDocument/2006/relationships/footer" Target="/word/footer1.xml" Id="Re3a5ebcb723f46e7" /></Relationships>
</file>