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cafdbec7ca428c" /><Relationship Type="http://schemas.openxmlformats.org/package/2006/relationships/metadata/core-properties" Target="/package/services/metadata/core-properties/e2b8414516734c3dace87d2baf447a7c.psmdcp" Id="R28f1cb61036a422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Theresah Patrine Ennin</w:t>
      </w:r>
    </w:p>
    <w:p>
      <w:r>
        <w:rPr>
          <w:rStyle w:val="Muted"/>
          <w:sz w:val="22"/>
        </w:rPr>
        <w:t xml:space="preserve">Senior 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90c5b5c76f84359">
        <w:r>
          <w:rPr>
            <w:rStyle w:val="Hyperlink"/>
            <w:sz w:val="18"/>
          </w:rPr>
          <w:t xml:space="preserve">0000-0002-9448-9446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307e1a47e4cd4017">
        <w:r>
          <w:rPr>
            <w:rStyle w:val="Hyperlink"/>
            <w:sz w:val="18"/>
          </w:rPr>
          <w:t xml:space="preserve">directory.ucc.edu.gh/p/theresah-addai-mununkum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3bff6a57ae344c3">
        <w:r>
          <w:rPr>
            <w:rStyle w:val="Hyperlink"/>
            <w:sz w:val="18"/>
          </w:rPr>
          <w:t xml:space="preserve">scholar.google.com/citations?user=joulQxwAAAAJ&amp;hl=en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0e55578ba8f4aff">
        <w:r>
          <w:rPr>
            <w:rStyle w:val="Hyperlink"/>
            <w:sz w:val="18"/>
          </w:rPr>
          <w:t xml:space="preserve">scholar.ucc.edu.gh/staff/5214eea3-ff82-4c4e-a108-09ddbd01172d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I am an Associate Professor of African Literature at the Department of English, College of</w:t>
      </w:r>
    </w:p>
    <w:p>
      <w:pPr>
        <w:spacing w:after="100"/>
      </w:pPr>
      <w:r>
        <w:t xml:space="preserve">Humanities and Legal Studies at the University of Cape Coast, Ghana where I teach and</w:t>
      </w:r>
    </w:p>
    <w:p>
      <w:pPr>
        <w:spacing w:after="100"/>
      </w:pPr>
      <w:r>
        <w:t xml:space="preserve">engage in research. My research interests include Gender in African literature, Men and</w:t>
      </w:r>
    </w:p>
    <w:p>
      <w:pPr>
        <w:spacing w:after="100"/>
      </w:pPr>
      <w:r>
        <w:t xml:space="preserve">Masculinities, Romantic love in Literature. I obtained my PhD in African Languages and</w:t>
      </w:r>
    </w:p>
    <w:p>
      <w:pPr>
        <w:spacing w:after="100"/>
      </w:pPr>
      <w:r>
        <w:t xml:space="preserve">Literature from the University of Wisconsin-Madison in the USA where I was a Fulbright</w:t>
      </w:r>
    </w:p>
    <w:p>
      <w:pPr>
        <w:spacing w:after="100"/>
      </w:pPr>
      <w:r>
        <w:t xml:space="preserve">JSDP Scholar. I had my Master of Philosophy degree in English from the University of Cape</w:t>
      </w:r>
    </w:p>
    <w:p>
      <w:pPr>
        <w:spacing w:after="100"/>
      </w:pPr>
      <w:r>
        <w:t xml:space="preserve">Coast in 2001. Currently, I am a member of the African Literature Association, ASA and MLA. My academic</w:t>
      </w:r>
    </w:p>
    <w:p>
      <w:pPr>
        <w:spacing w:after="100"/>
      </w:pPr>
      <w:r>
        <w:t xml:space="preserve">awards include a ACLS/African Humanities Program Fellowship 2015, 2023, and a Fulbright Fellowship in 2008. I have published in Journals such as the West Africa Review, Spectrum:</w:t>
      </w:r>
    </w:p>
    <w:p>
      <w:pPr>
        <w:spacing w:after="100"/>
      </w:pPr>
      <w:r>
        <w:t xml:space="preserve">A Journal on Black Men, and the African Studies Quarterly. I am also the author of the book, Men Across Time: Contesting Masculinities in Ghanaian Fiction and Film, published by NISC in 2022.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African literature · Gender · African women writers · masculinities · Masculinity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Literature and Literary Theory · Sociology and Political Science · Anthropology · Cultural Studies · Philosophy · General Health Professions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21 of their 22 publications, 2012–2026. Field-weighted impact is the mean over the 7 works scored for it; 1.00 is the world average for works of the same field, type and year. 2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Associate Professor</w:t>
      </w:r>
      <w:r>
        <w:tab/>
      </w:r>
      <w:r>
        <w:rPr>
          <w:rStyle w:val="Muted"/>
        </w:rPr>
        <w:t xml:space="preserve">2006–present</w:t>
      </w:r>
    </w:p>
    <w:p>
      <w:r>
        <w:rPr>
          <w:rStyle w:val="Muted"/>
        </w:rPr>
        <w:t xml:space="preserve">English,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in African Languages and Literature</w:t>
      </w:r>
      <w:r>
        <w:tab/>
      </w:r>
      <w:r>
        <w:rPr>
          <w:rStyle w:val="Muted"/>
        </w:rPr>
        <w:t xml:space="preserve">2008–2013</w:t>
      </w:r>
    </w:p>
    <w:p>
      <w:r>
        <w:rPr>
          <w:rStyle w:val="Muted"/>
        </w:rPr>
        <w:t xml:space="preserve">African languages and Literature, University of Wisconsin Madison, Madison, United States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African Literature Association</w:t>
      </w:r>
    </w:p>
    <w:p>
      <w:r>
        <w:rPr>
          <w:rStyle w:val="Muted"/>
        </w:rPr>
        <w:t xml:space="preserve">Geneva,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African Studies Association</w:t>
      </w:r>
    </w:p>
    <w:p>
      <w:r>
        <w:rPr>
          <w:rStyle w:val="Muted"/>
        </w:rPr>
        <w:t xml:space="preserve">Piscataway, United States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Hannah Woode Amissah-Arthur, </w:t>
      </w:r>
      <w:r>
        <w:rPr>
          <w:b/>
        </w:rPr>
        <w:t xml:space="preserve">Theresah Patrine Ennin</w:t>
      </w:r>
      <w:r>
        <w:t xml:space="preserve">, Christabel Aba Sam</w:t>
      </w:r>
      <w:r>
        <w:t xml:space="preserve"> (2026). </w:t>
      </w:r>
      <w:r>
        <w:t xml:space="preserve">Re-defining Ghanaian hiplife songs by women as liberatory narratives.</w:t>
      </w:r>
      <w:r>
        <w:t xml:space="preserve"> </w:t>
      </w:r>
      <w:r>
        <w:rPr>
          <w:i/>
        </w:rPr>
        <w:t xml:space="preserve">Tydskrif vir letterkunde</w:t>
      </w:r>
      <w:r>
        <w:t xml:space="preserve">.</w:t>
      </w:r>
      <w:r>
        <w:t xml:space="preserve"> </w:t>
      </w:r>
      <w:hyperlink xmlns:r="http://schemas.openxmlformats.org/officeDocument/2006/relationships" w:history="true" r:id="Rb7d7c270471d4543">
        <w:r>
          <w:rPr>
            <w:rStyle w:val="Hyperlink"/>
          </w:rPr>
          <w:t xml:space="preserve">https://doi.org/10.17159/tl.v63i1.22643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Theresah Patrine Ennin</w:t>
      </w:r>
      <w:r>
        <w:t xml:space="preserve"> (2024). </w:t>
      </w:r>
      <w:r>
        <w:t xml:space="preserve">Urban Ambivalence and Female Autonomy.</w:t>
      </w:r>
      <w:r>
        <w:t xml:space="preserve"> </w:t>
      </w:r>
      <w:r>
        <w:rPr>
          <w:i/>
        </w:rPr>
        <w:t xml:space="preserve">Ahyu A Journal of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f0ccc88f6cda40dd">
        <w:r>
          <w:rPr>
            <w:rStyle w:val="Hyperlink"/>
          </w:rPr>
          <w:t xml:space="preserve">https://doi.org/10.56666/ahyu.v7i.155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Theresah Patrine Ennin</w:t>
      </w:r>
      <w:r>
        <w:t xml:space="preserve"> (2024). </w:t>
      </w:r>
      <w:r>
        <w:t xml:space="preserve">Urban Ambivalence and Female Autonomy: Exploring Choice in the African City.</w:t>
      </w:r>
      <w:r>
        <w:t xml:space="preserve"> </w:t>
      </w:r>
      <w:r>
        <w:rPr>
          <w:i/>
        </w:rPr>
        <w:t xml:space="preserve">Ahyu: A Journal of Language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1be4c7d8946e4340">
        <w:r>
          <w:rPr>
            <w:rStyle w:val="Hyperlink"/>
          </w:rPr>
          <w:t xml:space="preserve">https://ahyujournal.org/index.php/ahyu/article/view/155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Theresah Patrine Ennin</w:t>
      </w:r>
      <w:r>
        <w:t xml:space="preserve"> (2023). </w:t>
      </w:r>
      <w:r>
        <w:t xml:space="preserve">In pursuit of dreams: migration and toxic masculinity in beyond the horizon.</w:t>
      </w:r>
      <w:r>
        <w:t xml:space="preserve"> </w:t>
      </w:r>
      <w:r>
        <w:rPr>
          <w:i/>
        </w:rPr>
        <w:t xml:space="preserve">Drumspeak International Journal of Research in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0fe8b0606e0d4233">
        <w:r>
          <w:rPr>
            <w:rStyle w:val="Hyperlink"/>
          </w:rPr>
          <w:t xml:space="preserve">https://doi.org/10.47963/drumspeak.v6i2.1265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Puleng Segalo, </w:t>
      </w:r>
      <w:r>
        <w:rPr>
          <w:b/>
        </w:rPr>
        <w:t xml:space="preserve">Theresah Patrine Ennin</w:t>
      </w:r>
      <w:r>
        <w:t xml:space="preserve"> (2023). </w:t>
      </w:r>
      <w:r>
        <w:t xml:space="preserve">Moving the Margins: Gender Inequality and Homelessness in Amma Darko’s Faceless.</w:t>
      </w:r>
      <w:r>
        <w:t xml:space="preserve"> </w:t>
      </w:r>
      <w:r>
        <w:rPr>
          <w:i/>
        </w:rPr>
        <w:t xml:space="preserve">Eastern African Literary and Cultural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e166252afd374367">
        <w:r>
          <w:rPr>
            <w:rStyle w:val="Hyperlink"/>
          </w:rPr>
          <w:t xml:space="preserve">https://doi.org/10.1080/23277408.2023.2188685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Emmanuel Godfred Kobina Essel Duncan, </w:t>
      </w:r>
      <w:r>
        <w:rPr>
          <w:b/>
        </w:rPr>
        <w:t xml:space="preserve">Theresah Patrine Ennin</w:t>
      </w:r>
      <w:r>
        <w:t xml:space="preserve"> (2023). </w:t>
      </w:r>
      <w:r>
        <w:t xml:space="preserve">Societal Hegemony and the Evolution of Masculinity in Francis Selormey’s The Narrow Path and Asare Konadu’s A Woman in Her Prime.</w:t>
      </w:r>
      <w:r>
        <w:t xml:space="preserve"> </w:t>
      </w:r>
      <w:r>
        <w:rPr>
          <w:i/>
        </w:rPr>
        <w:t xml:space="preserve">Matatu</w:t>
      </w:r>
      <w:r>
        <w:t xml:space="preserve">.</w:t>
      </w:r>
      <w:r>
        <w:t xml:space="preserve"> </w:t>
      </w:r>
      <w:hyperlink xmlns:r="http://schemas.openxmlformats.org/officeDocument/2006/relationships" w:history="true" r:id="R31f978132a9f4031">
        <w:r>
          <w:rPr>
            <w:rStyle w:val="Hyperlink"/>
          </w:rPr>
          <w:t xml:space="preserve">https://doi.org/10.1163/18757421-bja00004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Theresah Patrine Ennin</w:t>
      </w:r>
      <w:r>
        <w:t xml:space="preserve">, CA Sam</w:t>
      </w:r>
      <w:r>
        <w:t xml:space="preserve"> (2023). </w:t>
      </w:r>
      <w:r>
        <w:t xml:space="preserve">Unmasking Patriarchies: Paradigms of Violation and the Future Praxis in Nawal El Saadawi's God Dies by the Nile.</w:t>
      </w:r>
      <w:r>
        <w:t xml:space="preserve"> </w:t>
      </w:r>
      <w:r>
        <w:rPr>
          <w:i/>
        </w:rPr>
        <w:t xml:space="preserve">Research in African Literatures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a9ef0526dfbf44a8">
        <w:r>
          <w:rPr>
            <w:rStyle w:val="Hyperlink"/>
          </w:rPr>
          <w:t xml:space="preserve">https://openurl.ebsco.com/contentitem/gcd:172409362?sid=ebsco:plink:crawler-gcd&amp;id=ebsco:gcd:172409362&amp;crl=c&amp;jrnl=00345210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Theresah Patrine Ennin</w:t>
      </w:r>
      <w:r>
        <w:t xml:space="preserve"> (2022). </w:t>
      </w:r>
      <w:r>
        <w:t xml:space="preserve">Memory, innocence and nostalgia: other versions of African childhood in two African texts.</w:t>
      </w:r>
      <w:r>
        <w:t xml:space="preserve"> </w:t>
      </w:r>
      <w:r>
        <w:rPr>
          <w:i/>
        </w:rPr>
        <w:t xml:space="preserve">Journal of the British Academy</w:t>
      </w:r>
      <w:r>
        <w:t xml:space="preserve">.</w:t>
      </w:r>
      <w:r>
        <w:t xml:space="preserve"> </w:t>
      </w:r>
      <w:hyperlink xmlns:r="http://schemas.openxmlformats.org/officeDocument/2006/relationships" w:history="true" r:id="Rce44e5489def44d2">
        <w:r>
          <w:rPr>
            <w:rStyle w:val="Hyperlink"/>
          </w:rPr>
          <w:t xml:space="preserve">https://www.thebritishacademy.ac.uk/documents/4123/JBA-10s2-13-Ennin.pdf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Theresah Patrine Ennin</w:t>
      </w:r>
      <w:r>
        <w:t xml:space="preserve"> (2022). </w:t>
      </w:r>
      <w:r>
        <w:t xml:space="preserve">Silence, Murder, and Homoerotic Desire: Arabo-Muslim Women's Protests of Oppressive Cultures.</w:t>
      </w:r>
      <w:r>
        <w:t xml:space="preserve"> </w:t>
      </w:r>
      <w:r>
        <w:rPr>
          <w:i/>
        </w:rPr>
        <w:t xml:space="preserve">Research in African Literatures</w:t>
      </w:r>
      <w:r>
        <w:t xml:space="preserve">.</w:t>
      </w:r>
      <w:r>
        <w:t xml:space="preserve"> </w:t>
      </w:r>
      <w:hyperlink xmlns:r="http://schemas.openxmlformats.org/officeDocument/2006/relationships" w:history="true" r:id="R4b2d5e020a20480c">
        <w:r>
          <w:rPr>
            <w:rStyle w:val="Hyperlink"/>
          </w:rPr>
          <w:t xml:space="preserve">https://muse.jhu.edu/pub/3/article/863339/summary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THERESAH PATRINE ENNIN</w:t>
      </w:r>
      <w:r>
        <w:t xml:space="preserve"> (2021). </w:t>
      </w:r>
      <w:r>
        <w:t xml:space="preserve">Scripting Shame in African Literature.</w:t>
      </w:r>
      <w:r>
        <w:t xml:space="preserve"> </w:t>
      </w:r>
      <w:r>
        <w:rPr>
          <w:i/>
        </w:rPr>
        <w:t xml:space="preserve">Tydskrif vir Letterkunde</w:t>
      </w:r>
      <w:r>
        <w:t xml:space="preserve">.</w:t>
      </w:r>
      <w:r>
        <w:t xml:space="preserve"> </w:t>
      </w:r>
      <w:hyperlink xmlns:r="http://schemas.openxmlformats.org/officeDocument/2006/relationships" w:history="true" r:id="R72e093fbd695473a">
        <w:r>
          <w:rPr>
            <w:rStyle w:val="Hyperlink"/>
          </w:rPr>
          <w:t xml:space="preserve">https://www.scielo.org.za/scielo.php?pid=S0041-476X2021000200018&amp;script=sci_arttext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Theresah Addai-Mununkum</w:t>
      </w:r>
      <w:r>
        <w:t xml:space="preserve"> (2021). </w:t>
      </w:r>
      <w:r>
        <w:t xml:space="preserve">Scripting Shame in African Literature (Stephen Bishop).</w:t>
      </w:r>
      <w:r>
        <w:t xml:space="preserve"> </w:t>
      </w:r>
      <w:r>
        <w:rPr>
          <w:i/>
        </w:rPr>
        <w:t xml:space="preserve">Tydskrif vir letterkunde</w:t>
      </w:r>
      <w:r>
        <w:t xml:space="preserve">.</w:t>
      </w:r>
      <w:r>
        <w:t xml:space="preserve"> </w:t>
      </w:r>
      <w:hyperlink xmlns:r="http://schemas.openxmlformats.org/officeDocument/2006/relationships" w:history="true" r:id="R0a8844358ca84f51">
        <w:r>
          <w:rPr>
            <w:rStyle w:val="Hyperlink"/>
          </w:rPr>
          <w:t xml:space="preserve">https://doi.org/10.17159/tl.v58i2.12236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Theresah Patrine Ennin</w:t>
      </w:r>
      <w:r>
        <w:t xml:space="preserve">, Nancy Boahemaa Nkansah</w:t>
      </w:r>
      <w:r>
        <w:t xml:space="preserve"> (2016). </w:t>
      </w:r>
      <w:r>
        <w:t xml:space="preserve">A Literary Anthroponomastics of Three Selected African Novels: A Cross Cultural Perspective.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Theresah Patrine Ennin</w:t>
      </w:r>
      <w:r>
        <w:t xml:space="preserve"> (2016). </w:t>
      </w:r>
      <w:r>
        <w:t xml:space="preserve">Emergent Masculinities in Contemporary Ghanaian popular Fiction.</w:t>
      </w:r>
      <w:r>
        <w:t xml:space="preserve"> </w:t>
      </w:r>
      <w:r>
        <w:rPr>
          <w:i/>
        </w:rPr>
        <w:t xml:space="preserve">Asemka, A bilingual Literary Journal of the University of Cape Coast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Theresah Patrine and Isaac Afful Ennin</w:t>
      </w:r>
      <w:r>
        <w:t xml:space="preserve"> (2015). </w:t>
      </w:r>
      <w:r>
        <w:t xml:space="preserve">Stylistic Significance of Code Switching and Code Mixing in Three African Novels.</w:t>
      </w:r>
      <w:r>
        <w:t xml:space="preserve"> </w:t>
      </w:r>
      <w:r>
        <w:rPr>
          <w:i/>
        </w:rPr>
        <w:t xml:space="preserve">The English Literature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44c6a80bbc6e48e3">
        <w:r>
          <w:rPr>
            <w:rStyle w:val="Hyperlink"/>
          </w:rPr>
          <w:t xml:space="preserve">https://www.academia.edu/download/86628935/eng426-434.pdf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Theresah Patrine Ennin</w:t>
      </w:r>
      <w:r>
        <w:t xml:space="preserve"> (2014). </w:t>
      </w:r>
      <w:r>
        <w:t xml:space="preserve">Men, Sex and Power in Two Ghanaian Films.</w:t>
      </w:r>
      <w:r>
        <w:t xml:space="preserve"> </w:t>
      </w:r>
      <w:r>
        <w:rPr>
          <w:i/>
        </w:rPr>
        <w:t xml:space="preserve">Drumspeak: International Journal of Research in the Humanities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Theresah Ennin</w:t>
      </w:r>
      <w:r>
        <w:t xml:space="preserve"> (2014). </w:t>
      </w:r>
      <w:r>
        <w:t xml:space="preserve">The Making of Akan Men: Confronting Hegemonic Masculinities in Ayi Kwei Armah's The Healers and Ama Ata Aidoo's Anowa.</w:t>
      </w:r>
      <w:r>
        <w:t xml:space="preserve"> </w:t>
      </w:r>
      <w:r>
        <w:rPr>
          <w:i/>
        </w:rPr>
        <w:t xml:space="preserve">Spectrum: A Journal on Black Men</w:t>
      </w:r>
      <w:r>
        <w:t xml:space="preserve">.</w:t>
      </w:r>
      <w:r>
        <w:t xml:space="preserve"> </w:t>
      </w:r>
      <w:hyperlink xmlns:r="http://schemas.openxmlformats.org/officeDocument/2006/relationships" w:history="true" r:id="Rf7c1614fa9fd4f87">
        <w:r>
          <w:rPr>
            <w:rStyle w:val="Hyperlink"/>
          </w:rPr>
          <w:t xml:space="preserve">https://doi.org/10.2979/spectrum.2.2.41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Theresa Patrine Ennin</w:t>
      </w:r>
      <w:r>
        <w:t xml:space="preserve">, AD Bediako</w:t>
      </w:r>
      <w:r>
        <w:t xml:space="preserve"> (2013). </w:t>
      </w:r>
      <w:r>
        <w:t xml:space="preserve">Masculinities in Ghanaian Fiction and Film.</w:t>
      </w:r>
      <w:r>
        <w:t xml:space="preserve"> </w:t>
      </w:r>
      <w:r>
        <w:rPr>
          <w:i/>
        </w:rPr>
        <w:t xml:space="preserve">An unpublished Doctoral Thesis, University of Wisconsin, Madison</w:t>
      </w:r>
      <w:r>
        <w:t xml:space="preserve">.</w:t>
      </w:r>
      <w:r>
        <w:t xml:space="preserve"> </w:t>
      </w:r>
      <w:hyperlink xmlns:r="http://schemas.openxmlformats.org/officeDocument/2006/relationships" w:history="true" r:id="Ra9b630ce890b4249">
        <w:r>
          <w:rPr>
            <w:rStyle w:val="Hyperlink"/>
          </w:rPr>
          <w:t xml:space="preserve">https://asset.library.wisc.edu/1711.dl/UWDPVUYG3PNSM8C/R/file-c6213.pdf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Theresah Patrine Ennin</w:t>
      </w:r>
      <w:r>
        <w:t xml:space="preserve"> (2012). </w:t>
      </w:r>
      <w:r>
        <w:t xml:space="preserve">Aidoo’s Men: Subverting Traditional Masculinity in Ama Ata Aidoo’s Changes: A Love Story.</w:t>
      </w:r>
      <w:r>
        <w:t xml:space="preserve"> </w:t>
      </w:r>
      <w:r>
        <w:rPr>
          <w:i/>
        </w:rPr>
        <w:t xml:space="preserve">West Africa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6f54b2fff57b4d0b">
        <w:r>
          <w:rPr>
            <w:rStyle w:val="Hyperlink"/>
          </w:rPr>
          <w:t xml:space="preserve">http://www.africaknowledgeproject.org/index.php/war/article/view/1605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Theresah Patrine Ennin</w:t>
      </w:r>
      <w:r>
        <w:t xml:space="preserve"> (2012). </w:t>
      </w:r>
      <w:r>
        <w:t xml:space="preserve">Confronting the post-colony: Resistance in Mustapha Matura's Independence and Ngugi and Ngugi's I Will Marry When I Want”.</w:t>
      </w:r>
      <w:r>
        <w:t xml:space="preserve"> </w:t>
      </w:r>
      <w:r>
        <w:rPr>
          <w:i/>
        </w:rPr>
        <w:t xml:space="preserve">Between Language and Literature: A Festschrift for Professor Kofi Edu Yankson</w:t>
      </w:r>
      <w:r>
        <w:t xml:space="preserve">.</w:t>
      </w:r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Theresah Patrine Ennin</w:t>
      </w:r>
      <w:r>
        <w:t xml:space="preserve"> (2027). </w:t>
      </w:r>
      <w:r>
        <w:t xml:space="preserve">“The Last Man a Woman Should Think of Marrying Is the Man She Loves”: Romantic Love in Mariama Bâ's So Long a Letter.</w:t>
      </w:r>
      <w:r>
        <w:t xml:space="preserve"> </w:t>
      </w:r>
      <w:r>
        <w:rPr>
          <w:i/>
        </w:rPr>
        <w:t xml:space="preserve">The Routledge History of Love in World Literature and 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2d615b9b3c8948a4">
        <w:r>
          <w:rPr>
            <w:rStyle w:val="Hyperlink"/>
          </w:rPr>
          <w:t xml:space="preserve">https://doi.org/10.4324/9781003566182-5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Theresah Patrine Ennin</w:t>
      </w:r>
      <w:r>
        <w:t xml:space="preserve"> (2022). </w:t>
      </w:r>
      <w:r>
        <w:t xml:space="preserve">Men Across Time: Contesting masculinities in Ghanaian fiction and film.</w:t>
      </w:r>
      <w:r>
        <w:t xml:space="preserve"> </w:t>
      </w:r>
      <w:r>
        <w:rPr>
          <w:i/>
        </w:rPr>
        <w:t xml:space="preserve">NISC (Pty) Limited</w:t>
      </w:r>
      <w:r>
        <w:t xml:space="preserve">.</w:t>
      </w:r>
      <w:r>
        <w:t xml:space="preserve"> </w:t>
      </w:r>
      <w:hyperlink xmlns:r="http://schemas.openxmlformats.org/officeDocument/2006/relationships" w:history="true" r:id="Recbffb5861ac4c8f">
        <w:r>
          <w:rPr>
            <w:rStyle w:val="Hyperlink"/>
          </w:rPr>
          <w:t xml:space="preserve">https://scholar.google.com/scholar?cluster=5503450957450828024&amp;hl=en&amp;oi=scholarr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Theresah Ennin</w:t>
      </w:r>
      <w:r>
        <w:t xml:space="preserve"> (2014). </w:t>
      </w:r>
      <w:r>
        <w:t xml:space="preserve">Hegemonic masculinities in Ayi Kwei Armah’s the healers and Ama Ata Aidoo’s Anowa.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de5d9e848ab48fc">
        <w:r>
          <w:rPr>
            <w:rStyle w:val="Hyperlink"/>
          </w:rPr>
          <w:t xml:space="preserve">https://ir.ucc.edu.gh/items/fdd3377b-093a-49ca-8783-970556a478aa</w:t>
        </w:r>
      </w:hyperlink>
    </w:p>
    <w:sectPr>
      <w:footerReference xmlns:r="http://schemas.openxmlformats.org/officeDocument/2006/relationships" w:type="default" r:id="R2f80ddbb53ea422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scholar.ucc.edu.gh/staff/5214eea3-ff82-4c4e-a108-09ddbd01172d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ce13702a28b4596" /><Relationship Type="http://schemas.openxmlformats.org/officeDocument/2006/relationships/hyperlink" Target="https://orcid.org/0000-0002-9448-9446" TargetMode="External" Id="R490c5b5c76f84359" /><Relationship Type="http://schemas.openxmlformats.org/officeDocument/2006/relationships/hyperlink" Target="https://directory.ucc.edu.gh/p/theresah-addai-mununkum" TargetMode="External" Id="R307e1a47e4cd4017" /><Relationship Type="http://schemas.openxmlformats.org/officeDocument/2006/relationships/hyperlink" Target="https://scholar.google.com/citations?user=joulQxwAAAAJ&amp;hl=en" TargetMode="External" Id="Ra3bff6a57ae344c3" /><Relationship Type="http://schemas.openxmlformats.org/officeDocument/2006/relationships/hyperlink" Target="https://scholar.ucc.edu.gh/staff/5214eea3-ff82-4c4e-a108-09ddbd01172d" TargetMode="External" Id="R20e55578ba8f4aff" /><Relationship Type="http://schemas.openxmlformats.org/officeDocument/2006/relationships/hyperlink" Target="https://doi.org/10.17159/tl.v63i1.22643" TargetMode="External" Id="Rb7d7c270471d4543" /><Relationship Type="http://schemas.openxmlformats.org/officeDocument/2006/relationships/hyperlink" Target="https://doi.org/10.56666/ahyu.v7i.155" TargetMode="External" Id="Rf0ccc88f6cda40dd" /><Relationship Type="http://schemas.openxmlformats.org/officeDocument/2006/relationships/hyperlink" Target="https://ahyujournal.org/index.php/ahyu/article/view/155" TargetMode="External" Id="R1be4c7d8946e4340" /><Relationship Type="http://schemas.openxmlformats.org/officeDocument/2006/relationships/hyperlink" Target="https://doi.org/10.47963/drumspeak.v6i2.1265" TargetMode="External" Id="R0fe8b0606e0d4233" /><Relationship Type="http://schemas.openxmlformats.org/officeDocument/2006/relationships/hyperlink" Target="https://doi.org/10.1080/23277408.2023.2188685" TargetMode="External" Id="Re166252afd374367" /><Relationship Type="http://schemas.openxmlformats.org/officeDocument/2006/relationships/hyperlink" Target="https://doi.org/10.1163/18757421-bja00004" TargetMode="External" Id="R31f978132a9f4031" /><Relationship Type="http://schemas.openxmlformats.org/officeDocument/2006/relationships/hyperlink" Target="https://openurl.ebsco.com/contentitem/gcd:172409362?sid=ebsco:plink:crawler-gcd&amp;id=ebsco:gcd:172409362&amp;crl=c&amp;jrnl=00345210" TargetMode="External" Id="Ra9ef0526dfbf44a8" /><Relationship Type="http://schemas.openxmlformats.org/officeDocument/2006/relationships/hyperlink" Target="https://www.thebritishacademy.ac.uk/documents/4123/JBA-10s2-13-Ennin.pdf" TargetMode="External" Id="Rce44e5489def44d2" /><Relationship Type="http://schemas.openxmlformats.org/officeDocument/2006/relationships/hyperlink" Target="https://muse.jhu.edu/pub/3/article/863339/summary" TargetMode="External" Id="R4b2d5e020a20480c" /><Relationship Type="http://schemas.openxmlformats.org/officeDocument/2006/relationships/hyperlink" Target="https://www.scielo.org.za/scielo.php?pid=S0041-476X2021000200018&amp;script=sci_arttext" TargetMode="External" Id="R72e093fbd695473a" /><Relationship Type="http://schemas.openxmlformats.org/officeDocument/2006/relationships/hyperlink" Target="https://doi.org/10.17159/tl.v58i2.12236" TargetMode="External" Id="R0a8844358ca84f51" /><Relationship Type="http://schemas.openxmlformats.org/officeDocument/2006/relationships/hyperlink" Target="https://www.academia.edu/download/86628935/eng426-434.pdf" TargetMode="External" Id="R44c6a80bbc6e48e3" /><Relationship Type="http://schemas.openxmlformats.org/officeDocument/2006/relationships/hyperlink" Target="https://doi.org/10.2979/spectrum.2.2.41" TargetMode="External" Id="Rf7c1614fa9fd4f87" /><Relationship Type="http://schemas.openxmlformats.org/officeDocument/2006/relationships/hyperlink" Target="https://asset.library.wisc.edu/1711.dl/UWDPVUYG3PNSM8C/R/file-c6213.pdf" TargetMode="External" Id="Ra9b630ce890b4249" /><Relationship Type="http://schemas.openxmlformats.org/officeDocument/2006/relationships/hyperlink" Target="http://www.africaknowledgeproject.org/index.php/war/article/view/1605" TargetMode="External" Id="R6f54b2fff57b4d0b" /><Relationship Type="http://schemas.openxmlformats.org/officeDocument/2006/relationships/hyperlink" Target="https://doi.org/10.4324/9781003566182-5" TargetMode="External" Id="R2d615b9b3c8948a4" /><Relationship Type="http://schemas.openxmlformats.org/officeDocument/2006/relationships/hyperlink" Target="https://scholar.google.com/scholar?cluster=5503450957450828024&amp;hl=en&amp;oi=scholarr" TargetMode="External" Id="Recbffb5861ac4c8f" /><Relationship Type="http://schemas.openxmlformats.org/officeDocument/2006/relationships/hyperlink" Target="https://ir.ucc.edu.gh/items/fdd3377b-093a-49ca-8783-970556a478aa" TargetMode="External" Id="R3de5d9e848ab48fc" /><Relationship Type="http://schemas.openxmlformats.org/officeDocument/2006/relationships/footer" Target="/word/footer1.xml" Id="R2f80ddbb53ea4220" /></Relationships>
</file>