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061a2ccfde4559" /><Relationship Type="http://schemas.openxmlformats.org/package/2006/relationships/metadata/core-properties" Target="/package/services/metadata/core-properties/215f1396ba5048a29168f6424a432152.psmdcp" Id="R48a0c7bee4f2457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Edward Kofi Ntim</w:t>
      </w:r>
    </w:p>
    <w:p>
      <w:r>
        <w:rPr>
          <w:rStyle w:val="Muted"/>
          <w:sz w:val="22"/>
        </w:rPr>
        <w:t xml:space="preserve">Senior Lecturer · Education Foundation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bb76cf5534843ec">
        <w:r>
          <w:rPr>
            <w:rStyle w:val="Hyperlink"/>
            <w:sz w:val="18"/>
          </w:rPr>
          <w:t xml:space="preserve">0000-0003-0545-5373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4e278dbbd4f94255">
        <w:r>
          <w:rPr>
            <w:rStyle w:val="Hyperlink"/>
            <w:sz w:val="18"/>
          </w:rPr>
          <w:t xml:space="preserve">scholar.google.com/citations?user=mMTdo8wAAAAJ&amp;hl=en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2e14dc1405c4cff">
        <w:r>
          <w:rPr>
            <w:rStyle w:val="Hyperlink"/>
            <w:sz w:val="18"/>
          </w:rPr>
          <w:t xml:space="preserve">scholar.ucc.edu.gh/staff/5cb2d60b-51a4-4df9-97c0-507f1f2cbf82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Special Education · Visual Impairment · Inclusive Education · Braille · ECC-VI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Developmental and Educational Psychology · Education · Cognitive Neuroscience · Psychiatry and Mental health · Building and Construction · Clinical Psychology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20 publications listed below, 2004–2026. Field-weighted impact is the mean over the 9 works scored for it; 1.00 is the world average for works of the same field, type and year. 2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John Ahorsu-Walker, </w:t>
      </w:r>
      <w:r>
        <w:rPr>
          <w:b/>
        </w:rPr>
        <w:t xml:space="preserve">Edward Kofi Ntim</w:t>
      </w:r>
      <w:r>
        <w:t xml:space="preserve">, Moon Young Savana Bak, Enoch Mensah, Eric Abodey, Rebecca Akosua Afrah Assie</w:t>
      </w:r>
      <w:r>
        <w:t xml:space="preserve"> (2026). </w:t>
      </w:r>
      <w:r>
        <w:t xml:space="preserve">Experience with Applied Behavior Analysis for children with autism in Ghana.</w:t>
      </w:r>
      <w:r>
        <w:t xml:space="preserve"> </w:t>
      </w:r>
      <w:r>
        <w:rPr>
          <w:i/>
        </w:rPr>
        <w:t xml:space="preserve">World s Education Journal by CISC</w:t>
      </w:r>
      <w:r>
        <w:t xml:space="preserve">.</w:t>
      </w:r>
      <w:r>
        <w:t xml:space="preserve"> </w:t>
      </w:r>
      <w:hyperlink xmlns:r="http://schemas.openxmlformats.org/officeDocument/2006/relationships" w:history="true" r:id="R6254aacea0424de5">
        <w:r>
          <w:rPr>
            <w:rStyle w:val="Hyperlink"/>
          </w:rPr>
          <w:t xml:space="preserve">https://doi.org/10.24926/wejc.v1i1.6967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John Ahorsu‐Walker, </w:t>
      </w:r>
      <w:r>
        <w:rPr>
          <w:b/>
        </w:rPr>
        <w:t xml:space="preserve">Edward Kofi Ntim</w:t>
      </w:r>
      <w:r>
        <w:t xml:space="preserve">, Ivy Ama Kpodoe, Doris Adu Agyei, Vincent Laweh Domaley</w:t>
      </w:r>
      <w:r>
        <w:t xml:space="preserve"> (2025). </w:t>
      </w:r>
      <w:r>
        <w:t xml:space="preserve">Caregivers perspective about the outcome of applied behaviour analysis intervention for children with autism spectrum disorders in Ghana.</w:t>
      </w:r>
      <w:r>
        <w:t xml:space="preserve"> </w:t>
      </w:r>
      <w:r>
        <w:rPr>
          <w:i/>
        </w:rPr>
        <w:t xml:space="preserve">Support for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c0d3bcb5852d4b97">
        <w:r>
          <w:rPr>
            <w:rStyle w:val="Hyperlink"/>
          </w:rPr>
          <w:t xml:space="preserve">https://doi.org/10.1111/1467-9604.12522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E. K. Dabone, </w:t>
      </w:r>
      <w:r>
        <w:rPr>
          <w:b/>
        </w:rPr>
        <w:t xml:space="preserve">EK Ntim</w:t>
      </w:r>
      <w:r>
        <w:t xml:space="preserve"> (2023). </w:t>
      </w:r>
      <w:r>
        <w:t xml:space="preserve">Challenges teachers experience in inclusive schools in Ghana as clairvoyants for their self-efficacy.</w:t>
      </w:r>
      <w:r>
        <w:t xml:space="preserve"> </w:t>
      </w:r>
      <w:r>
        <w:rPr>
          <w:i/>
        </w:rPr>
        <w:t xml:space="preserve">International Journal of Recent Advances in Multidisciplinary Topics</w:t>
      </w:r>
      <w:r>
        <w:t xml:space="preserve">.</w:t>
      </w:r>
      <w:r>
        <w:t xml:space="preserve"> </w:t>
      </w:r>
      <w:hyperlink xmlns:r="http://schemas.openxmlformats.org/officeDocument/2006/relationships" w:history="true" r:id="Rb469c7562de749a1">
        <w:r>
          <w:rPr>
            <w:rStyle w:val="Hyperlink"/>
          </w:rPr>
          <w:t xml:space="preserve">https://docs.edtechhub.org/lib/FIVM8VBC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Ruth Annan-Brew, Jonathan Kwame Mensah, </w:t>
      </w:r>
      <w:r>
        <w:rPr>
          <w:b/>
        </w:rPr>
        <w:t xml:space="preserve">Edward Kofi Ntim</w:t>
      </w:r>
      <w:r>
        <w:t xml:space="preserve">, Justice Dadzie, Ivy Ama Kpodoe, Vida Adjeley Akai-Tetteh, Daniel Kweku Anhwere, Kyei Anane Ampofo</w:t>
      </w:r>
      <w:r>
        <w:t xml:space="preserve"> (2023). </w:t>
      </w:r>
      <w:r>
        <w:t xml:space="preserve">Emotional Reactions and Burnout of Instructors Teaching Wards with Exceptional Needs in Inclusive Schools in Offinso Municipality: Moderating Roles of Coping Mechanisms.</w:t>
      </w:r>
      <w:r>
        <w:t xml:space="preserve"> </w:t>
      </w:r>
      <w:r>
        <w:rPr>
          <w:i/>
        </w:rPr>
        <w:t xml:space="preserve">Creative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e7e076d33014e0f">
        <w:r>
          <w:rPr>
            <w:rStyle w:val="Hyperlink"/>
          </w:rPr>
          <w:t xml:space="preserve">https://doi.org/10.4236/ce.2023.143034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Ivy Ama Kpodoe, Irene Vanderpuye, </w:t>
      </w:r>
      <w:r>
        <w:rPr>
          <w:b/>
        </w:rPr>
        <w:t xml:space="preserve">Edward Kofi Ntim</w:t>
      </w:r>
      <w:r>
        <w:t xml:space="preserve">, Justice Dadzie</w:t>
      </w:r>
      <w:r>
        <w:t xml:space="preserve"> (2023). </w:t>
      </w:r>
      <w:r>
        <w:t xml:space="preserve">Enhancing Teachers' Understanding and Support for Students with Emotional and Behavioral Disorders (EBD) in Ghanaian Second Cycle Educational Institutions.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ba0bcf563c54391">
        <w:r>
          <w:rPr>
            <w:rStyle w:val="Hyperlink"/>
          </w:rPr>
          <w:t xml:space="preserve">https://doi.org/10.7176/jep/14-28-04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Isaac Nyame, Maxwell Kwesi Nyatsikor, </w:t>
      </w:r>
      <w:r>
        <w:rPr>
          <w:b/>
        </w:rPr>
        <w:t xml:space="preserve">Edward Kofi Ntim</w:t>
      </w:r>
      <w:r>
        <w:t xml:space="preserve"> (2023). </w:t>
      </w:r>
      <w:r>
        <w:t xml:space="preserve">Teachers' Perception and Promotion of Social Justice for Learners with Special Educational Needs in Inclusive Classrooms.</w:t>
      </w:r>
      <w:r>
        <w:t xml:space="preserve"> </w:t>
      </w:r>
      <w:r>
        <w:rPr>
          <w:i/>
        </w:rPr>
        <w:t xml:space="preserve">Universal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dc340c6bd4a4c3f">
        <w:r>
          <w:rPr>
            <w:rStyle w:val="Hyperlink"/>
          </w:rPr>
          <w:t xml:space="preserve">https://doi.org/10.13189/ujer.2023.110501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EK Ntim</w:t>
      </w:r>
      <w:r>
        <w:t xml:space="preserve">, Irene Vanderpuye, C Derkye</w:t>
      </w:r>
      <w:r>
        <w:t xml:space="preserve"> (2021). </w:t>
      </w:r>
      <w:r>
        <w:t xml:space="preserve">Expanded core curriculum and academic achievement of students with visual impairment.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96c24d5b9e64f3a">
        <w:r>
          <w:rPr>
            <w:rStyle w:val="Hyperlink"/>
          </w:rPr>
          <w:t xml:space="preserve">https://www.researchgate.net/profile/Charles-Derkye-2/publication/353248450_Elements_of_Expanded_Core_Curriculum_That_Best_Predicts_Academic_Achievement_of_Students_With_Visual_Impairment/links/637f5431554def6193662c9f/Elements-of-Expanded-Core-Curriculum-That-Best-Predicts-Academic-Achievement-of-Students-With-Visual-Impairmen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Felicity Adusei-Bonsu, Vanderpuye, Irene, </w:t>
      </w:r>
      <w:r>
        <w:rPr>
          <w:b/>
        </w:rPr>
        <w:t xml:space="preserve">Ntim3, Edward Kofi</w:t>
      </w:r>
      <w:r>
        <w:t xml:space="preserve"> (2021). </w:t>
      </w:r>
      <w:r>
        <w:t xml:space="preserve">TEACHERS’ PERCEPTION OF THE IMPACT OF INSTRUCTIONAL STRATEGIES ON CHILDREN WITH READING DIFFICULTY IN GHANA.</w:t>
      </w:r>
      <w:r>
        <w:t xml:space="preserve"> </w:t>
      </w:r>
      <w:r>
        <w:rPr>
          <w:i/>
        </w:rPr>
        <w:t xml:space="preserve">International Journal of Social Science and Human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286de4039aa4dea">
        <w:r>
          <w:rPr>
            <w:rStyle w:val="Hyperlink"/>
          </w:rPr>
          <w:t xml:space="preserve">https://doi.org/10.47191/ijsshr/v4-i4-31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Edward Kofi Ntim</w:t>
      </w:r>
      <w:r>
        <w:t xml:space="preserve">, Emmanuel K. Gyimah</w:t>
      </w:r>
      <w:r>
        <w:t xml:space="preserve"> (2020). </w:t>
      </w:r>
      <w:r>
        <w:t xml:space="preserve">Competence in Expanded Core Curriculum Skills: Does the Level Taught Matter to the Visually Impaired?</w:t>
      </w:r>
      <w:r>
        <w:t xml:space="preserve"> </w:t>
      </w:r>
      <w:r>
        <w:rPr>
          <w:i/>
        </w:rPr>
        <w:t xml:space="preserve">Journal of Education Society and Behavioural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317d60e5bcb44cc0">
        <w:r>
          <w:rPr>
            <w:rStyle w:val="Hyperlink"/>
          </w:rPr>
          <w:t xml:space="preserve">https://doi.org/10.9734/jesbs/2020/v33i730245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 K Ntim</w:t>
      </w:r>
      <w:r>
        <w:t xml:space="preserve"> (2018). </w:t>
      </w:r>
      <w:r>
        <w:t xml:space="preserve">Non-involvement of students with visual impairment in recreation and leisure activities: A case study of Wesley College of Education.</w:t>
      </w:r>
      <w:r>
        <w:t xml:space="preserve"> </w:t>
      </w:r>
      <w:r>
        <w:rPr>
          <w:i/>
        </w:rPr>
        <w:t xml:space="preserve">Ghana Journal of Health, Physical Education, Recreation, Sports and Dance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 K Ntim</w:t>
      </w:r>
      <w:r>
        <w:t xml:space="preserve"> (2017). </w:t>
      </w:r>
      <w:r>
        <w:t xml:space="preserve">Efficacy of combined therapy of cognitive restructuring and study skills counseling on test anxiety among senior high school students in Ghana.</w:t>
      </w:r>
      <w:r>
        <w:t xml:space="preserve"> </w:t>
      </w:r>
      <w:r>
        <w:rPr>
          <w:i/>
        </w:rPr>
        <w:t xml:space="preserve">Ghana Journal of Health, Physical Education, Recreation, Sports and Dance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Barbara Frimpong Manso, Godwin Awabil, </w:t>
      </w:r>
      <w:r>
        <w:rPr>
          <w:b/>
        </w:rPr>
        <w:t xml:space="preserve">Edward Kofi Ntim</w:t>
      </w:r>
      <w:r>
        <w:t xml:space="preserve"> (2017). </w:t>
      </w:r>
      <w:r>
        <w:t xml:space="preserve">Efficacy of combined therapy of cognitive restructuring and study skills counselling on test anxiety among senior high school students in Ghana.</w:t>
      </w:r>
      <w:r>
        <w:t xml:space="preserve"> </w:t>
      </w:r>
      <w:r>
        <w:rPr>
          <w:i/>
        </w:rPr>
        <w:t xml:space="preserve">Ghana Journal of Health Physical Education Recreation Sports and Dance (GJOHPERSD)</w:t>
      </w:r>
      <w:r>
        <w:t xml:space="preserve">.</w:t>
      </w:r>
      <w:r>
        <w:t xml:space="preserve"> </w:t>
      </w:r>
      <w:hyperlink xmlns:r="http://schemas.openxmlformats.org/officeDocument/2006/relationships" w:history="true" r:id="R8c6d8c12905b4058">
        <w:r>
          <w:rPr>
            <w:rStyle w:val="Hyperlink"/>
          </w:rPr>
          <w:t xml:space="preserve">https://doi.org/10.47963/gjohpersd.v10i1.545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 K Ntim</w:t>
      </w:r>
      <w:r>
        <w:t xml:space="preserve"> (2012). </w:t>
      </w:r>
      <w:r>
        <w:t xml:space="preserve">Teacher preparation for inclusive education: Implications for educational leadership in Ghana.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 K Ntim</w:t>
      </w:r>
      <w:r>
        <w:t xml:space="preserve"> (2010). </w:t>
      </w:r>
      <w:r>
        <w:t xml:space="preserve">Attitude of heads teachers, teachers and parents towards children with disabilities in regular classrooms.</w:t>
      </w:r>
      <w:r>
        <w:t xml:space="preserve"> </w:t>
      </w:r>
      <w:r>
        <w:rPr>
          <w:i/>
        </w:rPr>
        <w:t xml:space="preserve">Journal of Business and Educational Policies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E K Ntim</w:t>
      </w:r>
      <w:r>
        <w:t xml:space="preserve"> (2010). </w:t>
      </w:r>
      <w:r>
        <w:t xml:space="preserve">Educating individual with special needs in the regular classroom: The way forward for Ghana.</w:t>
      </w:r>
      <w:r>
        <w:t xml:space="preserve"> </w:t>
      </w:r>
      <w:r>
        <w:rPr>
          <w:i/>
        </w:rPr>
        <w:t xml:space="preserve">Journal of Business and Educational Policies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 K Ntim</w:t>
      </w:r>
      <w:r>
        <w:t xml:space="preserve"> (2010). </w:t>
      </w:r>
      <w:r>
        <w:t xml:space="preserve">Study habits of students with visual impairment at the University of Cape Coast.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Kofi Ayebi-Arthur, DB Aidoo, </w:t>
      </w:r>
      <w:r>
        <w:rPr>
          <w:b/>
        </w:rPr>
        <w:t xml:space="preserve">EK Ntim</w:t>
      </w:r>
      <w:r>
        <w:t xml:space="preserve">, EY Tenkorang</w:t>
      </w:r>
      <w:r>
        <w:t xml:space="preserve"> (2009). </w:t>
      </w:r>
      <w:r>
        <w:t xml:space="preserve">Integrating ICT in Higher Education: A Case Study of Students With Visual Impairment in the University of Cape Coast, Ghana.</w:t>
      </w:r>
      <w:r>
        <w:t xml:space="preserve"> </w:t>
      </w:r>
      <w:r>
        <w:rPr>
          <w:i/>
        </w:rPr>
        <w:t xml:space="preserve">Ghana International Journal of Mathematics, Science and Computing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cda8efde3cb404d">
        <w:r>
          <w:rPr>
            <w:rStyle w:val="Hyperlink"/>
          </w:rPr>
          <w:t xml:space="preserve">https://www.academia.edu/download/39198828/Integrating_ICT._Ayebi_et_al._pp53-65.pdf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Hubert O Quist, </w:t>
      </w:r>
      <w:r>
        <w:rPr>
          <w:b/>
        </w:rPr>
        <w:t xml:space="preserve">Edward Kofi Ntim</w:t>
      </w:r>
      <w:r>
        <w:t xml:space="preserve"> (2004). </w:t>
      </w:r>
      <w:r>
        <w:t xml:space="preserve">The Role of Resource Persons of the Visually Impaired in Mainstreaming Educational Institutions in Ghana.</w:t>
      </w:r>
      <w:r>
        <w:t xml:space="preserve"> </w:t>
      </w:r>
      <w:r>
        <w:rPr>
          <w:i/>
        </w:rPr>
        <w:t xml:space="preserve">IFE PsychologIA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515c41ec9d744a80">
        <w:r>
          <w:rPr>
            <w:rStyle w:val="Hyperlink"/>
          </w:rPr>
          <w:t xml:space="preserve">https://doi.org/10.4314/ifep.v12i2.23647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EK Gyimah, </w:t>
      </w:r>
      <w:r>
        <w:rPr>
          <w:b/>
        </w:rPr>
        <w:t xml:space="preserve">EK Ntim</w:t>
      </w:r>
      <w:r>
        <w:t xml:space="preserve"> (2018). </w:t>
      </w:r>
      <w:r>
        <w:t xml:space="preserve">Assessment techniques in special education.</w:t>
      </w:r>
      <w:r>
        <w:t xml:space="preserve"> </w:t>
      </w:r>
      <w:r>
        <w:rPr>
          <w:i/>
        </w:rPr>
        <w:t xml:space="preserve">Cape Coast: UCC 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294b8c831f534b13">
        <w:r>
          <w:rPr>
            <w:rStyle w:val="Hyperlink"/>
          </w:rPr>
          <w:t xml:space="preserve">https://scholar.google.com/scholar?cluster=17290375357501147110&amp;hl=en&amp;oi=scholarr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Edward Kofi Ntim</w:t>
      </w:r>
      <w:r>
        <w:t xml:space="preserve"> (2018). </w:t>
      </w:r>
      <w:r>
        <w:t xml:space="preserve">Relationship Between Competence In Expanded Core Curriculum And Academic Achievement Of Students With Visual Impairment In Public Universities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7af489d66282458f">
        <w:r>
          <w:rPr>
            <w:rStyle w:val="Hyperlink"/>
          </w:rPr>
          <w:t xml:space="preserve">https://ir.ucc.edu.gh/items/a8805315-2376-4a25-9aea-587141a87770</w:t>
        </w:r>
      </w:hyperlink>
    </w:p>
    <w:sectPr>
      <w:footerReference xmlns:r="http://schemas.openxmlformats.org/officeDocument/2006/relationships" w:type="default" r:id="R6687c458b45b448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scholar.ucc.edu.gh/staff/5cb2d60b-51a4-4df9-97c0-507f1f2cbf82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02f00c900204258" /><Relationship Type="http://schemas.openxmlformats.org/officeDocument/2006/relationships/hyperlink" Target="https://orcid.org/0000-0003-0545-5373" TargetMode="External" Id="R8bb76cf5534843ec" /><Relationship Type="http://schemas.openxmlformats.org/officeDocument/2006/relationships/hyperlink" Target="https://scholar.google.com/citations?user=mMTdo8wAAAAJ&amp;hl=en" TargetMode="External" Id="R4e278dbbd4f94255" /><Relationship Type="http://schemas.openxmlformats.org/officeDocument/2006/relationships/hyperlink" Target="https://scholar.ucc.edu.gh/staff/5cb2d60b-51a4-4df9-97c0-507f1f2cbf82" TargetMode="External" Id="R72e14dc1405c4cff" /><Relationship Type="http://schemas.openxmlformats.org/officeDocument/2006/relationships/hyperlink" Target="https://doi.org/10.24926/wejc.v1i1.6967" TargetMode="External" Id="R6254aacea0424de5" /><Relationship Type="http://schemas.openxmlformats.org/officeDocument/2006/relationships/hyperlink" Target="https://doi.org/10.1111/1467-9604.12522" TargetMode="External" Id="Rc0d3bcb5852d4b97" /><Relationship Type="http://schemas.openxmlformats.org/officeDocument/2006/relationships/hyperlink" Target="https://docs.edtechhub.org/lib/FIVM8VBC" TargetMode="External" Id="Rb469c7562de749a1" /><Relationship Type="http://schemas.openxmlformats.org/officeDocument/2006/relationships/hyperlink" Target="https://doi.org/10.4236/ce.2023.143034" TargetMode="External" Id="R0e7e076d33014e0f" /><Relationship Type="http://schemas.openxmlformats.org/officeDocument/2006/relationships/hyperlink" Target="https://doi.org/10.7176/jep/14-28-04" TargetMode="External" Id="R9ba0bcf563c54391" /><Relationship Type="http://schemas.openxmlformats.org/officeDocument/2006/relationships/hyperlink" Target="https://doi.org/10.13189/ujer.2023.110501" TargetMode="External" Id="Rfdc340c6bd4a4c3f" /><Relationship Type="http://schemas.openxmlformats.org/officeDocument/2006/relationships/hyperlink" Target="https://www.researchgate.net/profile/Charles-Derkye-2/publication/353248450_Elements_of_Expanded_Core_Curriculum_That_Best_Predicts_Academic_Achievement_of_Students_With_Visual_Impairment/links/637f5431554def6193662c9f/Elements-of-Expanded-Core-Curriculum-That-Best-Predicts-Academic-Achievement-of-Students-With-Visual-Impairment.pdf" TargetMode="External" Id="R996c24d5b9e64f3a" /><Relationship Type="http://schemas.openxmlformats.org/officeDocument/2006/relationships/hyperlink" Target="https://doi.org/10.47191/ijsshr/v4-i4-31" TargetMode="External" Id="Rf286de4039aa4dea" /><Relationship Type="http://schemas.openxmlformats.org/officeDocument/2006/relationships/hyperlink" Target="https://doi.org/10.9734/jesbs/2020/v33i730245" TargetMode="External" Id="R317d60e5bcb44cc0" /><Relationship Type="http://schemas.openxmlformats.org/officeDocument/2006/relationships/hyperlink" Target="https://doi.org/10.47963/gjohpersd.v10i1.545" TargetMode="External" Id="R8c6d8c12905b4058" /><Relationship Type="http://schemas.openxmlformats.org/officeDocument/2006/relationships/hyperlink" Target="https://www.academia.edu/download/39198828/Integrating_ICT._Ayebi_et_al._pp53-65.pdf" TargetMode="External" Id="R7cda8efde3cb404d" /><Relationship Type="http://schemas.openxmlformats.org/officeDocument/2006/relationships/hyperlink" Target="https://doi.org/10.4314/ifep.v12i2.23647" TargetMode="External" Id="R515c41ec9d744a80" /><Relationship Type="http://schemas.openxmlformats.org/officeDocument/2006/relationships/hyperlink" Target="https://scholar.google.com/scholar?cluster=17290375357501147110&amp;hl=en&amp;oi=scholarr" TargetMode="External" Id="R294b8c831f534b13" /><Relationship Type="http://schemas.openxmlformats.org/officeDocument/2006/relationships/hyperlink" Target="https://ir.ucc.edu.gh/items/a8805315-2376-4a25-9aea-587141a87770" TargetMode="External" Id="R7af489d66282458f" /><Relationship Type="http://schemas.openxmlformats.org/officeDocument/2006/relationships/footer" Target="/word/footer1.xml" Id="R6687c458b45b4485" /></Relationships>
</file>