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fae5694ea4966" /><Relationship Type="http://schemas.openxmlformats.org/package/2006/relationships/metadata/core-properties" Target="/package/services/metadata/core-properties/0397c19899b748329354ce4997dbf517.psmdcp" Id="R7e8c8f42b6f7431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Akomaning Edward</w:t>
      </w:r>
    </w:p>
    <w:p>
      <w:r>
        <w:rPr>
          <w:rStyle w:val="Muted"/>
          <w:sz w:val="22"/>
        </w:rPr>
        <w:t xml:space="preserve">Senior Lecturer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3c32fd63f4f44c7">
        <w:r>
          <w:rPr>
            <w:rStyle w:val="Hyperlink"/>
            <w:sz w:val="18"/>
          </w:rPr>
          <w:t xml:space="preserve">scholar.google.com/citations?user=0XIdLvYAAAAJ&amp;hl=en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78a41597cd54944">
        <w:r>
          <w:rPr>
            <w:rStyle w:val="Hyperlink"/>
            <w:sz w:val="18"/>
          </w:rPr>
          <w:t xml:space="preserve">scholar.ucc.edu.gh/staff/68908ada-1fc6-4c8e-9492-b28d236fec04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Planning · Curriculum Design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Tourism, Leisure and Hospitality Management · Clinical Psychology · Organizational Behavior and Human Resource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2.87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2009–2021. Field-weighted impact is the mean over the 4 works scored for it; 1.00 is the world average for works of the same field, type and year. 1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Edward Akomaning</w:t>
      </w:r>
      <w:r>
        <w:t xml:space="preserve">, Abigail Boatemaa Osafo</w:t>
      </w:r>
      <w:r>
        <w:t xml:space="preserve"> (2021). </w:t>
      </w:r>
      <w:r>
        <w:t xml:space="preserve">Challenges and coping strategies of student mothers of ‘ucc’ college of distance education: The case of the Cape Coast centre.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8c995611db54545">
        <w:r>
          <w:rPr>
            <w:rStyle w:val="Hyperlink"/>
          </w:rPr>
          <w:t xml:space="preserve">https://doi.org/10.47963/jem.v11i.242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Edward Akomaning</w:t>
      </w:r>
      <w:r>
        <w:t xml:space="preserve"> (2014). </w:t>
      </w:r>
      <w:r>
        <w:t xml:space="preserve">Towards a renewed student internship through collaborative design of curriculum materials.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49999549e8a41fa">
        <w:r>
          <w:rPr>
            <w:rStyle w:val="Hyperlink"/>
          </w:rPr>
          <w:t xml:space="preserve">https://doi.org/10.47963/jem.v6i.1196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Edward Akomaning</w:t>
      </w:r>
      <w:r>
        <w:t xml:space="preserve"> (2013). </w:t>
      </w:r>
      <w:r>
        <w:t xml:space="preserve">Towards a Renewed Student Internship in Ghana's Polytechnics: Through Collaborative Curriculum Design Teams.</w:t>
      </w:r>
      <w:r>
        <w:t xml:space="preserve"> </w:t>
      </w:r>
      <w:r>
        <w:rPr>
          <w:i/>
        </w:rPr>
        <w:t xml:space="preserve">International Journal of Educational Leadership (IJEL)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Edward Akomaning</w:t>
      </w:r>
      <w:r>
        <w:t xml:space="preserve"> (2011). </w:t>
      </w:r>
      <w:r>
        <w:t xml:space="preserve">Internship in vocational education and training: Stakeholders’ perceptions of its organisation.</w:t>
      </w:r>
      <w:r>
        <w:t xml:space="preserve"> </w:t>
      </w:r>
      <w:r>
        <w:rPr>
          <w:i/>
        </w:rPr>
        <w:t xml:space="preserve">Journal of Vocational Education &amp; Training</w:t>
      </w:r>
      <w:r>
        <w:t xml:space="preserve">.</w:t>
      </w:r>
      <w:r>
        <w:t xml:space="preserve"> </w:t>
      </w:r>
      <w:hyperlink xmlns:r="http://schemas.openxmlformats.org/officeDocument/2006/relationships" w:history="true" r:id="R1175ba7cb0e74dcf">
        <w:r>
          <w:rPr>
            <w:rStyle w:val="Hyperlink"/>
          </w:rPr>
          <w:t xml:space="preserve">https://doi.org/10.1080/13636820.2011.590222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MAB Bakah, </w:t>
      </w:r>
      <w:r>
        <w:rPr>
          <w:b/>
        </w:rPr>
        <w:t xml:space="preserve">E Akomaning</w:t>
      </w:r>
      <w:r>
        <w:t xml:space="preserve"> (2009). </w:t>
      </w:r>
      <w:r>
        <w:t xml:space="preserve">Leadership challenges involved in managing institutional and curriculum changes in polytechnics.</w:t>
      </w:r>
      <w:r>
        <w:t xml:space="preserve"> </w:t>
      </w:r>
      <w:r>
        <w:rPr>
          <w:i/>
        </w:rPr>
        <w:t xml:space="preserve">Trends in polytechnic education in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599489541e3a4319">
        <w:r>
          <w:rPr>
            <w:rStyle w:val="Hyperlink"/>
          </w:rPr>
          <w:t xml:space="preserve">https://research.utwente.nl/en/publications/leadership-challenges-involved-in-managing-institutional-and-curr/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Edward Akomaning</w:t>
      </w:r>
      <w:r>
        <w:t xml:space="preserve"> (2019). </w:t>
      </w:r>
      <w:r>
        <w:t xml:space="preserve">Improved Internship Practices as a Result of Collaborative Curriculum Design.</w:t>
      </w:r>
      <w:r>
        <w:t xml:space="preserve"> </w:t>
      </w:r>
      <w:hyperlink xmlns:r="http://schemas.openxmlformats.org/officeDocument/2006/relationships" w:history="true" r:id="R70e2aefca6094b7f">
        <w:r>
          <w:rPr>
            <w:rStyle w:val="Hyperlink"/>
          </w:rPr>
          <w:t xml:space="preserve">https://doi.org/10.1007/978-3-030-20062-6_15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Edward Akomaning</w:t>
      </w:r>
      <w:r>
        <w:t xml:space="preserve"> (2019). </w:t>
      </w:r>
      <w:r>
        <w:t xml:space="preserve">Improving Student Internship Through Collaborative Curriculum Design: Needs and Context Analysis to Inform the Design Process.</w:t>
      </w:r>
      <w:r>
        <w:t xml:space="preserve"> </w:t>
      </w:r>
      <w:hyperlink xmlns:r="http://schemas.openxmlformats.org/officeDocument/2006/relationships" w:history="true" r:id="R9881dd39b16a4b17">
        <w:r>
          <w:rPr>
            <w:rStyle w:val="Hyperlink"/>
          </w:rPr>
          <w:t xml:space="preserve">https://doi.org/10.1007/978-3-030-20062-6_6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Edward Akomaning and Janet A. Koomson</w:t>
      </w:r>
      <w:r>
        <w:t xml:space="preserve"> (2015). </w:t>
      </w:r>
      <w:r>
        <w:t xml:space="preserve">The educational administrator: Leading and managing for better schools.</w:t>
      </w:r>
      <w:r>
        <w:t xml:space="preserve"> </w:t>
      </w:r>
      <w:r>
        <w:rPr>
          <w:i/>
        </w:rPr>
        <w:t xml:space="preserve">Wrenco Publishers and Printers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Edward Akomaning</w:t>
      </w:r>
      <w:r>
        <w:t xml:space="preserve"> (2013). </w:t>
      </w:r>
      <w:r>
        <w:t xml:space="preserve">Effective Strategies for Equipping Tertiary Students.</w:t>
      </w:r>
      <w:r>
        <w:t xml:space="preserve"> </w:t>
      </w:r>
      <w:r>
        <w:rPr>
          <w:i/>
        </w:rPr>
        <w:t xml:space="preserve">LAP Lambert Academic Publishing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AKOMANING EDWARD</w:t>
      </w:r>
      <w:r>
        <w:t xml:space="preserve">, GKT Oduro</w:t>
      </w:r>
      <w:r>
        <w:t xml:space="preserve"> (2009). </w:t>
      </w:r>
      <w:r>
        <w:t xml:space="preserve">Trends in polytechnic education in Ghana.</w:t>
      </w:r>
      <w:r>
        <w:t xml:space="preserve"> </w:t>
      </w:r>
      <w:r>
        <w:rPr>
          <w:i/>
        </w:rPr>
        <w:t xml:space="preserve">VindBoek</w:t>
      </w:r>
      <w:r>
        <w:t xml:space="preserve">.</w:t>
      </w:r>
      <w:r>
        <w:t xml:space="preserve"> </w:t>
      </w:r>
      <w:hyperlink xmlns:r="http://schemas.openxmlformats.org/officeDocument/2006/relationships" w:history="true" r:id="Rbc4b9c40df354c2c">
        <w:r>
          <w:rPr>
            <w:rStyle w:val="Hyperlink"/>
          </w:rPr>
          <w:t xml:space="preserve">https://scholar.google.com/scholar?cluster=1896580951601100696&amp;hl=en&amp;oi=scholarr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AB Osafo, </w:t>
      </w:r>
      <w:r>
        <w:rPr>
          <w:b/>
        </w:rPr>
        <w:t xml:space="preserve">E Akomaning</w:t>
      </w:r>
      <w:r>
        <w:t xml:space="preserve"> (2016). </w:t>
      </w:r>
      <w:r>
        <w:t xml:space="preserve">Challenges and Coping Strategies of Student Mothers of ‘UCC’College of Distance Education: The Case of the Cape Coast Centre.</w:t>
      </w:r>
    </w:p>
    <w:sectPr>
      <w:footerReference xmlns:r="http://schemas.openxmlformats.org/officeDocument/2006/relationships" w:type="default" r:id="R7e3806b4ca094fd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scholar.ucc.edu.gh/staff/68908ada-1fc6-4c8e-9492-b28d236fec04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8d1bdd9b39142b1" /><Relationship Type="http://schemas.openxmlformats.org/officeDocument/2006/relationships/hyperlink" Target="https://scholar.google.com/citations?user=0XIdLvYAAAAJ&amp;hl=en" TargetMode="External" Id="Re3c32fd63f4f44c7" /><Relationship Type="http://schemas.openxmlformats.org/officeDocument/2006/relationships/hyperlink" Target="https://scholar.ucc.edu.gh/staff/68908ada-1fc6-4c8e-9492-b28d236fec04" TargetMode="External" Id="R078a41597cd54944" /><Relationship Type="http://schemas.openxmlformats.org/officeDocument/2006/relationships/hyperlink" Target="https://doi.org/10.47963/jem.v11i.242" TargetMode="External" Id="Re8c995611db54545" /><Relationship Type="http://schemas.openxmlformats.org/officeDocument/2006/relationships/hyperlink" Target="https://doi.org/10.47963/jem.v6i.1196" TargetMode="External" Id="R349999549e8a41fa" /><Relationship Type="http://schemas.openxmlformats.org/officeDocument/2006/relationships/hyperlink" Target="https://doi.org/10.1080/13636820.2011.590222" TargetMode="External" Id="R1175ba7cb0e74dcf" /><Relationship Type="http://schemas.openxmlformats.org/officeDocument/2006/relationships/hyperlink" Target="https://research.utwente.nl/en/publications/leadership-challenges-involved-in-managing-institutional-and-curr/" TargetMode="External" Id="R599489541e3a4319" /><Relationship Type="http://schemas.openxmlformats.org/officeDocument/2006/relationships/hyperlink" Target="https://doi.org/10.1007/978-3-030-20062-6_15" TargetMode="External" Id="R70e2aefca6094b7f" /><Relationship Type="http://schemas.openxmlformats.org/officeDocument/2006/relationships/hyperlink" Target="https://doi.org/10.1007/978-3-030-20062-6_6" TargetMode="External" Id="R9881dd39b16a4b17" /><Relationship Type="http://schemas.openxmlformats.org/officeDocument/2006/relationships/hyperlink" Target="https://scholar.google.com/scholar?cluster=1896580951601100696&amp;hl=en&amp;oi=scholarr" TargetMode="External" Id="Rbc4b9c40df354c2c" /><Relationship Type="http://schemas.openxmlformats.org/officeDocument/2006/relationships/footer" Target="/word/footer1.xml" Id="R7e3806b4ca094fd3" /></Relationships>
</file>