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1e19ab1fb1f4447a" /><Relationship Type="http://schemas.openxmlformats.org/package/2006/relationships/metadata/core-properties" Target="/package/services/metadata/core-properties/691535a4f0dd44218e5a964ad356b64c.psmdcp" Id="Rf12ce209d61d4540" /></Relationships>
</file>

<file path=word/document.xml><?xml version="1.0" encoding="utf-8"?>
<w:document xmlns:w="http://schemas.openxmlformats.org/wordprocessingml/2006/main">
  <w:body>
    <w:p>
      <w:pPr>
        <w:pStyle w:val="Title"/>
      </w:pPr>
      <w:r>
        <w:t xml:space="preserve">Osman Imoro</w:t>
      </w:r>
    </w:p>
    <w:p>
      <w:r>
        <w:rPr>
          <w:rStyle w:val="Muted"/>
          <w:sz w:val="22"/>
        </w:rPr>
        <w:t xml:space="preserve">Assistant Librarian · University Library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02c7b83d1a2a42a2">
        <w:r>
          <w:rPr>
            <w:rStyle w:val="Hyperlink"/>
            <w:sz w:val="18"/>
          </w:rPr>
          <w:t xml:space="preserve">0000-0002-9749-7302</w:t>
        </w:r>
      </w:hyperlink>
      <w:r>
        <w:rPr>
          <w:color w:val="D0D4D9"/>
          <w:sz w:val="18"/>
        </w:rPr>
        <w:t xml:space="preserve">   ·   </w:t>
      </w:r>
      <w:r>
        <w:rPr>
          <w:rStyle w:val="Muted"/>
          <w:sz w:val="18"/>
        </w:rPr>
        <w:t xml:space="preserve">Email </w:t>
      </w:r>
      <w:hyperlink xmlns:r="http://schemas.openxmlformats.org/officeDocument/2006/relationships" w:history="true" r:id="Ra9075411cfc149b1">
        <w:r>
          <w:rPr>
            <w:rStyle w:val="Hyperlink"/>
            <w:sz w:val="18"/>
          </w:rPr>
          <w:t xml:space="preserve">osman.imoro@ucc.edu.gh</w:t>
        </w:r>
      </w:hyperlink>
      <w:r>
        <w:rPr>
          <w:color w:val="D0D4D9"/>
          <w:sz w:val="18"/>
        </w:rPr>
        <w:t xml:space="preserve">   ·   </w:t>
      </w:r>
      <w:r>
        <w:rPr>
          <w:rStyle w:val="Muted"/>
          <w:sz w:val="18"/>
        </w:rPr>
        <w:t xml:space="preserve">directory.ucc.edu.gh </w:t>
      </w:r>
      <w:hyperlink xmlns:r="http://schemas.openxmlformats.org/officeDocument/2006/relationships" w:history="true" r:id="R56b3347369bb4349">
        <w:r>
          <w:rPr>
            <w:rStyle w:val="Hyperlink"/>
            <w:sz w:val="18"/>
          </w:rPr>
          <w:t xml:space="preserve">directory.ucc.edu.gh/p/osman-imoro</w:t>
        </w:r>
      </w:hyperlink>
      <w:r>
        <w:rPr>
          <w:color w:val="D0D4D9"/>
          <w:sz w:val="18"/>
        </w:rPr>
        <w:t xml:space="preserve">   ·   </w:t>
      </w:r>
      <w:r>
        <w:rPr>
          <w:rStyle w:val="Muted"/>
          <w:sz w:val="18"/>
        </w:rPr>
        <w:t xml:space="preserve">Google Scholar </w:t>
      </w:r>
      <w:hyperlink xmlns:r="http://schemas.openxmlformats.org/officeDocument/2006/relationships" w:history="true" r:id="R1c6b39a9829e4e99">
        <w:r>
          <w:rPr>
            <w:rStyle w:val="Hyperlink"/>
            <w:sz w:val="18"/>
          </w:rPr>
          <w:t xml:space="preserve">scholar.google.com/citations?user=Zqtpw08AAAAJ&amp;hl=en</w:t>
        </w:r>
      </w:hyperlink>
      <w:r>
        <w:rPr>
          <w:color w:val="D0D4D9"/>
          <w:sz w:val="18"/>
        </w:rPr>
        <w:t xml:space="preserve">   ·   </w:t>
      </w:r>
      <w:r>
        <w:rPr>
          <w:rStyle w:val="Muted"/>
          <w:sz w:val="18"/>
        </w:rPr>
        <w:t xml:space="preserve">Profile </w:t>
      </w:r>
      <w:hyperlink xmlns:r="http://schemas.openxmlformats.org/officeDocument/2006/relationships" w:history="true" r:id="R959767a7eb4a40cd">
        <w:r>
          <w:rPr>
            <w:rStyle w:val="Hyperlink"/>
            <w:sz w:val="18"/>
          </w:rPr>
          <w:t xml:space="preserve">scholar.ucc.edu.gh/staff/6c093823-5209-4d3b-9a45-054b08ab4d97</w:t>
        </w:r>
      </w:hyperlink>
    </w:p>
    <w:p>
      <w:pPr>
        <w:pBdr>
          <w:bottom w:val="single" w:color="D0D4D9" w:sz="4" w:space="1"/>
        </w:pBdr>
        <w:spacing w:after="60"/>
      </w:pPr>
    </w:p>
    <w:p>
      <w:pPr>
        <w:pStyle w:val="Heading1"/>
      </w:pPr>
      <w:r>
        <w:t xml:space="preserve">Profile</w:t>
      </w:r>
    </w:p>
    <w:p>
      <w:pPr>
        <w:spacing w:after="100"/>
      </w:pPr>
      <w:r>
        <w:t xml:space="preserve">The genesis of Dr. Osman Imoro’s academic and professional journey stems out of his passion for the advancement of knowledge and improving access to scholarly resources. His research and professional activities focus on themes such as responsible adoption of emerging technologies in libraries, digital literacy and competencies, open access publishing, role of open educational resources and digital technologies in higher education. Throughout his professional life, he has sought to contribute to the discourse on improving library operations with cutting-edge technologies while safeguarding ethics, equity, and inclusivity.</w:t>
      </w:r>
    </w:p>
    <w:p>
      <w:pPr>
        <w:spacing w:after="100"/>
      </w:pPr>
      <w:r>
        <w:t xml:space="preserve">Dr. Osman Imoro currently serves as the E-resources Librarian for the University of Cape Coast and the Academic Liaison Librarian for the College of Applied and Natural Sciences, University of Cape Coast. He performs additional teaching and supervisory responsibilities at the Department of Information Science. In the Library, he doubles as the Head of the Electronic Resources and Information Literacy Section and the Turnitin Administrator (Student Accounts) for the University of Cape Coast</w:t>
      </w:r>
    </w:p>
    <w:p>
      <w:pPr>
        <w:pStyle w:val="Heading1"/>
      </w:pPr>
      <w:r>
        <w:t xml:space="preserve">Research</w:t>
      </w:r>
    </w:p>
    <w:p>
      <w:pPr>
        <w:tabs>
          <w:tab w:val="left" w:pos="1134"/>
        </w:tabs>
        <w:spacing w:after="40"/>
        <w:ind w:left="1134" w:hanging="1134"/>
      </w:pPr>
      <w:r>
        <w:rPr>
          <w:rStyle w:val="Muted"/>
        </w:rPr>
        <w:t xml:space="preserve">Interests</w:t>
      </w:r>
      <w:r>
        <w:tab/>
      </w:r>
      <w:r>
        <w:t xml:space="preserve">Information Ethics · Emerging Technologies · Bibliometrics · ICT in Education · eResources Management</w:t>
      </w:r>
    </w:p>
    <w:p>
      <w:pPr>
        <w:tabs>
          <w:tab w:val="left" w:pos="1134"/>
        </w:tabs>
        <w:spacing w:after="40"/>
        <w:ind w:left="1134" w:hanging="1134"/>
      </w:pPr>
      <w:r>
        <w:rPr>
          <w:rStyle w:val="Muted"/>
        </w:rPr>
        <w:t xml:space="preserve">Areas</w:t>
      </w:r>
      <w:r>
        <w:tab/>
      </w:r>
      <w:r>
        <w:t xml:space="preserve">Information Systems and Management · Information Systems · Library and Information Sciences · Accounting · Communication · Management Information Systems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20</w:t>
            </w:r>
          </w:p>
        </w:tc>
        <w:tc>
          <w:tcPr>
            <w:tcW w:w="1625" w:type="dxa"/>
          </w:tcPr>
          <w:p>
            <w:r>
              <w:rPr>
                <w:b/>
                <w:sz w:val="30"/>
              </w:rPr>
              <w:t xml:space="preserve">105</w:t>
            </w:r>
          </w:p>
        </w:tc>
        <w:tc>
          <w:tcPr>
            <w:tcW w:w="1625" w:type="dxa"/>
          </w:tcPr>
          <w:p>
            <w:r>
              <w:rPr>
                <w:b/>
                <w:sz w:val="30"/>
              </w:rPr>
              <w:t xml:space="preserve">6</w:t>
            </w:r>
          </w:p>
        </w:tc>
        <w:tc>
          <w:tcPr>
            <w:tcW w:w="1625" w:type="dxa"/>
          </w:tcPr>
          <w:p>
            <w:r>
              <w:rPr>
                <w:b/>
                <w:sz w:val="30"/>
              </w:rPr>
              <w:t xml:space="preserve">3</w:t>
            </w:r>
          </w:p>
        </w:tc>
        <w:tc>
          <w:tcPr>
            <w:tcW w:w="1625" w:type="dxa"/>
          </w:tcPr>
          <w:p>
            <w:r>
              <w:rPr>
                <w:b/>
                <w:sz w:val="30"/>
              </w:rPr>
              <w:t xml:space="preserve">0.98</w:t>
            </w:r>
          </w:p>
        </w:tc>
        <w:tc>
          <w:tcPr>
            <w:tcW w:w="1625" w:type="dxa"/>
          </w:tcPr>
          <w:p>
            <w:r>
              <w:rPr>
                <w:b/>
                <w:sz w:val="30"/>
              </w:rPr>
              <w:t xml:space="preserve">14%</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20 publications listed below, 2017–2026. Field-weighted impact is the mean over the 14 works scored for it; 1.00 is the world average for works of the same field, type and year. 2 of the 14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Research Fellow</w:t>
      </w:r>
      <w:r>
        <w:tab/>
      </w:r>
      <w:r>
        <w:rPr>
          <w:rStyle w:val="Muted"/>
        </w:rPr>
        <w:t xml:space="preserve">2026–present</w:t>
      </w:r>
    </w:p>
    <w:p>
      <w:r>
        <w:rPr>
          <w:rStyle w:val="Muted"/>
        </w:rPr>
        <w:t xml:space="preserve">Department of Information Science, University of South Africa, Pretoria, South Africa</w:t>
      </w:r>
    </w:p>
    <w:p>
      <w:pPr>
        <w:keepNext/>
        <w:tabs>
          <w:tab w:val="right" w:pos="9752"/>
        </w:tabs>
        <w:spacing w:before="100"/>
      </w:pPr>
      <w:r>
        <w:rPr>
          <w:b/>
        </w:rPr>
        <w:t xml:space="preserve">Senior Assistant Librarian</w:t>
      </w:r>
    </w:p>
    <w:p>
      <w:r>
        <w:rPr>
          <w:rStyle w:val="Muted"/>
        </w:rPr>
        <w:t xml:space="preserve">Sam Jonah Library, University of Cape Coast, Cape Coast, Ghana</w:t>
      </w:r>
    </w:p>
    <w:p>
      <w:pPr>
        <w:pStyle w:val="Heading1"/>
      </w:pPr>
      <w:r>
        <w:t xml:space="preserve">Education and qualifications</w:t>
      </w:r>
    </w:p>
    <w:p>
      <w:pPr>
        <w:keepNext/>
        <w:tabs>
          <w:tab w:val="right" w:pos="9752"/>
        </w:tabs>
        <w:spacing w:before="100"/>
      </w:pPr>
      <w:r>
        <w:rPr>
          <w:b/>
        </w:rPr>
        <w:t xml:space="preserve">PhD Information Science</w:t>
      </w:r>
    </w:p>
    <w:p>
      <w:r>
        <w:rPr>
          <w:rStyle w:val="Muted"/>
        </w:rPr>
        <w:t xml:space="preserve">Department of Information Science, University of South Africa, Pretoria, South Africa</w:t>
      </w:r>
    </w:p>
    <w:p>
      <w:pPr>
        <w:pStyle w:val="Heading1"/>
      </w:pPr>
      <w:r>
        <w:t xml:space="preserve">Publications</w:t>
      </w:r>
    </w:p>
    <w:p>
      <w:pPr>
        <w:pStyle w:val="Heading2"/>
      </w:pPr>
      <w:r>
        <w:t xml:space="preserve">Journal articles</w:t>
      </w:r>
      <w:r>
        <w:rPr>
          <w:rStyle w:val="Muted"/>
        </w:rPr>
        <w:t xml:space="preserve">  19</w:t>
      </w:r>
    </w:p>
    <w:p>
      <w:pPr>
        <w:tabs>
          <w:tab w:val="left" w:pos="454"/>
        </w:tabs>
        <w:spacing w:after="80"/>
        <w:ind w:left="454" w:hanging="454"/>
      </w:pPr>
      <w:r>
        <w:rPr>
          <w:rStyle w:val="Muted"/>
        </w:rPr>
        <w:t xml:space="preserve">1.</w:t>
      </w:r>
      <w:r>
        <w:tab/>
      </w:r>
      <w:r>
        <w:t xml:space="preserve">B Arthur, C Arthur, </w:t>
      </w:r>
      <w:r>
        <w:rPr>
          <w:b/>
        </w:rPr>
        <w:t xml:space="preserve">O Imoro</w:t>
      </w:r>
      <w:r>
        <w:t xml:space="preserve">, K Kodua-Ntim</w:t>
      </w:r>
      <w:r>
        <w:t xml:space="preserve"> (2026). </w:t>
      </w:r>
      <w:r>
        <w:t xml:space="preserve">Formal policy framework and ICT tools for research data management in academic institutions in Ghana.</w:t>
      </w:r>
      <w:r>
        <w:t xml:space="preserve"> </w:t>
      </w:r>
      <w:r>
        <w:rPr>
          <w:i/>
        </w:rPr>
        <w:t xml:space="preserve">Information Development</w:t>
      </w:r>
      <w:r>
        <w:t xml:space="preserve">.</w:t>
      </w:r>
    </w:p>
    <w:p>
      <w:pPr>
        <w:tabs>
          <w:tab w:val="left" w:pos="454"/>
        </w:tabs>
        <w:spacing w:after="80"/>
        <w:ind w:left="454" w:hanging="454"/>
      </w:pPr>
      <w:r>
        <w:rPr>
          <w:rStyle w:val="Muted"/>
        </w:rPr>
        <w:t xml:space="preserve">2.</w:t>
      </w:r>
      <w:r>
        <w:tab/>
      </w:r>
      <w:r>
        <w:t xml:space="preserve">Eugene Baah Yeboah, Gloria Bosomtwi Amoah, </w:t>
      </w:r>
      <w:r>
        <w:rPr>
          <w:b/>
        </w:rPr>
        <w:t xml:space="preserve">Osman Imoro</w:t>
      </w:r>
      <w:r>
        <w:t xml:space="preserve">, N Adzobu-Armah, Vida Mensah, Theophilus Kwamena Ocran, Matilda Ampah-Johnston, David Nii-Okai</w:t>
      </w:r>
      <w:r>
        <w:t xml:space="preserve"> (2025). </w:t>
      </w:r>
      <w:r>
        <w:t xml:space="preserve">From Expectancy to Execution: A Unified Theory of Acceptance and Use of Technology (UTAUT)-Based Analysis of Resource Description and Access (RDA) Implementation in Ghana.</w:t>
      </w:r>
      <w:r>
        <w:t xml:space="preserve"> </w:t>
      </w:r>
      <w:r>
        <w:rPr>
          <w:i/>
        </w:rPr>
        <w:t xml:space="preserve">Cataloging &amp; Classification Quarterly</w:t>
      </w:r>
      <w:r>
        <w:t xml:space="preserve">.</w:t>
      </w:r>
      <w:r>
        <w:t xml:space="preserve"> </w:t>
      </w:r>
      <w:hyperlink xmlns:r="http://schemas.openxmlformats.org/officeDocument/2006/relationships" w:history="true" r:id="R9511b126353e441e">
        <w:r>
          <w:rPr>
            <w:rStyle w:val="Hyperlink"/>
          </w:rPr>
          <w:t xml:space="preserve">https://doi.org/10.1080/01639374.2025.2566459</w:t>
        </w:r>
      </w:hyperlink>
    </w:p>
    <w:p>
      <w:pPr>
        <w:tabs>
          <w:tab w:val="left" w:pos="454"/>
        </w:tabs>
        <w:spacing w:after="80"/>
        <w:ind w:left="454" w:hanging="454"/>
      </w:pPr>
      <w:r>
        <w:rPr>
          <w:rStyle w:val="Muted"/>
        </w:rPr>
        <w:t xml:space="preserve">3.</w:t>
      </w:r>
      <w:r>
        <w:tab/>
      </w:r>
      <w:r>
        <w:rPr>
          <w:b/>
        </w:rPr>
        <w:t xml:space="preserve">Osman Imoro</w:t>
      </w:r>
      <w:r>
        <w:t xml:space="preserve">, Kwaku Anhwere Barfi, Valentina Arkorful, Nyinaku Odoi Baffour, Justice Kofi Armah, Beatrice Arthur</w:t>
      </w:r>
      <w:r>
        <w:t xml:space="preserve"> (2025). </w:t>
      </w:r>
      <w:r>
        <w:t xml:space="preserve">Students’ Satisfaction with E-Library Services: Perspectives of Postgraduate Distance Education Students.</w:t>
      </w:r>
      <w:r>
        <w:t xml:space="preserve"> </w:t>
      </w:r>
      <w:r>
        <w:rPr>
          <w:i/>
        </w:rPr>
        <w:t xml:space="preserve">New Review of Academic Librarianship</w:t>
      </w:r>
      <w:r>
        <w:t xml:space="preserve">.</w:t>
      </w:r>
      <w:r>
        <w:t xml:space="preserve"> </w:t>
      </w:r>
      <w:hyperlink xmlns:r="http://schemas.openxmlformats.org/officeDocument/2006/relationships" w:history="true" r:id="R4c5ed9a3f6a84ce1">
        <w:r>
          <w:rPr>
            <w:rStyle w:val="Hyperlink"/>
          </w:rPr>
          <w:t xml:space="preserve">https://doi.org/10.1080/13614533.2025.2491341</w:t>
        </w:r>
      </w:hyperlink>
    </w:p>
    <w:p>
      <w:pPr>
        <w:tabs>
          <w:tab w:val="left" w:pos="454"/>
        </w:tabs>
        <w:spacing w:after="80"/>
        <w:ind w:left="454" w:hanging="454"/>
      </w:pPr>
      <w:r>
        <w:rPr>
          <w:rStyle w:val="Muted"/>
        </w:rPr>
        <w:t xml:space="preserve">4.</w:t>
      </w:r>
      <w:r>
        <w:tab/>
      </w:r>
      <w:r>
        <w:t xml:space="preserve">Beatrice Arthur, Thomas van der Walt, Collins Arthur, </w:t>
      </w:r>
      <w:r>
        <w:rPr>
          <w:b/>
        </w:rPr>
        <w:t xml:space="preserve">Osman Imoro</w:t>
      </w:r>
      <w:r>
        <w:t xml:space="preserve">, Kwame Kodua-Ntim</w:t>
      </w:r>
      <w:r>
        <w:t xml:space="preserve"> (2024). </w:t>
      </w:r>
      <w:r>
        <w:t xml:space="preserve">Formal policy framework and ICT tools for research data management in academic institutions in Ghana.</w:t>
      </w:r>
      <w:r>
        <w:t xml:space="preserve"> </w:t>
      </w:r>
      <w:r>
        <w:rPr>
          <w:i/>
        </w:rPr>
        <w:t xml:space="preserve">Information Development</w:t>
      </w:r>
      <w:r>
        <w:t xml:space="preserve">.</w:t>
      </w:r>
      <w:r>
        <w:t xml:space="preserve"> </w:t>
      </w:r>
      <w:hyperlink xmlns:r="http://schemas.openxmlformats.org/officeDocument/2006/relationships" w:history="true" r:id="R01804809c8594641">
        <w:r>
          <w:rPr>
            <w:rStyle w:val="Hyperlink"/>
          </w:rPr>
          <w:t xml:space="preserve">https://doi.org/10.1177/02666669241269771</w:t>
        </w:r>
      </w:hyperlink>
    </w:p>
    <w:p>
      <w:pPr>
        <w:tabs>
          <w:tab w:val="left" w:pos="454"/>
        </w:tabs>
        <w:spacing w:after="80"/>
        <w:ind w:left="454" w:hanging="454"/>
      </w:pPr>
      <w:r>
        <w:rPr>
          <w:rStyle w:val="Muted"/>
        </w:rPr>
        <w:t xml:space="preserve">5.</w:t>
      </w:r>
      <w:r>
        <w:tab/>
      </w:r>
      <w:r>
        <w:rPr>
          <w:b/>
        </w:rPr>
        <w:t xml:space="preserve">Osman Imoro</w:t>
      </w:r>
      <w:r>
        <w:t xml:space="preserve">, Nampombe Saurombe</w:t>
      </w:r>
      <w:r>
        <w:t xml:space="preserve"> (2024). </w:t>
      </w:r>
      <w:r>
        <w:t xml:space="preserve">The role of institutional policies in the sustainability of institutional repositories in Africa: A reflection from Ghana.</w:t>
      </w:r>
      <w:r>
        <w:t xml:space="preserve"> </w:t>
      </w:r>
      <w:r>
        <w:rPr>
          <w:i/>
        </w:rPr>
        <w:t xml:space="preserve">Journal of Information Science</w:t>
      </w:r>
      <w:r>
        <w:t xml:space="preserve">.</w:t>
      </w:r>
      <w:r>
        <w:t xml:space="preserve"> </w:t>
      </w:r>
      <w:hyperlink xmlns:r="http://schemas.openxmlformats.org/officeDocument/2006/relationships" w:history="true" r:id="Ra6ac4e02eb9f4222">
        <w:r>
          <w:rPr>
            <w:rStyle w:val="Hyperlink"/>
          </w:rPr>
          <w:t xml:space="preserve">https://doi.org/10.1177/01655515231220167</w:t>
        </w:r>
      </w:hyperlink>
    </w:p>
    <w:p>
      <w:pPr>
        <w:tabs>
          <w:tab w:val="left" w:pos="454"/>
        </w:tabs>
        <w:spacing w:after="80"/>
        <w:ind w:left="454" w:hanging="454"/>
      </w:pPr>
      <w:r>
        <w:rPr>
          <w:rStyle w:val="Muted"/>
        </w:rPr>
        <w:t xml:space="preserve">6.</w:t>
      </w:r>
      <w:r>
        <w:tab/>
      </w:r>
      <w:r>
        <w:t xml:space="preserve">Isaac Nketsiah, </w:t>
      </w:r>
      <w:r>
        <w:rPr>
          <w:b/>
        </w:rPr>
        <w:t xml:space="preserve">Osman Imoro</w:t>
      </w:r>
      <w:r>
        <w:t xml:space="preserve">, Kwaku Anhwere Barfi, Eunice Amoah, Cosmas Rai Amenorvi</w:t>
      </w:r>
      <w:r>
        <w:t xml:space="preserve"> (2023). </w:t>
      </w:r>
      <w:r>
        <w:t xml:space="preserve">Academic integrity: Do socio-demographic differences in perception and awareness of plagiarism matter?</w:t>
      </w:r>
      <w:r>
        <w:t xml:space="preserve"> </w:t>
      </w:r>
      <w:r>
        <w:rPr>
          <w:i/>
        </w:rPr>
        <w:t xml:space="preserve">Cogent Education</w:t>
      </w:r>
      <w:r>
        <w:t xml:space="preserve">.</w:t>
      </w:r>
      <w:r>
        <w:t xml:space="preserve"> </w:t>
      </w:r>
      <w:hyperlink xmlns:r="http://schemas.openxmlformats.org/officeDocument/2006/relationships" w:history="true" r:id="R05619d6f8bfa45a5">
        <w:r>
          <w:rPr>
            <w:rStyle w:val="Hyperlink"/>
          </w:rPr>
          <w:t xml:space="preserve">https://doi.org/10.1080/2331186x.2023.2273175</w:t>
        </w:r>
      </w:hyperlink>
    </w:p>
    <w:p>
      <w:pPr>
        <w:tabs>
          <w:tab w:val="left" w:pos="454"/>
        </w:tabs>
        <w:spacing w:after="80"/>
        <w:ind w:left="454" w:hanging="454"/>
      </w:pPr>
      <w:r>
        <w:rPr>
          <w:rStyle w:val="Muted"/>
        </w:rPr>
        <w:t xml:space="preserve">7.</w:t>
      </w:r>
      <w:r>
        <w:tab/>
      </w:r>
      <w:r>
        <w:t xml:space="preserve">Kwaku Anhwere Barfi, </w:t>
      </w:r>
      <w:r>
        <w:rPr>
          <w:b/>
        </w:rPr>
        <w:t xml:space="preserve">Osman Imoro</w:t>
      </w:r>
      <w:r>
        <w:t xml:space="preserve">, Valentina Arkorful, Justice Kofi Armah</w:t>
      </w:r>
      <w:r>
        <w:t xml:space="preserve"> (2023). </w:t>
      </w:r>
      <w:r>
        <w:t xml:space="preserve">Acceptance of e-library and support services for distance education students: Modelling their initial perspectives.</w:t>
      </w:r>
      <w:r>
        <w:t xml:space="preserve"> </w:t>
      </w:r>
      <w:r>
        <w:rPr>
          <w:i/>
        </w:rPr>
        <w:t xml:space="preserve">Information Development</w:t>
      </w:r>
      <w:r>
        <w:t xml:space="preserve">.</w:t>
      </w:r>
      <w:r>
        <w:t xml:space="preserve"> </w:t>
      </w:r>
      <w:hyperlink xmlns:r="http://schemas.openxmlformats.org/officeDocument/2006/relationships" w:history="true" r:id="R1a893bc494694881">
        <w:r>
          <w:rPr>
            <w:rStyle w:val="Hyperlink"/>
          </w:rPr>
          <w:t xml:space="preserve">https://doi.org/10.1177/02666669221150426</w:t>
        </w:r>
      </w:hyperlink>
    </w:p>
    <w:p>
      <w:pPr>
        <w:tabs>
          <w:tab w:val="left" w:pos="454"/>
        </w:tabs>
        <w:spacing w:after="80"/>
        <w:ind w:left="454" w:hanging="454"/>
      </w:pPr>
      <w:r>
        <w:rPr>
          <w:rStyle w:val="Muted"/>
        </w:rPr>
        <w:t xml:space="preserve">8.</w:t>
      </w:r>
      <w:r>
        <w:tab/>
      </w:r>
      <w:r>
        <w:t xml:space="preserve">Gabriel Kwasi Aboagye, Benjamin Asiedu-Boamah, </w:t>
      </w:r>
      <w:r>
        <w:rPr>
          <w:b/>
        </w:rPr>
        <w:t xml:space="preserve">Osman Imoro</w:t>
      </w:r>
      <w:r>
        <w:t xml:space="preserve">, Daniel K. Anhwere</w:t>
      </w:r>
      <w:r>
        <w:t xml:space="preserve"> (2023). </w:t>
      </w:r>
      <w:r>
        <w:t xml:space="preserve">Gender and Integration of Research into the Teaching of Business Courses: A Survey of Business Lecturers.</w:t>
      </w:r>
      <w:r>
        <w:t xml:space="preserve"> </w:t>
      </w:r>
      <w:r>
        <w:rPr>
          <w:i/>
        </w:rPr>
        <w:t xml:space="preserve">European Modern Studies Journal</w:t>
      </w:r>
      <w:r>
        <w:t xml:space="preserve">.</w:t>
      </w:r>
      <w:r>
        <w:t xml:space="preserve"> </w:t>
      </w:r>
      <w:hyperlink xmlns:r="http://schemas.openxmlformats.org/officeDocument/2006/relationships" w:history="true" r:id="R59367e88c029420a">
        <w:r>
          <w:rPr>
            <w:rStyle w:val="Hyperlink"/>
          </w:rPr>
          <w:t xml:space="preserve">https://doi.org/10.59573/emsj.7(1).2023.11</w:t>
        </w:r>
      </w:hyperlink>
    </w:p>
    <w:p>
      <w:pPr>
        <w:tabs>
          <w:tab w:val="left" w:pos="454"/>
        </w:tabs>
        <w:spacing w:after="80"/>
        <w:ind w:left="454" w:hanging="454"/>
      </w:pPr>
      <w:r>
        <w:rPr>
          <w:rStyle w:val="Muted"/>
        </w:rPr>
        <w:t xml:space="preserve">9.</w:t>
      </w:r>
      <w:r>
        <w:tab/>
      </w:r>
      <w:r>
        <w:rPr>
          <w:b/>
        </w:rPr>
        <w:t xml:space="preserve">Osman Imoro</w:t>
      </w:r>
      <w:r>
        <w:t xml:space="preserve">, Nampombe Saurombe</w:t>
      </w:r>
      <w:r>
        <w:t xml:space="preserve"> (2023). </w:t>
      </w:r>
      <w:r>
        <w:t xml:space="preserve">Institutional repository infrastructure: a survey of Ghanaian public universities.</w:t>
      </w:r>
      <w:r>
        <w:t xml:space="preserve"> </w:t>
      </w:r>
      <w:r>
        <w:rPr>
          <w:i/>
        </w:rPr>
        <w:t xml:space="preserve">Collection and Curation</w:t>
      </w:r>
      <w:r>
        <w:t xml:space="preserve">.</w:t>
      </w:r>
      <w:r>
        <w:t xml:space="preserve"> </w:t>
      </w:r>
      <w:hyperlink xmlns:r="http://schemas.openxmlformats.org/officeDocument/2006/relationships" w:history="true" r:id="R3ef1baf362444a29">
        <w:r>
          <w:rPr>
            <w:rStyle w:val="Hyperlink"/>
          </w:rPr>
          <w:t xml:space="preserve">https://doi.org/10.1108/cc-11-2022-0038</w:t>
        </w:r>
      </w:hyperlink>
    </w:p>
    <w:p>
      <w:pPr>
        <w:tabs>
          <w:tab w:val="left" w:pos="454"/>
        </w:tabs>
        <w:spacing w:after="80"/>
        <w:ind w:left="454" w:hanging="454"/>
      </w:pPr>
      <w:r>
        <w:rPr>
          <w:rStyle w:val="Muted"/>
        </w:rPr>
        <w:t xml:space="preserve">10.</w:t>
      </w:r>
      <w:r>
        <w:tab/>
      </w:r>
      <w:r>
        <w:t xml:space="preserve">Isaac Nketsiah, </w:t>
      </w:r>
      <w:r>
        <w:rPr>
          <w:b/>
        </w:rPr>
        <w:t xml:space="preserve">Osman Imoro</w:t>
      </w:r>
      <w:r>
        <w:t xml:space="preserve">, Kwaku Anhwere Barfi</w:t>
      </w:r>
      <w:r>
        <w:t xml:space="preserve"> (2023). </w:t>
      </w:r>
      <w:r>
        <w:t xml:space="preserve">Postgraduate students’ perception of plagiarism, awareness, and use of Turnitin text-matching software.</w:t>
      </w:r>
      <w:r>
        <w:t xml:space="preserve"> </w:t>
      </w:r>
      <w:r>
        <w:rPr>
          <w:i/>
        </w:rPr>
        <w:t xml:space="preserve">Accountability in Research</w:t>
      </w:r>
      <w:r>
        <w:t xml:space="preserve">.</w:t>
      </w:r>
      <w:r>
        <w:t xml:space="preserve"> </w:t>
      </w:r>
      <w:hyperlink xmlns:r="http://schemas.openxmlformats.org/officeDocument/2006/relationships" w:history="true" r:id="R5db1b15405954b46">
        <w:r>
          <w:rPr>
            <w:rStyle w:val="Hyperlink"/>
          </w:rPr>
          <w:t xml:space="preserve">https://doi.org/10.1080/08989621.2023.2171790</w:t>
        </w:r>
      </w:hyperlink>
    </w:p>
    <w:p>
      <w:pPr>
        <w:tabs>
          <w:tab w:val="left" w:pos="454"/>
        </w:tabs>
        <w:spacing w:after="80"/>
        <w:ind w:left="454" w:hanging="454"/>
      </w:pPr>
      <w:r>
        <w:rPr>
          <w:rStyle w:val="Muted"/>
        </w:rPr>
        <w:t xml:space="preserve">11.</w:t>
      </w:r>
      <w:r>
        <w:tab/>
      </w:r>
      <w:r>
        <w:t xml:space="preserve">Mac-Anthony Cobblah, Paulina Afful-Arthur, Christopher K. Filson, Gloria Tachie-Donkor, Ebenezer Martin-Yeboah, Diana Atuase, Gloria Bosomtwi Amoah, </w:t>
      </w:r>
      <w:r>
        <w:rPr>
          <w:b/>
        </w:rPr>
        <w:t xml:space="preserve">Osman Imoro</w:t>
      </w:r>
      <w:r>
        <w:t xml:space="preserve">, Nesba Yaa Anima Adzobu Armah, Paul Nunekpeku</w:t>
      </w:r>
      <w:r>
        <w:t xml:space="preserve"> (2021). </w:t>
      </w:r>
      <w:r>
        <w:t xml:space="preserve">Connecting industries to research outputs: The role of academic libraries.</w:t>
      </w:r>
      <w:r>
        <w:t xml:space="preserve"> </w:t>
      </w:r>
      <w:r>
        <w:rPr>
          <w:i/>
        </w:rPr>
        <w:t xml:space="preserve">Information Development</w:t>
      </w:r>
      <w:r>
        <w:t xml:space="preserve">.</w:t>
      </w:r>
      <w:r>
        <w:t xml:space="preserve"> </w:t>
      </w:r>
      <w:hyperlink xmlns:r="http://schemas.openxmlformats.org/officeDocument/2006/relationships" w:history="true" r:id="Ref656f8459284956">
        <w:r>
          <w:rPr>
            <w:rStyle w:val="Hyperlink"/>
          </w:rPr>
          <w:t xml:space="preserve">https://doi.org/10.1177/02666669211010204</w:t>
        </w:r>
      </w:hyperlink>
    </w:p>
    <w:p>
      <w:pPr>
        <w:tabs>
          <w:tab w:val="left" w:pos="454"/>
        </w:tabs>
        <w:spacing w:after="80"/>
        <w:ind w:left="454" w:hanging="454"/>
      </w:pPr>
      <w:r>
        <w:rPr>
          <w:rStyle w:val="Muted"/>
        </w:rPr>
        <w:t xml:space="preserve">12.</w:t>
      </w:r>
      <w:r>
        <w:tab/>
      </w:r>
      <w:r>
        <w:t xml:space="preserve">A. P. Asimah, </w:t>
      </w:r>
      <w:r>
        <w:rPr>
          <w:b/>
        </w:rPr>
        <w:t xml:space="preserve">I. Osman</w:t>
      </w:r>
      <w:r>
        <w:t xml:space="preserve"> (2021). </w:t>
      </w:r>
      <w:r>
        <w:t xml:space="preserve">Developing ICT Competencies: New Skill Sets for Excellent Customer Service in Academic Libraries.</w:t>
      </w:r>
      <w:r>
        <w:t xml:space="preserve"> </w:t>
      </w:r>
      <w:r>
        <w:rPr>
          <w:i/>
        </w:rPr>
        <w:t xml:space="preserve">Asian Research Journal of Arts &amp; Social Sciences</w:t>
      </w:r>
      <w:r>
        <w:t xml:space="preserve">.</w:t>
      </w:r>
      <w:r>
        <w:t xml:space="preserve"> </w:t>
      </w:r>
      <w:hyperlink xmlns:r="http://schemas.openxmlformats.org/officeDocument/2006/relationships" w:history="true" r:id="R486e7cd9074647fe">
        <w:r>
          <w:rPr>
            <w:rStyle w:val="Hyperlink"/>
          </w:rPr>
          <w:t xml:space="preserve">https://doi.org/10.9734/arjass/2021/v15i430262</w:t>
        </w:r>
      </w:hyperlink>
    </w:p>
    <w:p>
      <w:pPr>
        <w:tabs>
          <w:tab w:val="left" w:pos="454"/>
        </w:tabs>
        <w:spacing w:after="80"/>
        <w:ind w:left="454" w:hanging="454"/>
      </w:pPr>
      <w:r>
        <w:rPr>
          <w:rStyle w:val="Muted"/>
        </w:rPr>
        <w:t xml:space="preserve">13.</w:t>
      </w:r>
      <w:r>
        <w:tab/>
      </w:r>
      <w:r>
        <w:t xml:space="preserve">David Nii-Okai, Ebenezer Acheampong, Inuusah Mahama, Jonathan Kwame Mensah, </w:t>
      </w:r>
      <w:r>
        <w:rPr>
          <w:b/>
        </w:rPr>
        <w:t xml:space="preserve">Osman Imoro</w:t>
      </w:r>
      <w:r>
        <w:t xml:space="preserve">, Richard Marfo, Regine Kwaw, Seth Odame-Mensah</w:t>
      </w:r>
      <w:r>
        <w:t xml:space="preserve"> (2021). </w:t>
      </w:r>
      <w:r>
        <w:t xml:space="preserve">Sandwich Model of Educational Upgrading in Ghana: A Transitional Challenge in Disguise.</w:t>
      </w:r>
      <w:r>
        <w:t xml:space="preserve"> </w:t>
      </w:r>
      <w:r>
        <w:rPr>
          <w:i/>
        </w:rPr>
        <w:t xml:space="preserve">European Scientific Journal ESJ</w:t>
      </w:r>
      <w:r>
        <w:t xml:space="preserve">.</w:t>
      </w:r>
      <w:r>
        <w:t xml:space="preserve"> </w:t>
      </w:r>
      <w:hyperlink xmlns:r="http://schemas.openxmlformats.org/officeDocument/2006/relationships" w:history="true" r:id="R067154a97498414e">
        <w:r>
          <w:rPr>
            <w:rStyle w:val="Hyperlink"/>
          </w:rPr>
          <w:t xml:space="preserve">https://doi.org/10.19044/esj.2021.v17n8p136</w:t>
        </w:r>
      </w:hyperlink>
    </w:p>
    <w:p>
      <w:pPr>
        <w:tabs>
          <w:tab w:val="left" w:pos="454"/>
        </w:tabs>
        <w:spacing w:after="80"/>
        <w:ind w:left="454" w:hanging="454"/>
      </w:pPr>
      <w:r>
        <w:rPr>
          <w:rStyle w:val="Muted"/>
        </w:rPr>
        <w:t xml:space="preserve">14.</w:t>
      </w:r>
      <w:r>
        <w:tab/>
      </w:r>
      <w:r>
        <w:t xml:space="preserve">Paulina Nana Yaa Kwafoa, </w:t>
      </w:r>
      <w:r>
        <w:rPr>
          <w:b/>
        </w:rPr>
        <w:t xml:space="preserve">Osman Imoro</w:t>
      </w:r>
      <w:r>
        <w:t xml:space="preserve"> (2020). </w:t>
      </w:r>
      <w:r>
        <w:t xml:space="preserve">Library Services for the Visually Impaired: Case Study of Academic Libraries in Ghana.</w:t>
      </w:r>
      <w:r>
        <w:t xml:space="preserve"> </w:t>
      </w:r>
      <w:r>
        <w:rPr>
          <w:i/>
        </w:rPr>
        <w:t xml:space="preserve">Library Philosophy and Practice (e-journal).</w:t>
      </w:r>
      <w:r>
        <w:t xml:space="preserve">.</w:t>
      </w:r>
    </w:p>
    <w:p>
      <w:pPr>
        <w:tabs>
          <w:tab w:val="left" w:pos="454"/>
        </w:tabs>
        <w:spacing w:after="80"/>
        <w:ind w:left="454" w:hanging="454"/>
      </w:pPr>
      <w:r>
        <w:rPr>
          <w:rStyle w:val="Muted"/>
        </w:rPr>
        <w:t xml:space="preserve">15.</w:t>
      </w:r>
      <w:r>
        <w:tab/>
      </w:r>
      <w:r>
        <w:t xml:space="preserve">Der Muonir Edmund, Anwar Sadat Seidu, Sheriff Mohammed, Akorli Emmanuel, </w:t>
      </w:r>
      <w:r>
        <w:rPr>
          <w:b/>
        </w:rPr>
        <w:t xml:space="preserve">Osman Imoro</w:t>
      </w:r>
      <w:r>
        <w:t xml:space="preserve">, Martin Kyereh</w:t>
      </w:r>
      <w:r>
        <w:t xml:space="preserve"> (2020). </w:t>
      </w:r>
      <w:r>
        <w:t xml:space="preserve">Ulcerated Giant Galactocele in a 30-Year-Old Woman: A Case Report from the Tamale Teaching Hospital in the North Regional Capital - Ghana.</w:t>
      </w:r>
      <w:r>
        <w:t xml:space="preserve"> </w:t>
      </w:r>
      <w:r>
        <w:rPr>
          <w:i/>
        </w:rPr>
        <w:t xml:space="preserve">Clinical Case Reports Open Access</w:t>
      </w:r>
      <w:r>
        <w:t xml:space="preserve">.</w:t>
      </w:r>
      <w:r>
        <w:t xml:space="preserve"> </w:t>
      </w:r>
      <w:hyperlink xmlns:r="http://schemas.openxmlformats.org/officeDocument/2006/relationships" w:history="true" r:id="R1bd2e32cb7a0480b">
        <w:r>
          <w:rPr>
            <w:rStyle w:val="Hyperlink"/>
          </w:rPr>
          <w:t xml:space="preserve">https://doi.org/10.46527/2582-5038.176</w:t>
        </w:r>
      </w:hyperlink>
    </w:p>
    <w:p>
      <w:pPr>
        <w:tabs>
          <w:tab w:val="left" w:pos="454"/>
        </w:tabs>
        <w:spacing w:after="80"/>
        <w:ind w:left="454" w:hanging="454"/>
      </w:pPr>
      <w:r>
        <w:rPr>
          <w:rStyle w:val="Muted"/>
        </w:rPr>
        <w:t xml:space="preserve">16.</w:t>
      </w:r>
      <w:r>
        <w:tab/>
      </w:r>
      <w:r>
        <w:rPr>
          <w:b/>
        </w:rPr>
        <w:t xml:space="preserve">Osman Imoro</w:t>
      </w:r>
      <w:r>
        <w:t xml:space="preserve">, MA Kumah</w:t>
      </w:r>
      <w:r>
        <w:t xml:space="preserve"> (2018). </w:t>
      </w:r>
      <w:r>
        <w:t xml:space="preserve">Analysis of Doctoral Thesis Citation Patterns: A Case Study of the Sam Jonah Library, Ghana.</w:t>
      </w:r>
      <w:r>
        <w:t xml:space="preserve"> </w:t>
      </w:r>
      <w:r>
        <w:rPr>
          <w:i/>
        </w:rPr>
        <w:t xml:space="preserve">University of Cape Coast</w:t>
      </w:r>
      <w:r>
        <w:t xml:space="preserve">.</w:t>
      </w:r>
      <w:r>
        <w:t xml:space="preserve"> </w:t>
      </w:r>
      <w:hyperlink xmlns:r="http://schemas.openxmlformats.org/officeDocument/2006/relationships" w:history="true" r:id="R6edf75eb641a4886">
        <w:r>
          <w:rPr>
            <w:rStyle w:val="Hyperlink"/>
          </w:rPr>
          <w:t xml:space="preserve">https://scholarworks.sjsu.edu/cgi/viewcontent.cgi?article=4826&amp;context=libphilprac</w:t>
        </w:r>
      </w:hyperlink>
    </w:p>
    <w:p>
      <w:pPr>
        <w:tabs>
          <w:tab w:val="left" w:pos="454"/>
        </w:tabs>
        <w:spacing w:after="80"/>
        <w:ind w:left="454" w:hanging="454"/>
      </w:pPr>
      <w:r>
        <w:rPr>
          <w:rStyle w:val="Muted"/>
        </w:rPr>
        <w:t xml:space="preserve">17.</w:t>
      </w:r>
      <w:r>
        <w:tab/>
      </w:r>
      <w:r>
        <w:t xml:space="preserve">MA Kumah, </w:t>
      </w:r>
      <w:r>
        <w:rPr>
          <w:b/>
        </w:rPr>
        <w:t xml:space="preserve">Osman Imoro</w:t>
      </w:r>
      <w:r>
        <w:t xml:space="preserve"> (2018). </w:t>
      </w:r>
      <w:r>
        <w:t xml:space="preserve">Strategies for Promoting an Institutional Repository at the University of Cape Coast (UCCSpace), Ghana.</w:t>
      </w:r>
      <w:r>
        <w:t xml:space="preserve"> </w:t>
      </w:r>
      <w:r>
        <w:rPr>
          <w:i/>
        </w:rPr>
        <w:t xml:space="preserve">International Journal of Information Studies and Libraries</w:t>
      </w:r>
      <w:r>
        <w:t xml:space="preserve">.</w:t>
      </w:r>
    </w:p>
    <w:p>
      <w:pPr>
        <w:tabs>
          <w:tab w:val="left" w:pos="454"/>
        </w:tabs>
        <w:spacing w:after="80"/>
        <w:ind w:left="454" w:hanging="454"/>
      </w:pPr>
      <w:r>
        <w:rPr>
          <w:rStyle w:val="Muted"/>
        </w:rPr>
        <w:t xml:space="preserve">18.</w:t>
      </w:r>
      <w:r>
        <w:tab/>
      </w:r>
      <w:r>
        <w:t xml:space="preserve">Paulina Nana Yaa Kwafoa, </w:t>
      </w:r>
      <w:r>
        <w:rPr>
          <w:b/>
        </w:rPr>
        <w:t xml:space="preserve">Osman Imoro</w:t>
      </w:r>
      <w:r>
        <w:t xml:space="preserve"> (2017). </w:t>
      </w:r>
      <w:r>
        <w:t xml:space="preserve">Authorship Pattern and Collaborative Research of Articles Published in the Ghana Library Journal from 2002 to 2016.</w:t>
      </w:r>
      <w:r>
        <w:t xml:space="preserve"> </w:t>
      </w:r>
      <w:r>
        <w:rPr>
          <w:i/>
        </w:rPr>
        <w:t xml:space="preserve">Ghana Library Journal</w:t>
      </w:r>
      <w:r>
        <w:t xml:space="preserve">.</w:t>
      </w:r>
    </w:p>
    <w:p>
      <w:pPr>
        <w:tabs>
          <w:tab w:val="left" w:pos="454"/>
        </w:tabs>
        <w:spacing w:after="80"/>
        <w:ind w:left="454" w:hanging="454"/>
      </w:pPr>
      <w:r>
        <w:rPr>
          <w:rStyle w:val="Muted"/>
        </w:rPr>
        <w:t xml:space="preserve">19.</w:t>
      </w:r>
      <w:r>
        <w:tab/>
      </w:r>
      <w:r>
        <w:rPr>
          <w:b/>
        </w:rPr>
        <w:t xml:space="preserve">Osman Imoro</w:t>
      </w:r>
      <w:r>
        <w:t xml:space="preserve"> (2017). </w:t>
      </w:r>
      <w:r>
        <w:t xml:space="preserve">Promoting indigenous forest foods in Ghana–a Librarian’s perspective.</w:t>
      </w:r>
      <w:r>
        <w:t xml:space="preserve"> </w:t>
      </w:r>
      <w:r>
        <w:rPr>
          <w:i/>
        </w:rPr>
        <w:t xml:space="preserve">Ghana Library Journal</w:t>
      </w:r>
      <w:r>
        <w:t xml:space="preserve">.</w:t>
      </w:r>
      <w:r>
        <w:t xml:space="preserve"> </w:t>
      </w:r>
      <w:hyperlink xmlns:r="http://schemas.openxmlformats.org/officeDocument/2006/relationships" w:history="true" r:id="R43d9f9d3e8ae45eb">
        <w:r>
          <w:rPr>
            <w:rStyle w:val="Hyperlink"/>
          </w:rPr>
          <w:t xml:space="preserve">https://scholar.google.com/scholar?cluster=4502800051238677207&amp;hl=en&amp;oi=scholarr</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Osman Imoro</w:t>
      </w:r>
      <w:r>
        <w:t xml:space="preserve"> (2022). </w:t>
      </w:r>
      <w:r>
        <w:t xml:space="preserve">Sustainability of Institutional Repositories in Selected Public Universities in Ghana.</w:t>
      </w:r>
      <w:r>
        <w:t xml:space="preserve"> </w:t>
      </w:r>
      <w:r>
        <w:rPr>
          <w:i/>
        </w:rPr>
        <w:t xml:space="preserve">PQDT-Global</w:t>
      </w:r>
      <w:r>
        <w:t xml:space="preserve">.</w:t>
      </w:r>
      <w:r>
        <w:t xml:space="preserve"> </w:t>
      </w:r>
      <w:hyperlink xmlns:r="http://schemas.openxmlformats.org/officeDocument/2006/relationships" w:history="true" r:id="R18b76af037794bf9">
        <w:r>
          <w:rPr>
            <w:rStyle w:val="Hyperlink"/>
          </w:rPr>
          <w:t xml:space="preserve">https://search.proquest.com/openview/a5cd4e0647afabf8357b773d141dd285/1?pq-origsite=gscholar&amp;cbl=2026366&amp;diss=y</w:t>
        </w:r>
      </w:hyperlink>
    </w:p>
    <w:sectPr>
      <w:footerReference xmlns:r="http://schemas.openxmlformats.org/officeDocument/2006/relationships" w:type="default" r:id="R7394dc32ee6f49c8"/>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scholar.ucc.edu.gh/staff/6c093823-5209-4d3b-9a45-054b08ab4d97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745e7b764da641d6" /><Relationship Type="http://schemas.openxmlformats.org/officeDocument/2006/relationships/hyperlink" Target="https://orcid.org/0000-0002-9749-7302" TargetMode="External" Id="R02c7b83d1a2a42a2" /><Relationship Type="http://schemas.openxmlformats.org/officeDocument/2006/relationships/hyperlink" Target="mailto:osman.imoro@ucc.edu.gh" TargetMode="External" Id="Ra9075411cfc149b1" /><Relationship Type="http://schemas.openxmlformats.org/officeDocument/2006/relationships/hyperlink" Target="https://directory.ucc.edu.gh/p/osman-imoro" TargetMode="External" Id="R56b3347369bb4349" /><Relationship Type="http://schemas.openxmlformats.org/officeDocument/2006/relationships/hyperlink" Target="https://scholar.google.com/citations?user=Zqtpw08AAAAJ&amp;hl=en" TargetMode="External" Id="R1c6b39a9829e4e99" /><Relationship Type="http://schemas.openxmlformats.org/officeDocument/2006/relationships/hyperlink" Target="https://scholar.ucc.edu.gh/staff/6c093823-5209-4d3b-9a45-054b08ab4d97" TargetMode="External" Id="R959767a7eb4a40cd" /><Relationship Type="http://schemas.openxmlformats.org/officeDocument/2006/relationships/hyperlink" Target="https://doi.org/10.1080/01639374.2025.2566459" TargetMode="External" Id="R9511b126353e441e" /><Relationship Type="http://schemas.openxmlformats.org/officeDocument/2006/relationships/hyperlink" Target="https://doi.org/10.1080/13614533.2025.2491341" TargetMode="External" Id="R4c5ed9a3f6a84ce1" /><Relationship Type="http://schemas.openxmlformats.org/officeDocument/2006/relationships/hyperlink" Target="https://doi.org/10.1177/02666669241269771" TargetMode="External" Id="R01804809c8594641" /><Relationship Type="http://schemas.openxmlformats.org/officeDocument/2006/relationships/hyperlink" Target="https://doi.org/10.1177/01655515231220167" TargetMode="External" Id="Ra6ac4e02eb9f4222" /><Relationship Type="http://schemas.openxmlformats.org/officeDocument/2006/relationships/hyperlink" Target="https://doi.org/10.1080/2331186x.2023.2273175" TargetMode="External" Id="R05619d6f8bfa45a5" /><Relationship Type="http://schemas.openxmlformats.org/officeDocument/2006/relationships/hyperlink" Target="https://doi.org/10.1177/02666669221150426" TargetMode="External" Id="R1a893bc494694881" /><Relationship Type="http://schemas.openxmlformats.org/officeDocument/2006/relationships/hyperlink" Target="https://doi.org/10.59573/emsj.7(1).2023.11" TargetMode="External" Id="R59367e88c029420a" /><Relationship Type="http://schemas.openxmlformats.org/officeDocument/2006/relationships/hyperlink" Target="https://doi.org/10.1108/cc-11-2022-0038" TargetMode="External" Id="R3ef1baf362444a29" /><Relationship Type="http://schemas.openxmlformats.org/officeDocument/2006/relationships/hyperlink" Target="https://doi.org/10.1080/08989621.2023.2171790" TargetMode="External" Id="R5db1b15405954b46" /><Relationship Type="http://schemas.openxmlformats.org/officeDocument/2006/relationships/hyperlink" Target="https://doi.org/10.1177/02666669211010204" TargetMode="External" Id="Ref656f8459284956" /><Relationship Type="http://schemas.openxmlformats.org/officeDocument/2006/relationships/hyperlink" Target="https://doi.org/10.9734/arjass/2021/v15i430262" TargetMode="External" Id="R486e7cd9074647fe" /><Relationship Type="http://schemas.openxmlformats.org/officeDocument/2006/relationships/hyperlink" Target="https://doi.org/10.19044/esj.2021.v17n8p136" TargetMode="External" Id="R067154a97498414e" /><Relationship Type="http://schemas.openxmlformats.org/officeDocument/2006/relationships/hyperlink" Target="https://doi.org/10.46527/2582-5038.176" TargetMode="External" Id="R1bd2e32cb7a0480b" /><Relationship Type="http://schemas.openxmlformats.org/officeDocument/2006/relationships/hyperlink" Target="https://scholarworks.sjsu.edu/cgi/viewcontent.cgi?article=4826&amp;context=libphilprac" TargetMode="External" Id="R6edf75eb641a4886" /><Relationship Type="http://schemas.openxmlformats.org/officeDocument/2006/relationships/hyperlink" Target="https://scholar.google.com/scholar?cluster=4502800051238677207&amp;hl=en&amp;oi=scholarr" TargetMode="External" Id="R43d9f9d3e8ae45eb" /><Relationship Type="http://schemas.openxmlformats.org/officeDocument/2006/relationships/hyperlink" Target="https://search.proquest.com/openview/a5cd4e0647afabf8357b773d141dd285/1?pq-origsite=gscholar&amp;cbl=2026366&amp;diss=y" TargetMode="External" Id="R18b76af037794bf9" /><Relationship Type="http://schemas.openxmlformats.org/officeDocument/2006/relationships/footer" Target="/word/footer1.xml" Id="R7394dc32ee6f49c8" /></Relationships>
</file>