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3cd22d0c004229" /><Relationship Type="http://schemas.openxmlformats.org/package/2006/relationships/metadata/core-properties" Target="/package/services/metadata/core-properties/9ab4e08d9e9c49fb8cc9ee4fd30247c4.psmdcp" Id="R93720f923f874ecd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Jerry Opoku-Ansah</w:t>
      </w:r>
    </w:p>
    <w:p>
      <w:r>
        <w:rPr>
          <w:rStyle w:val="Muted"/>
          <w:sz w:val="22"/>
        </w:rPr>
        <w:t xml:space="preserve">Senior Lecturer · Department of Physics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81d121e40ece411a">
        <w:r>
          <w:rPr>
            <w:rStyle w:val="Hyperlink"/>
            <w:sz w:val="18"/>
          </w:rPr>
          <w:t xml:space="preserve">0000-0002-9780-6072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50c93adfb2341f6">
        <w:r>
          <w:rPr>
            <w:rStyle w:val="Hyperlink"/>
            <w:sz w:val="18"/>
          </w:rPr>
          <w:t xml:space="preserve">scholar.google.com/citations?user=h5Grg7IAAAAJ&amp;hl=en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597ee80cd125488e">
        <w:r>
          <w:rPr>
            <w:rStyle w:val="Hyperlink"/>
            <w:sz w:val="18"/>
          </w:rPr>
          <w:t xml:space="preserve">scholar.ucc.edu.gh/staff/6c117db0-56ad-46f7-8e5a-04b3e9d157ef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Biomedical Optics/Applied Spectroscopy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Analytical Chemistry · Molecular Biology · Biophysics · Public Health, Environmental and Occupational Health · Computer Vision and Pattern Recognition · Food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0.90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26 publications listed below, 2013–2026. Field-weighted impact is the mean over the 21 works scored for it; 1.00 is the world average for works of the same field, type and year. 2 of the 21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2022–2026</w:t>
      </w:r>
    </w:p>
    <w:p>
      <w:r>
        <w:rPr>
          <w:rStyle w:val="Muted"/>
        </w:rPr>
        <w:t xml:space="preserve">Physics,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2017–2022</w:t>
      </w:r>
    </w:p>
    <w:p>
      <w:r>
        <w:rPr>
          <w:rStyle w:val="Muted"/>
        </w:rPr>
        <w:t xml:space="preserve">Physics,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Principal Research Assistant</w:t>
      </w:r>
      <w:r>
        <w:tab/>
      </w:r>
      <w:r>
        <w:rPr>
          <w:rStyle w:val="Muted"/>
        </w:rPr>
        <w:t xml:space="preserve">2013–2017</w:t>
      </w:r>
    </w:p>
    <w:p>
      <w:r>
        <w:rPr>
          <w:rStyle w:val="Muted"/>
        </w:rPr>
        <w:t xml:space="preserve">Physics,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Research Assistant</w:t>
      </w:r>
      <w:r>
        <w:tab/>
      </w:r>
      <w:r>
        <w:rPr>
          <w:rStyle w:val="Muted"/>
        </w:rPr>
        <w:t xml:space="preserve">2009–2012</w:t>
      </w:r>
    </w:p>
    <w:p>
      <w:r>
        <w:rPr>
          <w:rStyle w:val="Muted"/>
        </w:rPr>
        <w:t xml:space="preserve">Physics,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National Service</w:t>
      </w:r>
      <w:r>
        <w:tab/>
      </w:r>
      <w:r>
        <w:rPr>
          <w:rStyle w:val="Muted"/>
        </w:rPr>
        <w:t xml:space="preserve">2007–2008</w:t>
      </w:r>
    </w:p>
    <w:p>
      <w:r>
        <w:rPr>
          <w:rStyle w:val="Muted"/>
        </w:rPr>
        <w:t xml:space="preserve">Physics,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Doctor of Philosophy</w:t>
      </w:r>
      <w:r>
        <w:tab/>
      </w:r>
      <w:r>
        <w:rPr>
          <w:rStyle w:val="Muted"/>
        </w:rPr>
        <w:t xml:space="preserve">2013–2016</w:t>
      </w:r>
    </w:p>
    <w:p>
      <w:r>
        <w:rPr>
          <w:rStyle w:val="Muted"/>
        </w:rPr>
        <w:t xml:space="preserve">Physics,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Master of Philosophy</w:t>
      </w:r>
      <w:r>
        <w:tab/>
      </w:r>
      <w:r>
        <w:rPr>
          <w:rStyle w:val="Muted"/>
        </w:rPr>
        <w:t xml:space="preserve">2009–2012</w:t>
      </w:r>
    </w:p>
    <w:p>
      <w:r>
        <w:rPr>
          <w:rStyle w:val="Muted"/>
        </w:rPr>
        <w:t xml:space="preserve">Physics,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Bachelor of Science</w:t>
      </w:r>
      <w:r>
        <w:tab/>
      </w:r>
      <w:r>
        <w:rPr>
          <w:rStyle w:val="Muted"/>
        </w:rPr>
        <w:t xml:space="preserve">2003–2007</w:t>
      </w:r>
    </w:p>
    <w:p>
      <w:r>
        <w:rPr>
          <w:rStyle w:val="Muted"/>
        </w:rPr>
        <w:t xml:space="preserve">Physics,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Charles Lloyd Yeboah Amuah, Francis Padi Lamptey, Vida Gyimah Boadu, </w:t>
      </w:r>
      <w:r>
        <w:rPr>
          <w:b/>
        </w:rPr>
        <w:t xml:space="preserve">Jerry Opoku-Ansah</w:t>
      </w:r>
      <w:r>
        <w:t xml:space="preserve">, Elliot Kwaku Anyidoho, Haruna Gado Yakubu, Olivia Dzifa Peace Vordoagu, Samuel Sonko Sackey, Ernest Teye</w:t>
      </w:r>
      <w:r>
        <w:t xml:space="preserve"> (2026). </w:t>
      </w:r>
      <w:r>
        <w:t xml:space="preserve">Detection of defective cocoa beans using machine learning techniques and NIR spectral data fusion.</w:t>
      </w:r>
      <w:r>
        <w:t xml:space="preserve"> </w:t>
      </w:r>
      <w:r>
        <w:rPr>
          <w:i/>
        </w:rPr>
        <w:t xml:space="preserve">Spectrochimica Acta Part A Molecular and Biomolecular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83bcd001b9be4089">
        <w:r>
          <w:rPr>
            <w:rStyle w:val="Hyperlink"/>
          </w:rPr>
          <w:t xml:space="preserve">https://doi.org/10.1016/j.saa.2026.127792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Juliana Opoku Yeboah, Roseline Love MacArthur, Francis Padi Lamptey, </w:t>
      </w:r>
      <w:r>
        <w:rPr>
          <w:b/>
        </w:rPr>
        <w:t xml:space="preserve">Jerry Opoku-Ansah</w:t>
      </w:r>
      <w:r>
        <w:t xml:space="preserve">, Charles Lloyd Yeboah Amuah, Robert Agbemafle, Caleb Mawuli Agbale, Ernest Teye</w:t>
      </w:r>
      <w:r>
        <w:t xml:space="preserve"> (2026). </w:t>
      </w:r>
      <w:r>
        <w:t xml:space="preserve">Exploring deep learning potential to authenticate vegetable oils and detect fraud using a micro-spectroscopic technique and chemometrics.</w:t>
      </w:r>
      <w:r>
        <w:t xml:space="preserve"> </w:t>
      </w:r>
      <w:r>
        <w:rPr>
          <w:i/>
        </w:rPr>
        <w:t xml:space="preserve">Analytical Methods</w:t>
      </w:r>
      <w:r>
        <w:t xml:space="preserve">.</w:t>
      </w:r>
      <w:r>
        <w:t xml:space="preserve"> </w:t>
      </w:r>
      <w:hyperlink xmlns:r="http://schemas.openxmlformats.org/officeDocument/2006/relationships" w:history="true" r:id="R93afacb6b1a249ea">
        <w:r>
          <w:rPr>
            <w:rStyle w:val="Hyperlink"/>
          </w:rPr>
          <w:t xml:space="preserve">https://doi.org/10.1039/d6ay00555a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Savanna Nyarko, Moses Jojo Eghan, Catharina De Lange Davies, Mercy Afadzi Tetteh, </w:t>
      </w:r>
      <w:r>
        <w:rPr>
          <w:b/>
        </w:rPr>
        <w:t xml:space="preserve">Jerry Opoku-Ansah</w:t>
      </w:r>
      <w:r>
        <w:t xml:space="preserve">, Raphaell Moreira, E. Johan Foster, Solomon Kingsley Katu, Elvis K. Tiburu</w:t>
      </w:r>
      <w:r>
        <w:t xml:space="preserve"> (2026). </w:t>
      </w:r>
      <w:r>
        <w:t xml:space="preserve">Impact of Synthesis Temperature on the Drug Loading Capacity of Linde Type A Zeolite.</w:t>
      </w:r>
      <w:r>
        <w:t xml:space="preserve"> </w:t>
      </w:r>
      <w:r>
        <w:rPr>
          <w:i/>
        </w:rPr>
        <w:t xml:space="preserve">Journal of biomimetics, biomaterials and biomedical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ae972506ecb6498a">
        <w:r>
          <w:rPr>
            <w:rStyle w:val="Hyperlink"/>
          </w:rPr>
          <w:t xml:space="preserve">https://doi.org/10.4028/p-s7thip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Andrew Huzortey, CLY Amuah, </w:t>
      </w:r>
      <w:r>
        <w:rPr>
          <w:b/>
        </w:rPr>
        <w:t xml:space="preserve">J Opoku-Ansah</w:t>
      </w:r>
      <w:r>
        <w:t xml:space="preserve">, POW Adueming</w:t>
      </w:r>
      <w:r>
        <w:t xml:space="preserve"> (2025). </w:t>
      </w:r>
      <w:r>
        <w:t xml:space="preserve">Classification of organic and conventional cocoa beans using laser-induced fluorescence spectroscopy combined with chemometric techniques.</w:t>
      </w:r>
      <w:r>
        <w:t xml:space="preserve"> </w:t>
      </w:r>
      <w:r>
        <w:rPr>
          <w:i/>
        </w:rPr>
        <w:t xml:space="preserve">Journal of Fluorescence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Jerry Opoku-Ansah</w:t>
      </w:r>
      <w:r>
        <w:t xml:space="preserve">, Rabbi Boateng, Charles Lloyd Yeboah Amuah, Peter Osei-Wusu Adueming, Justice Allotey Pappoe, Jonathan Ntow, Kwesi Quagraine, Shemmira Yunus, Benjamin Anderson, Moses Jojo Eghan</w:t>
      </w:r>
      <w:r>
        <w:t xml:space="preserve"> (2025). </w:t>
      </w:r>
      <w:r>
        <w:t xml:space="preserve">Identification of Spectral Fingerprints in Different Batches of Antimalarial Herbal Drugs Using Laser-Induced Autofluorescence and Chemometric Techniques.</w:t>
      </w:r>
      <w:r>
        <w:t xml:space="preserve"> </w:t>
      </w:r>
      <w:r>
        <w:rPr>
          <w:i/>
        </w:rPr>
        <w:t xml:space="preserve">Journal of Fluorescence</w:t>
      </w:r>
      <w:r>
        <w:t xml:space="preserve">.</w:t>
      </w:r>
      <w:r>
        <w:t xml:space="preserve"> </w:t>
      </w:r>
      <w:hyperlink xmlns:r="http://schemas.openxmlformats.org/officeDocument/2006/relationships" w:history="true" r:id="R3d588e03412d411e">
        <w:r>
          <w:rPr>
            <w:rStyle w:val="Hyperlink"/>
          </w:rPr>
          <w:t xml:space="preserve">https://doi.org/10.1007/s10895-025-04192-3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Rabbi Boateng, </w:t>
      </w:r>
      <w:r>
        <w:rPr>
          <w:b/>
        </w:rPr>
        <w:t xml:space="preserve">Jerry Opoku-Ansah</w:t>
      </w:r>
      <w:r>
        <w:t xml:space="preserve">, Charles Lloyd Yeboah Amuah, Peter Osei-Wusu Adueming, Andrew Huzortey, Kingsley Taah, Moses Jojo Eghan</w:t>
      </w:r>
      <w:r>
        <w:t xml:space="preserve"> (2025). </w:t>
      </w:r>
      <w:r>
        <w:t xml:space="preserve">Laser-induced fluorescence spectroscopy combined with multivariate analysis for rice seeds and grains discrimination.</w:t>
      </w:r>
      <w:r>
        <w:t xml:space="preserve"> </w:t>
      </w:r>
      <w:r>
        <w:rPr>
          <w:i/>
        </w:rPr>
        <w:t xml:space="preserve">Applied Optics</w:t>
      </w:r>
      <w:r>
        <w:t xml:space="preserve">.</w:t>
      </w:r>
      <w:r>
        <w:t xml:space="preserve"> </w:t>
      </w:r>
      <w:hyperlink xmlns:r="http://schemas.openxmlformats.org/officeDocument/2006/relationships" w:history="true" r:id="R4c9e4980fc244644">
        <w:r>
          <w:rPr>
            <w:rStyle w:val="Hyperlink"/>
          </w:rPr>
          <w:t xml:space="preserve">https://doi.org/10.1364/ao.546627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Rabbi Boateng, Hampus Månefjord, </w:t>
      </w:r>
      <w:r>
        <w:rPr>
          <w:b/>
        </w:rPr>
        <w:t xml:space="preserve">Jerry Opoku-Ansah</w:t>
      </w:r>
      <w:r>
        <w:t xml:space="preserve">, Peter Osei-Wusu Adueming, Andrew Huzortey, Moses Jojo Eghan, Benjamin Anderson, Kingsley Taah, Charles Lloyd Yeboah Amuah</w:t>
      </w:r>
      <w:r>
        <w:t xml:space="preserve"> (2025). </w:t>
      </w:r>
      <w:r>
        <w:t xml:space="preserve">Modular 3D-printed biophotonic platform for cost-effective hyperspectral and polarimetric imaging.</w:t>
      </w:r>
      <w:r>
        <w:t xml:space="preserve"> </w:t>
      </w:r>
      <w:r>
        <w:rPr>
          <w:i/>
        </w:rPr>
        <w:t xml:space="preserve">Optics Continuum</w:t>
      </w:r>
      <w:r>
        <w:t xml:space="preserve">.</w:t>
      </w:r>
      <w:r>
        <w:t xml:space="preserve"> </w:t>
      </w:r>
      <w:hyperlink xmlns:r="http://schemas.openxmlformats.org/officeDocument/2006/relationships" w:history="true" r:id="R0177f7c259054201">
        <w:r>
          <w:rPr>
            <w:rStyle w:val="Hyperlink"/>
          </w:rPr>
          <w:t xml:space="preserve">https://doi.org/10.1364/optcon.575071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Sylvia Owusua Donkor, Samuel Sonko Sackey, Michael Kwame Vowotor, Charles Lloyd Yeboah Amuah, Rabbi Boateng, Ebenezer Teye Tatchie, </w:t>
      </w:r>
      <w:r>
        <w:rPr>
          <w:b/>
        </w:rPr>
        <w:t xml:space="preserve">Jerry Opoku-Ansah</w:t>
      </w:r>
      <w:r>
        <w:t xml:space="preserve">, Peter Osei-Wusu Adueming</w:t>
      </w:r>
      <w:r>
        <w:t xml:space="preserve"> (2024). </w:t>
      </w:r>
      <w:r>
        <w:t xml:space="preserve">Analysis of Colorfastness in Metallic Prints Using Absorption Spectroscopy.</w:t>
      </w:r>
      <w:r>
        <w:t xml:space="preserve"> </w:t>
      </w:r>
      <w:r>
        <w:rPr>
          <w:i/>
        </w:rPr>
        <w:t xml:space="preserve">Journal of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b1e5b10929b844d9">
        <w:r>
          <w:rPr>
            <w:rStyle w:val="Hyperlink"/>
          </w:rPr>
          <w:t xml:space="preserve">https://doi.org/10.1155/jspe/2632412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Peter Osei-Wusu Adueming, </w:t>
      </w:r>
      <w:r>
        <w:rPr>
          <w:b/>
        </w:rPr>
        <w:t xml:space="preserve">Jerry Opoku-Ansah</w:t>
      </w:r>
      <w:r>
        <w:t xml:space="preserve">, Andrew Atiogbe Huzortey, Charles Lloyd Yeboah Amuah, Kwasi Nyandey, Moses Jojo Eghan, Benjamin Anderson, Samuel Sonko Sackey</w:t>
      </w:r>
      <w:r>
        <w:t xml:space="preserve"> (2023). </w:t>
      </w:r>
      <w:r>
        <w:t xml:space="preserve">A Feasibility Study on Monitoring Shelf Life of Bottled Natural Fruit Juice Using Laser-Induced Autofluorescence.</w:t>
      </w:r>
      <w:r>
        <w:t xml:space="preserve"> </w:t>
      </w:r>
      <w:r>
        <w:rPr>
          <w:i/>
        </w:rPr>
        <w:t xml:space="preserve">International Journal of Optics</w:t>
      </w:r>
      <w:r>
        <w:t xml:space="preserve">.</w:t>
      </w:r>
      <w:r>
        <w:t xml:space="preserve"> </w:t>
      </w:r>
      <w:hyperlink xmlns:r="http://schemas.openxmlformats.org/officeDocument/2006/relationships" w:history="true" r:id="Ra62ae389d5bd4814">
        <w:r>
          <w:rPr>
            <w:rStyle w:val="Hyperlink"/>
          </w:rPr>
          <w:t xml:space="preserve">https://doi.org/10.1155/2023/7458190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Justice Allotey Pappoe, </w:t>
      </w:r>
      <w:r>
        <w:rPr>
          <w:b/>
        </w:rPr>
        <w:t xml:space="preserve">Jerry Opoku-Ansah</w:t>
      </w:r>
      <w:r>
        <w:t xml:space="preserve">, Charles Lloyd Yeboah Amuah, Peter Osei-Wusu Adueming, Samuel Sonko Sackey, Rabbi Boateng, Justice Kwaku Addo, Moses Jojo Eghan, Patrick Mensah-Amoah, Benjamin Anderson</w:t>
      </w:r>
      <w:r>
        <w:t xml:space="preserve"> (2023). </w:t>
      </w:r>
      <w:r>
        <w:t xml:space="preserve">Automatic Classification of Antimalarial Herbal Drugs Exposed to Ultraviolet Radiation from Unexposed Ones Using Laser-Induced Autofluorescence with Chemometric Techniques.</w:t>
      </w:r>
      <w:r>
        <w:t xml:space="preserve"> </w:t>
      </w:r>
      <w:r>
        <w:rPr>
          <w:i/>
        </w:rPr>
        <w:t xml:space="preserve">Journal of Fluorescence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32f39093312439e">
        <w:r>
          <w:rPr>
            <w:rStyle w:val="Hyperlink"/>
          </w:rPr>
          <w:t xml:space="preserve">https://doi.org/10.1007/s10895-023-03281-5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Justice Allotey Pappoe, Olivia Mongson, Charles Lloyd Yeboah Amuah, </w:t>
      </w:r>
      <w:r>
        <w:rPr>
          <w:b/>
        </w:rPr>
        <w:t xml:space="preserve">Jerry Opoku-Ansah</w:t>
      </w:r>
      <w:r>
        <w:t xml:space="preserve">, Peter Osei-Wusu Adueming, Rabbi Boateng, Moses Jojo Eghan, Samuel Sonko Sackey, Elliot Kwaku Anyidoho, Andrew Atiogbe Huzortey, Benjamin Anderson, Michael Kwame Vowotor, Ernest Teye</w:t>
      </w:r>
      <w:r>
        <w:t xml:space="preserve"> (2023). </w:t>
      </w:r>
      <w:r>
        <w:t xml:space="preserve">Classification of Organic and Conventional Cocoa Beans Using Laser-Induced Fluorescence Spectroscopy Combined with Chemometric Techniques.</w:t>
      </w:r>
      <w:r>
        <w:t xml:space="preserve"> </w:t>
      </w:r>
      <w:r>
        <w:rPr>
          <w:i/>
        </w:rPr>
        <w:t xml:space="preserve">Journal of Fluorescence</w:t>
      </w:r>
      <w:r>
        <w:t xml:space="preserve">.</w:t>
      </w:r>
      <w:r>
        <w:t xml:space="preserve"> </w:t>
      </w:r>
      <w:hyperlink xmlns:r="http://schemas.openxmlformats.org/officeDocument/2006/relationships" w:history="true" r:id="Rf921d845fdea4acb">
        <w:r>
          <w:rPr>
            <w:rStyle w:val="Hyperlink"/>
          </w:rPr>
          <w:t xml:space="preserve">https://doi.org/10.1007/s10895-023-03499-3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Rabbi Boateng, </w:t>
      </w:r>
      <w:r>
        <w:rPr>
          <w:b/>
        </w:rPr>
        <w:t xml:space="preserve">Jerry Opoku-Ansah</w:t>
      </w:r>
      <w:r>
        <w:t xml:space="preserve">, Moses Jojo Eghan, Peter Osei-Wusu Adueming, Charles Lloyd Yeboah Amuah</w:t>
      </w:r>
      <w:r>
        <w:t xml:space="preserve"> (2023). </w:t>
      </w:r>
      <w:r>
        <w:t xml:space="preserve">Identification of Commercial Antimalarial Herbal Drugs Using Laser-Induced Autofluorescence Technique and Multivariate Algorithms.</w:t>
      </w:r>
      <w:r>
        <w:t xml:space="preserve"> </w:t>
      </w:r>
      <w:r>
        <w:rPr>
          <w:i/>
        </w:rPr>
        <w:t xml:space="preserve">Journal of Fluorescence</w:t>
      </w:r>
      <w:r>
        <w:t xml:space="preserve">.</w:t>
      </w:r>
      <w:r>
        <w:t xml:space="preserve"> </w:t>
      </w:r>
      <w:hyperlink xmlns:r="http://schemas.openxmlformats.org/officeDocument/2006/relationships" w:history="true" r:id="R5bd72bf943e44447">
        <w:r>
          <w:rPr>
            <w:rStyle w:val="Hyperlink"/>
          </w:rPr>
          <w:t xml:space="preserve">https://doi.org/10.1007/s10895-023-03309-w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Jerry Opoku-Ansah</w:t>
      </w:r>
      <w:r>
        <w:t xml:space="preserve">, Ewura Seidu Yahaya, Charles Lloyd Yeboah Amuah, Regina Nyorkeh, Agnes Adom-Konadu, Peter Osei-Wusu Adueming, Ernest Teye</w:t>
      </w:r>
      <w:r>
        <w:t xml:space="preserve"> (2022). </w:t>
      </w:r>
      <w:r>
        <w:t xml:space="preserve">A feasibility study on the use of a pocket-sized NIR spectrometer and multivariate algorithm to distinguish expired drugs from unexpired ones.</w:t>
      </w:r>
      <w:r>
        <w:t xml:space="preserve"> </w:t>
      </w:r>
      <w:r>
        <w:rPr>
          <w:i/>
        </w:rPr>
        <w:t xml:space="preserve">Analytical Methods</w:t>
      </w:r>
      <w:r>
        <w:t xml:space="preserve">.</w:t>
      </w:r>
      <w:r>
        <w:t xml:space="preserve"> </w:t>
      </w:r>
      <w:hyperlink xmlns:r="http://schemas.openxmlformats.org/officeDocument/2006/relationships" w:history="true" r:id="Red670d2223cf4387">
        <w:r>
          <w:rPr>
            <w:rStyle w:val="Hyperlink"/>
          </w:rPr>
          <w:t xml:space="preserve">https://doi.org/10.1039/d2ay00541g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J. Opoku-Ansah</w:t>
      </w:r>
      <w:r>
        <w:t xml:space="preserve"> (2020). </w:t>
      </w:r>
      <w:r>
        <w:t xml:space="preserve">INNOVATIVE ARDUINO-BASED LIQUIFIED PETROLEUM GAS MONITORING SYSTEM FOR HOUSEHOLD APPLICATION.</w:t>
      </w:r>
      <w:r>
        <w:t xml:space="preserve"> </w:t>
      </w:r>
      <w:r>
        <w:rPr>
          <w:i/>
        </w:rPr>
        <w:t xml:space="preserve">Journal of Ghana Science Association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Peter Osei-Wusu Adueming, Moses Jojo Eghan, Benjamin Anderson, Samuel Kyei, </w:t>
      </w:r>
      <w:r>
        <w:rPr>
          <w:b/>
        </w:rPr>
        <w:t xml:space="preserve">Jerry Opoku-Ansah</w:t>
      </w:r>
      <w:r>
        <w:t xml:space="preserve">, Charles Lloyd Yeboah Amuah, Charles Darko Takyi, Paul Kingsley Buah-Bassuah</w:t>
      </w:r>
      <w:r>
        <w:t xml:space="preserve"> (2020). </w:t>
      </w:r>
      <w:r>
        <w:t xml:space="preserve">Laser-induced autofluorescence assisted by multivariate techniques discriminates a cataractous lens from healthy lens tissues of Sprague–Dawley rats.</w:t>
      </w:r>
      <w:r>
        <w:t xml:space="preserve"> </w:t>
      </w:r>
      <w:r>
        <w:rPr>
          <w:i/>
        </w:rPr>
        <w:t xml:space="preserve">Journal of the Optical Society of America A</w:t>
      </w:r>
      <w:r>
        <w:t xml:space="preserve">.</w:t>
      </w:r>
      <w:r>
        <w:t xml:space="preserve"> </w:t>
      </w:r>
      <w:hyperlink xmlns:r="http://schemas.openxmlformats.org/officeDocument/2006/relationships" w:history="true" r:id="R5c6b9c120d664772">
        <w:r>
          <w:rPr>
            <w:rStyle w:val="Hyperlink"/>
          </w:rPr>
          <w:t xml:space="preserve">https://doi.org/10.1364/josaa.394555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Charles Lloyd Yeboah Amuah, Moses Jojo Eghan, Benjamin Anderson, Peter Osei-Wusu Adueming, </w:t>
      </w:r>
      <w:r>
        <w:rPr>
          <w:b/>
        </w:rPr>
        <w:t xml:space="preserve">Jerry Opoku-Ansah</w:t>
      </w:r>
      <w:r>
        <w:t xml:space="preserve">, Paul Kingsley Buah-Bassuah</w:t>
      </w:r>
      <w:r>
        <w:t xml:space="preserve"> (2020). </w:t>
      </w:r>
      <w:r>
        <w:t xml:space="preserve">Laser-induced fluorescence combined with multivariate techniques identifies the geographical origin of antimalarial herbal plants.</w:t>
      </w:r>
      <w:r>
        <w:t xml:space="preserve"> </w:t>
      </w:r>
      <w:r>
        <w:rPr>
          <w:i/>
        </w:rPr>
        <w:t xml:space="preserve">Journal of the Optical Society of America A</w:t>
      </w:r>
      <w:r>
        <w:t xml:space="preserve">.</w:t>
      </w:r>
      <w:r>
        <w:t xml:space="preserve"> </w:t>
      </w:r>
      <w:hyperlink xmlns:r="http://schemas.openxmlformats.org/officeDocument/2006/relationships" w:history="true" r:id="Rb04f33897ff54be1">
        <w:r>
          <w:rPr>
            <w:rStyle w:val="Hyperlink"/>
          </w:rPr>
          <w:t xml:space="preserve">https://doi.org/10.1364/josaa.396701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Charles L. Y. Amuah, Ernest Teye, Francis Padi Lamptey, Kwasi Nyandey, </w:t>
      </w:r>
      <w:r>
        <w:rPr>
          <w:b/>
        </w:rPr>
        <w:t xml:space="preserve">Jerry Opoku-Ansah</w:t>
      </w:r>
      <w:r>
        <w:t xml:space="preserve">, Peter Osei-Wusu Adueming</w:t>
      </w:r>
      <w:r>
        <w:t xml:space="preserve"> (2019). </w:t>
      </w:r>
      <w:r>
        <w:t xml:space="preserve">Feasibility Study of the Use of Handheld NIR Spectrometer for Simultaneous Authentication and Quantification of Quality Parameters in Intact Pineapple Fruits.</w:t>
      </w:r>
      <w:r>
        <w:t xml:space="preserve"> </w:t>
      </w:r>
      <w:r>
        <w:rPr>
          <w:i/>
        </w:rPr>
        <w:t xml:space="preserve">Journal of Spectroscopy</w:t>
      </w:r>
      <w:r>
        <w:t xml:space="preserve">.</w:t>
      </w:r>
      <w:r>
        <w:t xml:space="preserve"> </w:t>
      </w:r>
      <w:hyperlink xmlns:r="http://schemas.openxmlformats.org/officeDocument/2006/relationships" w:history="true" r:id="R872c95e1de1345ff">
        <w:r>
          <w:rPr>
            <w:rStyle w:val="Hyperlink"/>
          </w:rPr>
          <w:t xml:space="preserve">https://doi.org/10.1155/2019/5975461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Jerry Opoku-Ansah</w:t>
      </w:r>
      <w:r>
        <w:t xml:space="preserve">, Moses Jojo Eghan, Benjamin Anderson, Johnson Nyarko Boampong, Raymond Edziah, Peter Osei-Wusu Adueming, Charles Lloyd Yeboah Amuah</w:t>
      </w:r>
      <w:r>
        <w:t xml:space="preserve"> (2019). </w:t>
      </w:r>
      <w:r>
        <w:t xml:space="preserve">Optical Identification of Plasmodium falciparum Malarial Byproduct for Parasite Density Estimation.</w:t>
      </w:r>
      <w:r>
        <w:t xml:space="preserve"> </w:t>
      </w:r>
      <w:r>
        <w:rPr>
          <w:i/>
        </w:rPr>
        <w:t xml:space="preserve">International Journal of Optics</w:t>
      </w:r>
      <w:r>
        <w:t xml:space="preserve">.</w:t>
      </w:r>
      <w:r>
        <w:t xml:space="preserve"> </w:t>
      </w:r>
      <w:hyperlink xmlns:r="http://schemas.openxmlformats.org/officeDocument/2006/relationships" w:history="true" r:id="R942d31da2482478f">
        <w:r>
          <w:rPr>
            <w:rStyle w:val="Hyperlink"/>
          </w:rPr>
          <w:t xml:space="preserve">https://doi.org/10.1155/2019/8782567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Jerry Opoku-Ansah</w:t>
      </w:r>
      <w:r>
        <w:t xml:space="preserve">, Benjamin Anderson, Moses J. Eghan, Peter Osei-Wusu Adueming, Charles L.Y. Amuah, Samuel S. Sackey</w:t>
      </w:r>
      <w:r>
        <w:t xml:space="preserve"> (2017). </w:t>
      </w:r>
      <w:r>
        <w:t xml:space="preserve">A Retrofitted Metallurgical Microscope Using Light Emitting Diodes for Multi-Spectral Imaging.</w:t>
      </w:r>
      <w:r>
        <w:t xml:space="preserve"> </w:t>
      </w:r>
      <w:r>
        <w:rPr>
          <w:i/>
        </w:rPr>
        <w:t xml:space="preserve">Modern Applied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6f87e001bbbe4a8d">
        <w:r>
          <w:rPr>
            <w:rStyle w:val="Hyperlink"/>
          </w:rPr>
          <w:t xml:space="preserve">https://doi.org/10.5539/mas.v11n9p30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Peter Osei-Wusu Adueming, Moses Jojo Eghan, Benjamin Anderson, Samuel Kyei, </w:t>
      </w:r>
      <w:r>
        <w:rPr>
          <w:b/>
        </w:rPr>
        <w:t xml:space="preserve">Jerry Opoku-Ansah</w:t>
      </w:r>
      <w:r>
        <w:t xml:space="preserve">, Charles L. Y. Amuah, Samuel Sonko Sackey, Paul Kingsley Buah-Bassuah</w:t>
      </w:r>
      <w:r>
        <w:t xml:space="preserve"> (2017). </w:t>
      </w:r>
      <w:r>
        <w:t xml:space="preserve">Multispectral Imaging in Combination with Multivariate Analysis Discriminates Selenite Induced Cataractous Lenses from Healthy Lenses of Sprague-Dawley Rats.</w:t>
      </w:r>
      <w:r>
        <w:t xml:space="preserve"> </w:t>
      </w:r>
      <w:r>
        <w:rPr>
          <w:i/>
        </w:rPr>
        <w:t xml:space="preserve">Open Journal of Biophysics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16e62a82b4174e32">
        <w:r>
          <w:rPr>
            <w:rStyle w:val="Hyperlink"/>
          </w:rPr>
          <w:t xml:space="preserve">https://doi.org/10.4236/ojbiphy.2017.73011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Jerry Opoku-Ansah</w:t>
      </w:r>
      <w:r>
        <w:t xml:space="preserve"> (2016). </w:t>
      </w:r>
      <w:r>
        <w:t xml:space="preserve">Laser-Induced Auto-fluorescence for Plasmodium falciparum Parasite Density Estimation.</w:t>
      </w:r>
      <w:r>
        <w:t xml:space="preserve"> </w:t>
      </w:r>
      <w:r>
        <w:rPr>
          <w:i/>
        </w:rPr>
        <w:t xml:space="preserve">Applied Physics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Jerry Opoku-Ansah</w:t>
      </w:r>
      <w:r>
        <w:t xml:space="preserve">, Moses Jojo Eghan, Benjamin Anderson, Johnson Nyarko Boampong, Paul Kingsley Buah-Bassuah</w:t>
      </w:r>
      <w:r>
        <w:t xml:space="preserve"> (2016). </w:t>
      </w:r>
      <w:r>
        <w:t xml:space="preserve">Laser-Induced Autofluorescence Technique for Plasmodium falciparum Parasite Density Estimation.</w:t>
      </w:r>
      <w:r>
        <w:t xml:space="preserve"> </w:t>
      </w:r>
      <w:r>
        <w:rPr>
          <w:i/>
        </w:rPr>
        <w:t xml:space="preserve">Applied Physics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d36951628d1e4f45">
        <w:r>
          <w:rPr>
            <w:rStyle w:val="Hyperlink"/>
          </w:rPr>
          <w:t xml:space="preserve">https://doi.org/10.5539/apr.v8n2p43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Jerry Opoku -Ansah</w:t>
      </w:r>
      <w:r>
        <w:t xml:space="preserve">, Moses Jojo Eghan, Benjamin Anderson, Johnson Nyarko Boampong</w:t>
      </w:r>
      <w:r>
        <w:t xml:space="preserve"> (2014). </w:t>
      </w:r>
      <w:r>
        <w:t xml:space="preserve">Wavelength Markers for Malaria (Plasmodium Falciparum) Infected and Uninfected Red Blood Cells for Ring and Trophozoite Stages.</w:t>
      </w:r>
      <w:r>
        <w:t xml:space="preserve"> </w:t>
      </w:r>
      <w:r>
        <w:rPr>
          <w:i/>
        </w:rPr>
        <w:t xml:space="preserve">Applied Physics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90334837d464d0d">
        <w:r>
          <w:rPr>
            <w:rStyle w:val="Hyperlink"/>
          </w:rPr>
          <w:t xml:space="preserve">https://doi.org/10.5539/apr.v6n2p47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J Opoku-Ansah</w:t>
      </w:r>
      <w:r>
        <w:t xml:space="preserve">, J. M. Eghan, Johnson Nyarko Boampong</w:t>
      </w:r>
      <w:r>
        <w:t xml:space="preserve"> (2013). </w:t>
      </w:r>
      <w:r>
        <w:t xml:space="preserve">Automated Protocol for Counting Malaria Parasites (P. falciparum) from Digital Microscopic Image Based on L* a* b* Colour Model and K-Means Clustering.</w:t>
      </w:r>
      <w:r>
        <w:t xml:space="preserve"> </w:t>
      </w:r>
      <w:r>
        <w:rPr>
          <w:i/>
        </w:rPr>
        <w:t xml:space="preserve">International Journal of Computer Science and Security (IJCSS)</w:t>
      </w:r>
      <w:r>
        <w:t xml:space="preserve">.</w:t>
      </w:r>
      <w:r>
        <w:t xml:space="preserve"> </w:t>
      </w:r>
      <w:hyperlink xmlns:r="http://schemas.openxmlformats.org/officeDocument/2006/relationships" w:history="true" r:id="Rcf6cff5984a64b95">
        <w:r>
          <w:rPr>
            <w:rStyle w:val="Hyperlink"/>
          </w:rPr>
          <w:t xml:space="preserve">https://mail.cscjournals.org/library/manuscriptinfo.php?mc=IJCSS-887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C L Y Amuah, J M Eghan, B Anderson, P Osei Wusu Adueming, </w:t>
      </w:r>
      <w:r>
        <w:rPr>
          <w:b/>
        </w:rPr>
        <w:t xml:space="preserve">J Opoku-Ansah</w:t>
      </w:r>
      <w:r>
        <w:t xml:space="preserve"> (2017). </w:t>
      </w:r>
      <w:r>
        <w:t xml:space="preserve">Laser Induced Fluorescence in combination with Multivariate analysis classifies anti-malarial herbal plants.</w:t>
      </w:r>
      <w:r>
        <w:t xml:space="preserve"> </w:t>
      </w:r>
      <w:hyperlink xmlns:r="http://schemas.openxmlformats.org/officeDocument/2006/relationships" w:history="true" r:id="Rfaae966750924a24">
        <w:r>
          <w:rPr>
            <w:rStyle w:val="Hyperlink"/>
          </w:rPr>
          <w:t xml:space="preserve">https://doi.org/10.1364/fio.2017.jtu2a.71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JERRY Opoku-Ansah</w:t>
      </w:r>
      <w:r>
        <w:t xml:space="preserve"> (2016). </w:t>
      </w:r>
      <w:r>
        <w:t xml:space="preserve">Optical Studies and Characterization of Plasmodium Falciparum Infected Human Red Blood Cells.</w:t>
      </w:r>
      <w:r>
        <w:t xml:space="preserve"> </w:t>
      </w:r>
      <w:r>
        <w:rPr>
          <w:i/>
        </w:rPr>
        <w:t xml:space="preserve">PhD. Thesis,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b08c7fa022a44595">
        <w:r>
          <w:rPr>
            <w:rStyle w:val="Hyperlink"/>
          </w:rPr>
          <w:t xml:space="preserve">https://ir.ucc.edu.gh/server/api/core/bitstreams/96254201-4738-474c-abdc-7c8b16d1b264/content</w:t>
        </w:r>
      </w:hyperlink>
    </w:p>
    <w:sectPr>
      <w:footerReference xmlns:r="http://schemas.openxmlformats.org/officeDocument/2006/relationships" w:type="default" r:id="Rbe158c921f96417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scholar.ucc.edu.gh/staff/6c117db0-56ad-46f7-8e5a-04b3e9d157ef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d416dda0b9648a4" /><Relationship Type="http://schemas.openxmlformats.org/officeDocument/2006/relationships/hyperlink" Target="https://orcid.org/0000-0002-9780-6072" TargetMode="External" Id="R81d121e40ece411a" /><Relationship Type="http://schemas.openxmlformats.org/officeDocument/2006/relationships/hyperlink" Target="https://scholar.google.com/citations?user=h5Grg7IAAAAJ&amp;hl=en" TargetMode="External" Id="R650c93adfb2341f6" /><Relationship Type="http://schemas.openxmlformats.org/officeDocument/2006/relationships/hyperlink" Target="https://scholar.ucc.edu.gh/staff/6c117db0-56ad-46f7-8e5a-04b3e9d157ef" TargetMode="External" Id="R597ee80cd125488e" /><Relationship Type="http://schemas.openxmlformats.org/officeDocument/2006/relationships/hyperlink" Target="https://doi.org/10.1016/j.saa.2026.127792" TargetMode="External" Id="R83bcd001b9be4089" /><Relationship Type="http://schemas.openxmlformats.org/officeDocument/2006/relationships/hyperlink" Target="https://doi.org/10.1039/d6ay00555a" TargetMode="External" Id="R93afacb6b1a249ea" /><Relationship Type="http://schemas.openxmlformats.org/officeDocument/2006/relationships/hyperlink" Target="https://doi.org/10.4028/p-s7thip" TargetMode="External" Id="Rae972506ecb6498a" /><Relationship Type="http://schemas.openxmlformats.org/officeDocument/2006/relationships/hyperlink" Target="https://doi.org/10.1007/s10895-025-04192-3" TargetMode="External" Id="R3d588e03412d411e" /><Relationship Type="http://schemas.openxmlformats.org/officeDocument/2006/relationships/hyperlink" Target="https://doi.org/10.1364/ao.546627" TargetMode="External" Id="R4c9e4980fc244644" /><Relationship Type="http://schemas.openxmlformats.org/officeDocument/2006/relationships/hyperlink" Target="https://doi.org/10.1364/optcon.575071" TargetMode="External" Id="R0177f7c259054201" /><Relationship Type="http://schemas.openxmlformats.org/officeDocument/2006/relationships/hyperlink" Target="https://doi.org/10.1155/jspe/2632412" TargetMode="External" Id="Rb1e5b10929b844d9" /><Relationship Type="http://schemas.openxmlformats.org/officeDocument/2006/relationships/hyperlink" Target="https://doi.org/10.1155/2023/7458190" TargetMode="External" Id="Ra62ae389d5bd4814" /><Relationship Type="http://schemas.openxmlformats.org/officeDocument/2006/relationships/hyperlink" Target="https://doi.org/10.1007/s10895-023-03281-5" TargetMode="External" Id="Rf32f39093312439e" /><Relationship Type="http://schemas.openxmlformats.org/officeDocument/2006/relationships/hyperlink" Target="https://doi.org/10.1007/s10895-023-03499-3" TargetMode="External" Id="Rf921d845fdea4acb" /><Relationship Type="http://schemas.openxmlformats.org/officeDocument/2006/relationships/hyperlink" Target="https://doi.org/10.1007/s10895-023-03309-w" TargetMode="External" Id="R5bd72bf943e44447" /><Relationship Type="http://schemas.openxmlformats.org/officeDocument/2006/relationships/hyperlink" Target="https://doi.org/10.1039/d2ay00541g" TargetMode="External" Id="Red670d2223cf4387" /><Relationship Type="http://schemas.openxmlformats.org/officeDocument/2006/relationships/hyperlink" Target="https://doi.org/10.1364/josaa.394555" TargetMode="External" Id="R5c6b9c120d664772" /><Relationship Type="http://schemas.openxmlformats.org/officeDocument/2006/relationships/hyperlink" Target="https://doi.org/10.1364/josaa.396701" TargetMode="External" Id="Rb04f33897ff54be1" /><Relationship Type="http://schemas.openxmlformats.org/officeDocument/2006/relationships/hyperlink" Target="https://doi.org/10.1155/2019/5975461" TargetMode="External" Id="R872c95e1de1345ff" /><Relationship Type="http://schemas.openxmlformats.org/officeDocument/2006/relationships/hyperlink" Target="https://doi.org/10.1155/2019/8782567" TargetMode="External" Id="R942d31da2482478f" /><Relationship Type="http://schemas.openxmlformats.org/officeDocument/2006/relationships/hyperlink" Target="https://doi.org/10.5539/mas.v11n9p30" TargetMode="External" Id="R6f87e001bbbe4a8d" /><Relationship Type="http://schemas.openxmlformats.org/officeDocument/2006/relationships/hyperlink" Target="https://doi.org/10.4236/ojbiphy.2017.73011" TargetMode="External" Id="R16e62a82b4174e32" /><Relationship Type="http://schemas.openxmlformats.org/officeDocument/2006/relationships/hyperlink" Target="https://doi.org/10.5539/apr.v8n2p43" TargetMode="External" Id="Rd36951628d1e4f45" /><Relationship Type="http://schemas.openxmlformats.org/officeDocument/2006/relationships/hyperlink" Target="https://doi.org/10.5539/apr.v6n2p47" TargetMode="External" Id="R390334837d464d0d" /><Relationship Type="http://schemas.openxmlformats.org/officeDocument/2006/relationships/hyperlink" Target="https://mail.cscjournals.org/library/manuscriptinfo.php?mc=IJCSS-887" TargetMode="External" Id="Rcf6cff5984a64b95" /><Relationship Type="http://schemas.openxmlformats.org/officeDocument/2006/relationships/hyperlink" Target="https://doi.org/10.1364/fio.2017.jtu2a.71" TargetMode="External" Id="Rfaae966750924a24" /><Relationship Type="http://schemas.openxmlformats.org/officeDocument/2006/relationships/hyperlink" Target="https://ir.ucc.edu.gh/server/api/core/bitstreams/96254201-4738-474c-abdc-7c8b16d1b264/content" TargetMode="External" Id="Rb08c7fa022a44595" /><Relationship Type="http://schemas.openxmlformats.org/officeDocument/2006/relationships/footer" Target="/word/footer1.xml" Id="Rbe158c921f964175" /></Relationships>
</file>