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6ea4855e3427e" /><Relationship Type="http://schemas.openxmlformats.org/package/2006/relationships/metadata/core-properties" Target="/package/services/metadata/core-properties/b74fdcfebffa42838690a43eb41f63b0.psmdcp" Id="R7422171229f84d8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 Salifu Seidu-Larry</w:t>
      </w:r>
    </w:p>
    <w:p>
      <w:r>
        <w:rPr>
          <w:rStyle w:val="Muted"/>
          <w:sz w:val="22"/>
        </w:rPr>
        <w:t xml:space="preserve">Senior Lecturer · Biochemistry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0120633c89e449a2">
        <w:r>
          <w:rPr>
            <w:rStyle w:val="Hyperlink"/>
            <w:sz w:val="18"/>
          </w:rPr>
          <w:t xml:space="preserve">directory.ucc.edu.gh/p/salifu-seidu-larry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d78fc083d8a429f">
        <w:r>
          <w:rPr>
            <w:rStyle w:val="Hyperlink"/>
            <w:sz w:val="18"/>
          </w:rPr>
          <w:t xml:space="preserve">scholar.google.com/citations?user=En_RCMMAAAAJ&amp;hl=en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0f621c82cf14e4a">
        <w:r>
          <w:rPr>
            <w:rStyle w:val="Hyperlink"/>
            <w:sz w:val="18"/>
          </w:rPr>
          <w:t xml:space="preserve">scholar.ucc.edu.gh/staff/6e8e1388-3592-491b-bc5b-aed0a7014b83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Organic and Bioorganic Synthesis · Medicinal Chemistry and Drug Refine and Discovery. Purification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Nutrition and Dietetics · Food Science · Molecular Biology · Pharmacology · Analytical Chemistry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745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2.43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23 publications listed below, 2009–2026. Field-weighted impact is the mean over the 12 works scored for it; 1.00 is the world average for works of the same field, type and year. 3 of the 12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Emmanuel Ogyiri Adu, Nazir Kizzie-Hayford, Rosemond Godbless Dadzie, </w:t>
      </w:r>
      <w:r>
        <w:rPr>
          <w:b/>
        </w:rPr>
        <w:t xml:space="preserve">Salifu Seidu-Larry</w:t>
      </w:r>
      <w:r>
        <w:t xml:space="preserve">, Godfred Inkoom, Aaron Tettey Asare, Jerry Ampofo-Asiama</w:t>
      </w:r>
      <w:r>
        <w:t xml:space="preserve"> (2026). </w:t>
      </w:r>
      <w:r>
        <w:t xml:space="preserve">Influence of harvest time and cultivar type on the β-carotene content and quality of biofortified cassava in Ghana.</w:t>
      </w:r>
      <w:r>
        <w:t xml:space="preserve"> </w:t>
      </w:r>
      <w:r>
        <w:rPr>
          <w:i/>
        </w:rPr>
        <w:t xml:space="preserve">International Anatolian Agriculture, Food, Environment and Biology Congress</w:t>
      </w:r>
      <w:r>
        <w:t xml:space="preserve">.</w:t>
      </w:r>
      <w:r>
        <w:t xml:space="preserve"> </w:t>
      </w:r>
      <w:hyperlink xmlns:r="http://schemas.openxmlformats.org/officeDocument/2006/relationships" w:history="true" r:id="Rc09e64087f134c10">
        <w:r>
          <w:rPr>
            <w:rStyle w:val="Hyperlink"/>
          </w:rPr>
          <w:t xml:space="preserve">http://www.targid.net/index.php/TURSTEP/article/view/881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Gifty Serwaa Otoo, Nazir Kizzie‐Hayford, Rosemond Godbless Dadzie, </w:t>
      </w:r>
      <w:r>
        <w:rPr>
          <w:b/>
        </w:rPr>
        <w:t xml:space="preserve">Salifu Seidu‐Larry</w:t>
      </w:r>
      <w:r>
        <w:t xml:space="preserve">, Claudia Asantewaa Gyimah, Vivianne Geraldo, Sandra Ama Kaburi, Francis Padi Lamptey, Isaaca Adade, Jerry Ampofo‐Asiama</w:t>
      </w:r>
      <w:r>
        <w:t xml:space="preserve"> (2026). </w:t>
      </w:r>
      <w:r>
        <w:t xml:space="preserve">Physicochemical, Functional, Sensory Properties and Willingness to Consume Porridge Made From Composite Flours of Maize, Soybean, and Ripe Plantain.</w:t>
      </w:r>
      <w:r>
        <w:t xml:space="preserve"> </w:t>
      </w:r>
      <w:r>
        <w:rPr>
          <w:i/>
        </w:rPr>
        <w:t xml:space="preserve">Food Science &amp;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6bda7a109f64433">
        <w:r>
          <w:rPr>
            <w:rStyle w:val="Hyperlink"/>
          </w:rPr>
          <w:t xml:space="preserve">https://doi.org/10.1002/fsn3.71585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Jerry Ampofo-Asiama, Claudia Asantewaa Gyimah, Vivianne Geraldo, Rosemond Godbless Dadzie, </w:t>
      </w:r>
      <w:r>
        <w:rPr>
          <w:b/>
        </w:rPr>
        <w:t xml:space="preserve">Salifu Seidu-Larry</w:t>
      </w:r>
      <w:r>
        <w:t xml:space="preserve">, Emmanuella Brown, Emmanuel Azedaan Ayobe, Ernest Silvanus Dornor Asamani, Nazir Kizzie-Hayford</w:t>
      </w:r>
      <w:r>
        <w:t xml:space="preserve"> (2025). </w:t>
      </w:r>
      <w:r>
        <w:t xml:space="preserve">Assessment of consumer willingness to consume artificially sweetened Roselle beverage.</w:t>
      </w:r>
      <w:r>
        <w:t xml:space="preserve"> </w:t>
      </w:r>
      <w:r>
        <w:rPr>
          <w:i/>
        </w:rPr>
        <w:t xml:space="preserve">Food and Humanity</w:t>
      </w:r>
      <w:r>
        <w:t xml:space="preserve">.</w:t>
      </w:r>
      <w:r>
        <w:t xml:space="preserve"> </w:t>
      </w:r>
      <w:hyperlink xmlns:r="http://schemas.openxmlformats.org/officeDocument/2006/relationships" w:history="true" r:id="R4e004fbb69464c0e">
        <w:r>
          <w:rPr>
            <w:rStyle w:val="Hyperlink"/>
          </w:rPr>
          <w:t xml:space="preserve">https://doi.org/10.1016/j.foohum.2025.100740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Nazir Kizzie‐Hayford, Jerry Ampofo‐Asiama, Rosemond Godbless Dadzie, </w:t>
      </w:r>
      <w:r>
        <w:rPr>
          <w:b/>
        </w:rPr>
        <w:t xml:space="preserve">Salifu Seidu‐Larry</w:t>
      </w:r>
      <w:r>
        <w:t xml:space="preserve">, Vivianne Geraldo, Claudia Asantewaa Gyimah, Baffour Kyei‐Asante, Godfred Inkoom, Bernice Hayford, Christiana Odumah Hood, Jesse Adu Kwasi Baidoo, Aaron Tettey Asare</w:t>
      </w:r>
      <w:r>
        <w:t xml:space="preserve"> (2025). </w:t>
      </w:r>
      <w:r>
        <w:t xml:space="preserve">Effects of Sprouting and Fermentation on the Physicochemical Properties and Nutritional Composition of Cowpea Flour, and Consumer Acceptability of Composite Doughnuts Made Thereof.</w:t>
      </w:r>
      <w:r>
        <w:t xml:space="preserve"> </w:t>
      </w:r>
      <w:r>
        <w:rPr>
          <w:i/>
        </w:rPr>
        <w:t xml:space="preserve">Legume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1e9dc806d8e4643">
        <w:r>
          <w:rPr>
            <w:rStyle w:val="Hyperlink"/>
          </w:rPr>
          <w:t xml:space="preserve">https://doi.org/10.1002/leg3.70045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Rosemond Godbless Dadzie, Jerry Ampofo-Asiama, Nazir Kizzie-Hayford, Gifty Serwaa Otoo, Isaaca Adade, </w:t>
      </w:r>
      <w:r>
        <w:rPr>
          <w:b/>
        </w:rPr>
        <w:t xml:space="preserve">Salifu Seidu-Larry</w:t>
      </w:r>
      <w:r>
        <w:t xml:space="preserve">, Sandra Voryehor, Jesse Baidooh, Emmanuel Azedaan Ayobe, Moro Shaibu Alima</w:t>
      </w:r>
      <w:r>
        <w:t xml:space="preserve"> (2025). </w:t>
      </w:r>
      <w:r>
        <w:t xml:space="preserve">Optimization and Determination of the Physicochemical Properties and Consumer Acceptability of Gluten‐Free Noodles Made From Cassava–Bambara Groundnut Composite Flour.</w:t>
      </w:r>
      <w:r>
        <w:t xml:space="preserve"> </w:t>
      </w:r>
      <w:r>
        <w:rPr>
          <w:i/>
        </w:rPr>
        <w:t xml:space="preserve">Journal of Food Quality</w:t>
      </w:r>
      <w:r>
        <w:t xml:space="preserve">.</w:t>
      </w:r>
      <w:r>
        <w:t xml:space="preserve"> </w:t>
      </w:r>
      <w:hyperlink xmlns:r="http://schemas.openxmlformats.org/officeDocument/2006/relationships" w:history="true" r:id="Rd9aee334c78045a1">
        <w:r>
          <w:rPr>
            <w:rStyle w:val="Hyperlink"/>
          </w:rPr>
          <w:t xml:space="preserve">https://doi.org/10.1155/jfq/5582669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Samuel Bridge Nkansah, Nazir Kizzie-Hayford, Vivianne Geraldo, Selorm Omega, </w:t>
      </w:r>
      <w:r>
        <w:rPr>
          <w:b/>
        </w:rPr>
        <w:t xml:space="preserve">Salifu Seidu-Larry</w:t>
      </w:r>
      <w:r>
        <w:t xml:space="preserve">, Isaac Okyere, Jerry Ampofo-Asiama</w:t>
      </w:r>
      <w:r>
        <w:t xml:space="preserve"> (2025). </w:t>
      </w:r>
      <w:r>
        <w:t xml:space="preserve">The Effects of Oven Type on the Quality of Smoked Fish: Comparison Between the Use of the Chorkor and Ahotor Ovens in Ghana.</w:t>
      </w:r>
      <w:r>
        <w:t xml:space="preserve"> </w:t>
      </w:r>
      <w:r>
        <w:rPr>
          <w:i/>
        </w:rPr>
        <w:t xml:space="preserve">Journal of Aquatic Food Product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ae273fb5b3e4dfc">
        <w:r>
          <w:rPr>
            <w:rStyle w:val="Hyperlink"/>
          </w:rPr>
          <w:t xml:space="preserve">https://doi.org/10.1080/10498850.2025.2465633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MK Miyittah, M Kwadzo, </w:t>
      </w:r>
      <w:r>
        <w:rPr>
          <w:b/>
        </w:rPr>
        <w:t xml:space="preserve">S Seidu-Larry</w:t>
      </w:r>
      <w:r>
        <w:t xml:space="preserve"> (2024). </w:t>
      </w:r>
      <w:r>
        <w:t xml:space="preserve">Assessment of pesticide exposure risks among cocoa farmers in Western region of Ghana.</w:t>
      </w:r>
      <w:r>
        <w:t xml:space="preserve"> </w:t>
      </w:r>
      <w:r>
        <w:rPr>
          <w:i/>
        </w:rPr>
        <w:t xml:space="preserve">International Journal of Pest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Gifty Serwaa Otoo, Ernest Ekow Abano, Robert Sarpong Amoah, Felix Edufia Agblemanyo, Rosemond Godbless Dadzie, Nazir Kizzie‐Hayford, </w:t>
      </w:r>
      <w:r>
        <w:rPr>
          <w:b/>
        </w:rPr>
        <w:t xml:space="preserve">Salifu Seidu‐Larry</w:t>
      </w:r>
      <w:r>
        <w:t xml:space="preserve">, Jerry Ampofo‐Asiama</w:t>
      </w:r>
      <w:r>
        <w:t xml:space="preserve"> (2024). </w:t>
      </w:r>
      <w:r>
        <w:t xml:space="preserve">Enhancing Protein and Vitamin A Intake Through the Addition of Bambara Groundnut and Ripe Plantain to Maize Porridge.</w:t>
      </w:r>
      <w:r>
        <w:t xml:space="preserve"> </w:t>
      </w:r>
      <w:r>
        <w:rPr>
          <w:i/>
        </w:rPr>
        <w:t xml:space="preserve">Legume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2b07e0259ee41df">
        <w:r>
          <w:rPr>
            <w:rStyle w:val="Hyperlink"/>
          </w:rPr>
          <w:t xml:space="preserve">https://doi.org/10.1002/leg3.234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Vivianne Geraldo, Jerry Ampofo-Asiama, Cynthia A. Adinortey, Isaac Okyere, Samuel Kofi Tulashie, Alexander Tetteh Kwasi Nuer, Samuel Bridge Nkansah, Selorm Omega, </w:t>
      </w:r>
      <w:r>
        <w:rPr>
          <w:b/>
        </w:rPr>
        <w:t xml:space="preserve">Salifu Seidu-Larry</w:t>
      </w:r>
      <w:r>
        <w:t xml:space="preserve">, Nazir Kizzie-Hayford</w:t>
      </w:r>
      <w:r>
        <w:t xml:space="preserve"> (2024). </w:t>
      </w:r>
      <w:r>
        <w:t xml:space="preserve">Implementation of good manufacturing practices (GMP) to improve the quality of smoked fish (Scomber colias).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5aea3c31eaad4531">
        <w:r>
          <w:rPr>
            <w:rStyle w:val="Hyperlink"/>
          </w:rPr>
          <w:t xml:space="preserve">https://doi.org/10.1016/j.heliyon.2024.e27401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Nazir Kizzie-Hayford, </w:t>
      </w:r>
      <w:r>
        <w:rPr>
          <w:b/>
        </w:rPr>
        <w:t xml:space="preserve">Salifu Seidu-Larry</w:t>
      </w:r>
      <w:r>
        <w:t xml:space="preserve">, Shilla Owusu-Ansah, Bright Quaye, Jerry Ampofo-Asiama</w:t>
      </w:r>
      <w:r>
        <w:t xml:space="preserve"> (2024). </w:t>
      </w:r>
      <w:r>
        <w:t xml:space="preserve">Influence of Sweeteners on the Phytochemical and Physicochemical Quality and Consumer Acceptability of Roselle Beverage.</w:t>
      </w:r>
      <w:r>
        <w:t xml:space="preserve"> </w:t>
      </w:r>
      <w:r>
        <w:rPr>
          <w:i/>
        </w:rPr>
        <w:t xml:space="preserve">Journal of Food Processing and Preservation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7c2d1b736d8409d">
        <w:r>
          <w:rPr>
            <w:rStyle w:val="Hyperlink"/>
          </w:rPr>
          <w:t xml:space="preserve">https://doi.org/10.1155/2024/6669374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ATK Nuer, S Omega, N Kizze-Hayford, Jerry Ampofo-Asiama, </w:t>
      </w:r>
      <w:r>
        <w:rPr>
          <w:b/>
        </w:rPr>
        <w:t xml:space="preserve">S Seidu-Larry</w:t>
      </w:r>
      <w:r>
        <w:t xml:space="preserve"> (2024). </w:t>
      </w:r>
      <w:r>
        <w:t xml:space="preserve">Socio-Economic Activities and the Sustainability of Fish Smoking in Small Communities: Insights from the Central Region of Ghana.</w:t>
      </w:r>
      <w:r>
        <w:t xml:space="preserve"> </w:t>
      </w:r>
      <w:r>
        <w:rPr>
          <w:i/>
        </w:rPr>
        <w:t xml:space="preserve">International Journal of Rural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2b71c81ebc5e45b9">
        <w:r>
          <w:rPr>
            <w:rStyle w:val="Hyperlink"/>
          </w:rPr>
          <w:t xml:space="preserve">https://www.kadint.net/journals_n/1739533610.pdf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Michael K. Miyittah, Boatemaa Ansah, Moses Kwadzo, </w:t>
      </w:r>
      <w:r>
        <w:rPr>
          <w:b/>
        </w:rPr>
        <w:t xml:space="preserve">Salifu Seidu-Larry</w:t>
      </w:r>
      <w:r>
        <w:t xml:space="preserve">, Richard K. Kosivi</w:t>
      </w:r>
      <w:r>
        <w:t xml:space="preserve"> (2022). </w:t>
      </w:r>
      <w:r>
        <w:t xml:space="preserve">Assessment of pesticide exposure risks among cocoa farmers in Western region of Ghana.</w:t>
      </w:r>
      <w:r>
        <w:t xml:space="preserve"> </w:t>
      </w:r>
      <w:r>
        <w:rPr>
          <w:i/>
        </w:rPr>
        <w:t xml:space="preserve">International Journal of Pest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5e1419acdd2439a">
        <w:r>
          <w:rPr>
            <w:rStyle w:val="Hyperlink"/>
          </w:rPr>
          <w:t xml:space="preserve">https://doi.org/10.1080/09670874.2022.2084175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Jacinta Abudu, Jerry Ampofo-Asiama, Nazir Kizzie-Hayford, Edward Ken Essuman, </w:t>
      </w:r>
      <w:r>
        <w:rPr>
          <w:b/>
        </w:rPr>
        <w:t xml:space="preserve">Salifu Seidu-Larry</w:t>
      </w:r>
      <w:r>
        <w:t xml:space="preserve">, Rosemond Godbless Dadzie</w:t>
      </w:r>
      <w:r>
        <w:t xml:space="preserve"> (2022). </w:t>
      </w:r>
      <w:r>
        <w:t xml:space="preserve">Relevance of Food Labels among Selected Students at the University of Cape Coast, Ghana.</w:t>
      </w:r>
      <w:r>
        <w:t xml:space="preserve"> </w:t>
      </w:r>
      <w:r>
        <w:rPr>
          <w:i/>
        </w:rPr>
        <w:t xml:space="preserve">European Journal of Nutrition &amp; Food Safety</w:t>
      </w:r>
      <w:r>
        <w:t xml:space="preserve">.</w:t>
      </w:r>
      <w:r>
        <w:t xml:space="preserve"> </w:t>
      </w:r>
      <w:hyperlink xmlns:r="http://schemas.openxmlformats.org/officeDocument/2006/relationships" w:history="true" r:id="R9b69d1c75e574e92">
        <w:r>
          <w:rPr>
            <w:rStyle w:val="Hyperlink"/>
          </w:rPr>
          <w:t xml:space="preserve">https://doi.org/10.9734/ejnfs/2022/v14i930537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Alexander Weremfo, Samuel Abassah‐Oppong, Felix Adulley, Kwabena Dabie, </w:t>
      </w:r>
      <w:r>
        <w:rPr>
          <w:b/>
        </w:rPr>
        <w:t xml:space="preserve">Salifu Seidu‐Larry</w:t>
      </w:r>
      <w:r>
        <w:t xml:space="preserve"> (2022). </w:t>
      </w:r>
      <w:r>
        <w:t xml:space="preserve">Response surface methodology as a tool to optimize the extraction of bioactive compounds from plant sources.</w:t>
      </w:r>
      <w:r>
        <w:t xml:space="preserve"> </w:t>
      </w:r>
      <w:r>
        <w:rPr>
          <w:i/>
        </w:rPr>
        <w:t xml:space="preserve">Journal of the Science of Food and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aec8dff159e845de">
        <w:r>
          <w:rPr>
            <w:rStyle w:val="Hyperlink"/>
          </w:rPr>
          <w:t xml:space="preserve">https://doi.org/10.1002/jsfa.12121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Salifu Seidu-Larry</w:t>
      </w:r>
      <w:r>
        <w:t xml:space="preserve"> (2017). </w:t>
      </w:r>
      <w:r>
        <w:t xml:space="preserve">Bioconjugation of small molecules to RNA impedes its recognition by Toll-Like receptor 7.</w:t>
      </w:r>
      <w:r>
        <w:t xml:space="preserve"> </w:t>
      </w:r>
      <w:r>
        <w:rPr>
          <w:i/>
        </w:rPr>
        <w:t xml:space="preserve">Frontiers in immunology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52cb48924564668">
        <w:r>
          <w:rPr>
            <w:rStyle w:val="Hyperlink"/>
          </w:rPr>
          <w:t xml:space="preserve">https://doi.org/10.3389/fimmu.2017.00312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Salifu Seidu-Larry</w:t>
      </w:r>
      <w:r>
        <w:t xml:space="preserve"> (2012). </w:t>
      </w:r>
      <w:r>
        <w:t xml:space="preserve">A modified guanosine phosphoramidite for click functionalization of RNA on the sugar edge.</w:t>
      </w:r>
      <w:r>
        <w:t xml:space="preserve"> </w:t>
      </w:r>
      <w:r>
        <w:rPr>
          <w:i/>
        </w:rPr>
        <w:t xml:space="preserve">Chemical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f8682f2d60a94e2d">
        <w:r>
          <w:rPr>
            <w:rStyle w:val="Hyperlink"/>
          </w:rPr>
          <w:t xml:space="preserve">https://pubs.rsc.org/cc/article-abstract/48/89/11014/361931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Salifu Seidu-Larry</w:t>
      </w:r>
      <w:r>
        <w:t xml:space="preserve"> (2011). </w:t>
      </w:r>
      <w:r>
        <w:t xml:space="preserve">A multifunctional bioconjugate module for versatile photoaffinity labeling and click chemistry of RNA.</w:t>
      </w:r>
      <w:r>
        <w:t xml:space="preserve"> </w:t>
      </w:r>
      <w:r>
        <w:rPr>
          <w:i/>
        </w:rPr>
        <w:t xml:space="preserve">Nucleic acids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19516221945434e">
        <w:r>
          <w:rPr>
            <w:rStyle w:val="Hyperlink"/>
          </w:rPr>
          <w:t xml:space="preserve">https://academic.oup.com/nar/article-abstract/39/16/7348/2411860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Salifu Seidu-Larry</w:t>
      </w:r>
      <w:r>
        <w:t xml:space="preserve"> (2011). </w:t>
      </w:r>
      <w:r>
        <w:t xml:space="preserve">Single-molecule FRET reveals a cooperative effect of two methyl group modifications in the folding of human mitochondrial tRNALys.</w:t>
      </w:r>
      <w:r>
        <w:t xml:space="preserve"> </w:t>
      </w:r>
      <w:r>
        <w:rPr>
          <w:i/>
        </w:rPr>
        <w:t xml:space="preserve">Chemistry &amp;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b421a218cf943b6">
        <w:r>
          <w:rPr>
            <w:rStyle w:val="Hyperlink"/>
          </w:rPr>
          <w:t xml:space="preserve">https://www.cell.com/article/S1074-5521(11)00173-6/fulltext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Salifu Seidu-Larry</w:t>
      </w:r>
      <w:r>
        <w:t xml:space="preserve"> (2011). </w:t>
      </w:r>
      <w:r>
        <w:t xml:space="preserve">Single-molecule FRET study of RNA free energy landscape: cooperative effects of nucleotide modifications and cations.</w:t>
      </w:r>
      <w:r>
        <w:t xml:space="preserve"> </w:t>
      </w:r>
      <w:r>
        <w:rPr>
          <w:i/>
        </w:rPr>
        <w:t xml:space="preserve">European biophysics journal with biophysics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a3cf4bb2b37a4bc7">
        <w:r>
          <w:rPr>
            <w:rStyle w:val="Hyperlink"/>
          </w:rPr>
          <w:t xml:space="preserve">https://scholar.google.com/scholar?cluster=2558263001727777446&amp;hl=en&amp;oi=scholarr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Salifu Seidu-Larry</w:t>
      </w:r>
      <w:r>
        <w:t xml:space="preserve"> (2009). </w:t>
      </w:r>
      <w:r>
        <w:t xml:space="preserve">DNA and RNA modification enzymes.</w:t>
      </w:r>
      <w:r>
        <w:t xml:space="preserve"> </w:t>
      </w:r>
      <w:r>
        <w:rPr>
          <w:i/>
        </w:rPr>
        <w:t xml:space="preserve">Austin, TX: Landes Bioscience.[Google Scholar]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Salifu Seidu-Larry</w:t>
      </w:r>
      <w:r>
        <w:t xml:space="preserve"> (2009). </w:t>
      </w:r>
      <w:r>
        <w:t xml:space="preserve">Function of modified nucleosides in RNA stabilization.</w:t>
      </w:r>
      <w:r>
        <w:t xml:space="preserve"> </w:t>
      </w:r>
      <w:r>
        <w:rPr>
          <w:i/>
        </w:rPr>
        <w:t xml:space="preserve">Structure, Mechanism, Functions, Cellular Interactions and Evolution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0165cfef86245be">
        <w:r>
          <w:rPr>
            <w:rStyle w:val="Hyperlink"/>
          </w:rPr>
          <w:t xml:space="preserve">https://www.academia.edu/download/32915588/DNA_and_RNA_Modification_Enzymes.pdf#page=579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Yuri Motorin, </w:t>
      </w:r>
      <w:r>
        <w:rPr>
          <w:b/>
        </w:rPr>
        <w:t xml:space="preserve">Salifu Seidu-Larry</w:t>
      </w:r>
      <w:r>
        <w:t xml:space="preserve">, Mark Helm</w:t>
      </w:r>
      <w:r>
        <w:t xml:space="preserve"> (2016). </w:t>
      </w:r>
      <w:r>
        <w:t xml:space="preserve">DNA and RNA Pyrimidine Nucleobase Alkylation at the Carbon-5 Position.</w:t>
      </w:r>
      <w:r>
        <w:t xml:space="preserve"> </w:t>
      </w:r>
      <w:r>
        <w:rPr>
          <w:i/>
        </w:rPr>
        <w:t xml:space="preserve">Advances in experimental medicine and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e694fa7394b4b67">
        <w:r>
          <w:rPr>
            <w:rStyle w:val="Hyperlink"/>
          </w:rPr>
          <w:t xml:space="preserve">https://doi.org/10.1007/978-3-319-43624-1_2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Salifu Seidu-Larry</w:t>
      </w:r>
      <w:r>
        <w:t xml:space="preserve"> (2009). </w:t>
      </w:r>
      <w:r>
        <w:t xml:space="preserve">DNA and RNA modification enzymes: structure, mechanism, function and evolution.</w:t>
      </w:r>
      <w:r>
        <w:t xml:space="preserve"> </w:t>
      </w:r>
      <w:r>
        <w:rPr>
          <w:i/>
        </w:rPr>
        <w:t xml:space="preserve">Crc 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fa975067d67f4d0c">
        <w:r>
          <w:rPr>
            <w:rStyle w:val="Hyperlink"/>
          </w:rPr>
          <w:t xml:space="preserve">https://books.google.com/books?hl=en&amp;lr=&amp;id=6iZiDwAAQBAJ&amp;oi=fnd&amp;pg=PP1&amp;dq=info:CYliNUd9G_IJ:scholar.google.com&amp;ots=o7jfgOooBC&amp;sig=1ahxMt_uGrWqvqJql8m4d-EpM8c</w:t>
        </w:r>
      </w:hyperlink>
    </w:p>
    <w:sectPr>
      <w:footerReference xmlns:r="http://schemas.openxmlformats.org/officeDocument/2006/relationships" w:type="default" r:id="R5f3124c83e9a4de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scholar.ucc.edu.gh/staff/6e8e1388-3592-491b-bc5b-aed0a7014b83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edad51387ec4106" /><Relationship Type="http://schemas.openxmlformats.org/officeDocument/2006/relationships/hyperlink" Target="https://directory.ucc.edu.gh/p/salifu-seidu-larry" TargetMode="External" Id="R0120633c89e449a2" /><Relationship Type="http://schemas.openxmlformats.org/officeDocument/2006/relationships/hyperlink" Target="https://scholar.google.com/citations?user=En_RCMMAAAAJ&amp;hl=en" TargetMode="External" Id="Red78fc083d8a429f" /><Relationship Type="http://schemas.openxmlformats.org/officeDocument/2006/relationships/hyperlink" Target="https://scholar.ucc.edu.gh/staff/6e8e1388-3592-491b-bc5b-aed0a7014b83" TargetMode="External" Id="R30f621c82cf14e4a" /><Relationship Type="http://schemas.openxmlformats.org/officeDocument/2006/relationships/hyperlink" Target="http://www.targid.net/index.php/TURSTEP/article/view/881" TargetMode="External" Id="Rc09e64087f134c10" /><Relationship Type="http://schemas.openxmlformats.org/officeDocument/2006/relationships/hyperlink" Target="https://doi.org/10.1002/fsn3.71585" TargetMode="External" Id="R76bda7a109f64433" /><Relationship Type="http://schemas.openxmlformats.org/officeDocument/2006/relationships/hyperlink" Target="https://doi.org/10.1016/j.foohum.2025.100740" TargetMode="External" Id="R4e004fbb69464c0e" /><Relationship Type="http://schemas.openxmlformats.org/officeDocument/2006/relationships/hyperlink" Target="https://doi.org/10.1002/leg3.70045" TargetMode="External" Id="R71e9dc806d8e4643" /><Relationship Type="http://schemas.openxmlformats.org/officeDocument/2006/relationships/hyperlink" Target="https://doi.org/10.1155/jfq/5582669" TargetMode="External" Id="Rd9aee334c78045a1" /><Relationship Type="http://schemas.openxmlformats.org/officeDocument/2006/relationships/hyperlink" Target="https://doi.org/10.1080/10498850.2025.2465633" TargetMode="External" Id="Reae273fb5b3e4dfc" /><Relationship Type="http://schemas.openxmlformats.org/officeDocument/2006/relationships/hyperlink" Target="https://doi.org/10.1002/leg3.234" TargetMode="External" Id="Rf2b07e0259ee41df" /><Relationship Type="http://schemas.openxmlformats.org/officeDocument/2006/relationships/hyperlink" Target="https://doi.org/10.1016/j.heliyon.2024.e27401" TargetMode="External" Id="R5aea3c31eaad4531" /><Relationship Type="http://schemas.openxmlformats.org/officeDocument/2006/relationships/hyperlink" Target="https://doi.org/10.1155/2024/6669374" TargetMode="External" Id="Rd7c2d1b736d8409d" /><Relationship Type="http://schemas.openxmlformats.org/officeDocument/2006/relationships/hyperlink" Target="https://www.kadint.net/journals_n/1739533610.pdf" TargetMode="External" Id="R2b71c81ebc5e45b9" /><Relationship Type="http://schemas.openxmlformats.org/officeDocument/2006/relationships/hyperlink" Target="https://doi.org/10.1080/09670874.2022.2084175" TargetMode="External" Id="Ra5e1419acdd2439a" /><Relationship Type="http://schemas.openxmlformats.org/officeDocument/2006/relationships/hyperlink" Target="https://doi.org/10.9734/ejnfs/2022/v14i930537" TargetMode="External" Id="R9b69d1c75e574e92" /><Relationship Type="http://schemas.openxmlformats.org/officeDocument/2006/relationships/hyperlink" Target="https://doi.org/10.1002/jsfa.12121" TargetMode="External" Id="Raec8dff159e845de" /><Relationship Type="http://schemas.openxmlformats.org/officeDocument/2006/relationships/hyperlink" Target="https://doi.org/10.3389/fimmu.2017.00312" TargetMode="External" Id="R752cb48924564668" /><Relationship Type="http://schemas.openxmlformats.org/officeDocument/2006/relationships/hyperlink" Target="https://pubs.rsc.org/cc/article-abstract/48/89/11014/361931" TargetMode="External" Id="Rf8682f2d60a94e2d" /><Relationship Type="http://schemas.openxmlformats.org/officeDocument/2006/relationships/hyperlink" Target="https://academic.oup.com/nar/article-abstract/39/16/7348/2411860" TargetMode="External" Id="R619516221945434e" /><Relationship Type="http://schemas.openxmlformats.org/officeDocument/2006/relationships/hyperlink" Target="https://www.cell.com/article/S1074-5521(11)00173-6/fulltext" TargetMode="External" Id="Rcb421a218cf943b6" /><Relationship Type="http://schemas.openxmlformats.org/officeDocument/2006/relationships/hyperlink" Target="https://scholar.google.com/scholar?cluster=2558263001727777446&amp;hl=en&amp;oi=scholarr" TargetMode="External" Id="Ra3cf4bb2b37a4bc7" /><Relationship Type="http://schemas.openxmlformats.org/officeDocument/2006/relationships/hyperlink" Target="https://www.academia.edu/download/32915588/DNA_and_RNA_Modification_Enzymes.pdf#page=579" TargetMode="External" Id="R70165cfef86245be" /><Relationship Type="http://schemas.openxmlformats.org/officeDocument/2006/relationships/hyperlink" Target="https://doi.org/10.1007/978-3-319-43624-1_2" TargetMode="External" Id="R1e694fa7394b4b67" /><Relationship Type="http://schemas.openxmlformats.org/officeDocument/2006/relationships/hyperlink" Target="https://books.google.com/books?hl=en&amp;lr=&amp;id=6iZiDwAAQBAJ&amp;oi=fnd&amp;pg=PP1&amp;dq=info:CYliNUd9G_IJ:scholar.google.com&amp;ots=o7jfgOooBC&amp;sig=1ahxMt_uGrWqvqJql8m4d-EpM8c" TargetMode="External" Id="Rfa975067d67f4d0c" /><Relationship Type="http://schemas.openxmlformats.org/officeDocument/2006/relationships/footer" Target="/word/footer1.xml" Id="R5f3124c83e9a4dee" /></Relationships>
</file>