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24f5c41394550" /><Relationship Type="http://schemas.openxmlformats.org/package/2006/relationships/metadata/core-properties" Target="/package/services/metadata/core-properties/7dfefcbded9847bf9901f7e6c613d4e7.psmdcp" Id="R90d18ef59a79477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Kodwo Owusu</w:t>
      </w:r>
    </w:p>
    <w:p>
      <w:r>
        <w:rPr>
          <w:rStyle w:val="Muted"/>
          <w:sz w:val="22"/>
        </w:rPr>
        <w:t xml:space="preserve">Lecturer · Department of Health, Physical Education and Recreation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80da89bd0604cc7">
        <w:r>
          <w:rPr>
            <w:rStyle w:val="Hyperlink"/>
            <w:sz w:val="18"/>
          </w:rPr>
          <w:t xml:space="preserve">scholar.google.com/citations?user=eTNNj2wAAAAJ&amp;hl=en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7fb23cbdc4d472a">
        <w:r>
          <w:rPr>
            <w:rStyle w:val="Hyperlink"/>
            <w:sz w:val="18"/>
          </w:rPr>
          <w:t xml:space="preserve">scholar.ucc.edu.gh/staff/6e976ebc-c4c4-48db-84a3-9d4fc1ad79d5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Physical Education · Education for the Hearing Impaired and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Physical Therapy, Sports Therapy and Rehabilitation · Economics and Econometrics · Orthopedics and Sports Medicine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 publications listed below, 2005–2025.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Owusu</w:t>
      </w:r>
      <w:r>
        <w:t xml:space="preserve"> (2025). </w:t>
      </w:r>
      <w:r>
        <w:t xml:space="preserve">Analysing Positional Efficiency of Winning and Losing Male Handball Teams of National Colleges of Education Sports Association (COESA) Games-Kumasi, 2022.</w:t>
      </w:r>
      <w:r>
        <w:t xml:space="preserve"> </w:t>
      </w:r>
      <w:r>
        <w:rPr>
          <w:i/>
        </w:rPr>
        <w:t xml:space="preserve">Journal of Advocacy, Research and Education.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Kodwo Owusu</w:t>
      </w:r>
      <w:r>
        <w:t xml:space="preserve">, Daniel Apaak, Charles Domfeh, Alexander Kweku Eshun</w:t>
      </w:r>
      <w:r>
        <w:t xml:space="preserve"> (2024). </w:t>
      </w:r>
      <w:r>
        <w:t xml:space="preserve">Knowledge and Teaching Competencies of Physical Education Teachers on Students with Special Needs in the Central Region, Ghana.</w:t>
      </w:r>
      <w:r>
        <w:t xml:space="preserve"> </w:t>
      </w:r>
      <w:r>
        <w:rPr>
          <w:i/>
        </w:rPr>
        <w:t xml:space="preserve">Baltic Journal of Sport and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5b94f45a7cf499b">
        <w:r>
          <w:rPr>
            <w:rStyle w:val="Hyperlink"/>
          </w:rPr>
          <w:t xml:space="preserve">https://doi.org/10.33607/bjshs.v4i131.1462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KODWO OWUSU</w:t>
      </w:r>
      <w:r>
        <w:t xml:space="preserve"> (2024). </w:t>
      </w:r>
      <w:r>
        <w:t xml:space="preserve">Serious Unintentional Injuries Among In-School Adolescents in Saint Lucia: A Further Analysis of Prevalence and Correlates.</w:t>
      </w:r>
      <w:r>
        <w:t xml:space="preserve"> </w:t>
      </w:r>
      <w:r>
        <w:rPr>
          <w:i/>
        </w:rPr>
        <w:t xml:space="preserve">European Journal of Contemporary Education.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Kodwo Owusu -</w:t>
      </w:r>
      <w:r>
        <w:t xml:space="preserve">, Alexander Kweku Eshun -, Khalid Attah-Osei -</w:t>
      </w:r>
      <w:r>
        <w:t xml:space="preserve"> (2023). </w:t>
      </w:r>
      <w:r>
        <w:t xml:space="preserve">The Impact of Performance Related Fitness on Shooting Accuracy among High School Basketball Players in the Cape Coast Metropolis, Ghana.</w:t>
      </w:r>
      <w:r>
        <w:t xml:space="preserve"> </w:t>
      </w:r>
      <w:r>
        <w:rPr>
          <w:i/>
        </w:rPr>
        <w:t xml:space="preserve">International Journal For Multidisciplinary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7eeeedc69d34e5b">
        <w:r>
          <w:rPr>
            <w:rStyle w:val="Hyperlink"/>
          </w:rPr>
          <w:t xml:space="preserve">https://doi.org/10.36948/ijfmr.2023.v05i02.2249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KODWO OWUSU</w:t>
      </w:r>
      <w:r>
        <w:t xml:space="preserve"> (2005). </w:t>
      </w:r>
      <w:r>
        <w:t xml:space="preserve">Junior Secondary School students' conceptions of dissolution of solids.</w:t>
      </w:r>
      <w:r>
        <w:t xml:space="preserve"> </w:t>
      </w:r>
      <w:r>
        <w:rPr>
          <w:i/>
        </w:rPr>
        <w:t xml:space="preserve">Published in Journal of Research and Development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a7bb364438b4c40">
        <w:r>
          <w:rPr>
            <w:rStyle w:val="Hyperlink"/>
          </w:rPr>
          <w:t xml:space="preserve">https://ir.uew.edu.gh/bitstream/handle/123456789/2734/Attitudes%20of%20physical%20education%20personnel%20towards%20the%20participation%20of%20the%20hearing%20impaired%20in%20competitive%20school%20sports%20in%20the%20Central%20Region%20of%20Ghana.pdf?sequence=1&amp;isAllowed=y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Kodwo Owusu</w:t>
      </w:r>
      <w:r>
        <w:t xml:space="preserve"> (2021). </w:t>
      </w:r>
      <w:r>
        <w:t xml:space="preserve">Inclusion of Students With Special Needs in Physical Education Lessons in the Central Region,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02eff93f302f4ad9">
        <w:r>
          <w:rPr>
            <w:rStyle w:val="Hyperlink"/>
          </w:rPr>
          <w:t xml:space="preserve">https://ir.ucc.edu.gh/server/api/core/bitstreams/f5f557c7-3d90-4104-9a3d-aec6e965d12c/content</w:t>
        </w:r>
      </w:hyperlink>
    </w:p>
    <w:sectPr>
      <w:footerReference xmlns:r="http://schemas.openxmlformats.org/officeDocument/2006/relationships" w:type="default" r:id="R6df5969eeab443d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scholar.ucc.edu.gh/staff/6e976ebc-c4c4-48db-84a3-9d4fc1ad79d5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ea95f10d37c4b03" /><Relationship Type="http://schemas.openxmlformats.org/officeDocument/2006/relationships/hyperlink" Target="https://scholar.google.com/citations?user=eTNNj2wAAAAJ&amp;hl=en" TargetMode="External" Id="R580da89bd0604cc7" /><Relationship Type="http://schemas.openxmlformats.org/officeDocument/2006/relationships/hyperlink" Target="https://scholar.ucc.edu.gh/staff/6e976ebc-c4c4-48db-84a3-9d4fc1ad79d5" TargetMode="External" Id="Rb7fb23cbdc4d472a" /><Relationship Type="http://schemas.openxmlformats.org/officeDocument/2006/relationships/hyperlink" Target="https://doi.org/10.33607/bjshs.v4i131.1462" TargetMode="External" Id="R15b94f45a7cf499b" /><Relationship Type="http://schemas.openxmlformats.org/officeDocument/2006/relationships/hyperlink" Target="https://doi.org/10.36948/ijfmr.2023.v05i02.2249" TargetMode="External" Id="Rf7eeeedc69d34e5b" /><Relationship Type="http://schemas.openxmlformats.org/officeDocument/2006/relationships/hyperlink" Target="https://ir.uew.edu.gh/bitstream/handle/123456789/2734/Attitudes%20of%20physical%20education%20personnel%20towards%20the%20participation%20of%20the%20hearing%20impaired%20in%20competitive%20school%20sports%20in%20the%20Central%20Region%20of%20Ghana.pdf?sequence=1&amp;isAllowed=y" TargetMode="External" Id="Rca7bb364438b4c40" /><Relationship Type="http://schemas.openxmlformats.org/officeDocument/2006/relationships/hyperlink" Target="https://ir.ucc.edu.gh/server/api/core/bitstreams/f5f557c7-3d90-4104-9a3d-aec6e965d12c/content" TargetMode="External" Id="R02eff93f302f4ad9" /><Relationship Type="http://schemas.openxmlformats.org/officeDocument/2006/relationships/footer" Target="/word/footer1.xml" Id="R6df5969eeab443d3" /></Relationships>
</file>