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f12cf37dcbc4953" /><Relationship Type="http://schemas.openxmlformats.org/package/2006/relationships/metadata/core-properties" Target="/package/services/metadata/core-properties/c4a87882f47f4bfd95efeaadaf80811d.psmdcp" Id="R3c42d82b279f47bf" /></Relationships>
</file>

<file path=word/document.xml><?xml version="1.0" encoding="utf-8"?>
<w:document xmlns:w="http://schemas.openxmlformats.org/wordprocessingml/2006/main">
  <w:body>
    <w:p>
      <w:pPr>
        <w:pStyle w:val="Title"/>
      </w:pPr>
      <w:r>
        <w:t xml:space="preserve">Joshua Adotey</w:t>
      </w:r>
    </w:p>
    <w:p>
      <w:r>
        <w:rPr>
          <w:rStyle w:val="Muted"/>
          <w:sz w:val="22"/>
        </w:rPr>
        <w:t xml:space="preserve">Assistant Research Fellow · Centre for Coastal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dee77c0b5bc4416">
        <w:r>
          <w:rPr>
            <w:rStyle w:val="Hyperlink"/>
            <w:sz w:val="18"/>
          </w:rPr>
          <w:t xml:space="preserve">0000-0002-1349-3268</w:t>
        </w:r>
      </w:hyperlink>
      <w:r>
        <w:rPr>
          <w:color w:val="D0D4D9"/>
          <w:sz w:val="18"/>
        </w:rPr>
        <w:t xml:space="preserve">   ·   </w:t>
      </w:r>
      <w:r>
        <w:rPr>
          <w:rStyle w:val="Muted"/>
          <w:sz w:val="18"/>
        </w:rPr>
        <w:t xml:space="preserve">Homepage </w:t>
      </w:r>
      <w:hyperlink xmlns:r="http://schemas.openxmlformats.org/officeDocument/2006/relationships" w:history="true" r:id="R2d880a10b06f433e">
        <w:r>
          <w:rPr>
            <w:rStyle w:val="Hyperlink"/>
            <w:sz w:val="18"/>
          </w:rPr>
          <w:t xml:space="preserve">ucc.edu.gh/joshuaadotey</w:t>
        </w:r>
      </w:hyperlink>
      <w:r>
        <w:rPr>
          <w:color w:val="D0D4D9"/>
          <w:sz w:val="18"/>
        </w:rPr>
        <w:t xml:space="preserve">   ·   </w:t>
      </w:r>
      <w:r>
        <w:rPr>
          <w:rStyle w:val="Muted"/>
          <w:sz w:val="18"/>
        </w:rPr>
        <w:t xml:space="preserve">Google Scholar </w:t>
      </w:r>
      <w:hyperlink xmlns:r="http://schemas.openxmlformats.org/officeDocument/2006/relationships" w:history="true" r:id="Rbe0c7c070d434db7">
        <w:r>
          <w:rPr>
            <w:rStyle w:val="Hyperlink"/>
            <w:sz w:val="18"/>
          </w:rPr>
          <w:t xml:space="preserve">scholar.google.com/citations?user=KlU_4KAAAAAJ&amp;hl=en</w:t>
        </w:r>
      </w:hyperlink>
      <w:r>
        <w:rPr>
          <w:color w:val="D0D4D9"/>
          <w:sz w:val="18"/>
        </w:rPr>
        <w:t xml:space="preserve">   ·   </w:t>
      </w:r>
      <w:r>
        <w:rPr>
          <w:rStyle w:val="Muted"/>
          <w:sz w:val="18"/>
        </w:rPr>
        <w:t xml:space="preserve">Profile </w:t>
      </w:r>
      <w:hyperlink xmlns:r="http://schemas.openxmlformats.org/officeDocument/2006/relationships" w:history="true" r:id="Red061f188bea4fc2">
        <w:r>
          <w:rPr>
            <w:rStyle w:val="Hyperlink"/>
            <w:sz w:val="18"/>
          </w:rPr>
          <w:t xml:space="preserve">scholar.ucc.edu.gh/staff/775efbd3-325b-4061-b492-9bda0e86a7fb</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coastal management · climate change · mangrove ecology</w:t>
      </w:r>
    </w:p>
    <w:p>
      <w:pPr>
        <w:tabs>
          <w:tab w:val="left" w:pos="1134"/>
        </w:tabs>
        <w:spacing w:after="40"/>
        <w:ind w:left="1134" w:hanging="1134"/>
      </w:pPr>
      <w:r>
        <w:rPr>
          <w:rStyle w:val="Muted"/>
        </w:rPr>
        <w:t xml:space="preserve">Areas</w:t>
      </w:r>
      <w:r>
        <w:tab/>
      </w:r>
      <w:r>
        <w:t xml:space="preserve">Global and Planetary Change · Ecology · Health, Toxicology and Mutagenesis · Oceanography · Pollution · Urban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w:t>
            </w:r>
          </w:p>
        </w:tc>
        <w:tc>
          <w:tcPr>
            <w:tcW w:w="1625" w:type="dxa"/>
          </w:tcPr>
          <w:p>
            <w:r>
              <w:rPr>
                <w:b/>
                <w:sz w:val="30"/>
              </w:rPr>
              <w:t xml:space="preserve">227</w:t>
            </w:r>
          </w:p>
        </w:tc>
        <w:tc>
          <w:tcPr>
            <w:tcW w:w="1625" w:type="dxa"/>
          </w:tcPr>
          <w:p>
            <w:r>
              <w:rPr>
                <w:b/>
                <w:sz w:val="30"/>
              </w:rPr>
              <w:t xml:space="preserve">6</w:t>
            </w:r>
          </w:p>
        </w:tc>
        <w:tc>
          <w:tcPr>
            <w:tcW w:w="1625" w:type="dxa"/>
          </w:tcPr>
          <w:p>
            <w:r>
              <w:rPr>
                <w:b/>
                <w:sz w:val="30"/>
              </w:rPr>
              <w:t xml:space="preserve">6</w:t>
            </w:r>
          </w:p>
        </w:tc>
        <w:tc>
          <w:tcPr>
            <w:tcW w:w="1625" w:type="dxa"/>
          </w:tcPr>
          <w:p>
            <w:r>
              <w:rPr>
                <w:b/>
                <w:sz w:val="30"/>
              </w:rPr>
              <w:t xml:space="preserve">3.17</w:t>
            </w:r>
          </w:p>
        </w:tc>
        <w:tc>
          <w:tcPr>
            <w:tcW w:w="1625" w:type="dxa"/>
          </w:tcPr>
          <w:p>
            <w:r>
              <w:rPr>
                <w:b/>
                <w:sz w:val="30"/>
              </w:rPr>
              <w:t xml:space="preserve">60%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 publications listed below, 2021–2022. Field-weighted impact is the mean over the 5 works scored for it; 1.00 is the world average for works of the same field, type and year. 3 of the 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Assistant Research Fellow</w:t>
      </w:r>
      <w:r>
        <w:tab/>
      </w:r>
      <w:r>
        <w:rPr>
          <w:rStyle w:val="Muted"/>
        </w:rPr>
        <w:t xml:space="preserve">2020–present</w:t>
      </w:r>
    </w:p>
    <w:p>
      <w:r>
        <w:rPr>
          <w:rStyle w:val="Muted"/>
        </w:rPr>
        <w:t xml:space="preserve">Centre for Coastal Management, University of Cape Coast, Cape Coast, Ghana</w:t>
      </w:r>
    </w:p>
    <w:p>
      <w:pPr>
        <w:keepNext/>
        <w:tabs>
          <w:tab w:val="right" w:pos="9752"/>
        </w:tabs>
        <w:spacing w:before="100"/>
      </w:pPr>
      <w:r>
        <w:rPr>
          <w:b/>
        </w:rPr>
        <w:t xml:space="preserve">Research Assistant</w:t>
      </w:r>
      <w:r>
        <w:tab/>
      </w:r>
      <w:r>
        <w:rPr>
          <w:rStyle w:val="Muted"/>
        </w:rPr>
        <w:t xml:space="preserve">2016–2020</w:t>
      </w:r>
    </w:p>
    <w:p>
      <w:r>
        <w:rPr>
          <w:rStyle w:val="Muted"/>
        </w:rPr>
        <w:t xml:space="preserve">Fisheries and Aquatic Sciences, University of Cape Coast, Cape Coast, Ghana</w:t>
      </w:r>
    </w:p>
    <w:p>
      <w:pPr>
        <w:pStyle w:val="Heading1"/>
      </w:pPr>
      <w:r>
        <w:t xml:space="preserve">Education and qualifications</w:t>
      </w:r>
    </w:p>
    <w:p>
      <w:pPr>
        <w:keepNext/>
        <w:tabs>
          <w:tab w:val="right" w:pos="9752"/>
        </w:tabs>
        <w:spacing w:before="100"/>
      </w:pPr>
      <w:r>
        <w:rPr>
          <w:b/>
        </w:rPr>
        <w:t xml:space="preserve">M.Phil</w:t>
      </w:r>
      <w:r>
        <w:tab/>
      </w:r>
      <w:r>
        <w:rPr>
          <w:rStyle w:val="Muted"/>
        </w:rPr>
        <w:t xml:space="preserve">2013–2016</w:t>
      </w:r>
    </w:p>
    <w:p>
      <w:r>
        <w:rPr>
          <w:rStyle w:val="Muted"/>
        </w:rPr>
        <w:t xml:space="preserve">Fisheries and Aquatic Sciences, University of Cape Coast, Cape Coast, Ghana</w:t>
      </w:r>
    </w:p>
    <w:p>
      <w:pPr>
        <w:pStyle w:val="Heading1"/>
      </w:pPr>
      <w:r>
        <w:t xml:space="preserve">Publications</w:t>
      </w:r>
    </w:p>
    <w:p>
      <w:pPr>
        <w:pStyle w:val="Heading2"/>
      </w:pPr>
      <w:r>
        <w:t xml:space="preserve">Journal articles</w:t>
      </w:r>
      <w:r>
        <w:rPr>
          <w:rStyle w:val="Muted"/>
        </w:rPr>
        <w:t xml:space="preserve">  6</w:t>
      </w:r>
    </w:p>
    <w:p>
      <w:pPr>
        <w:tabs>
          <w:tab w:val="left" w:pos="454"/>
        </w:tabs>
        <w:spacing w:after="80"/>
        <w:ind w:left="454" w:hanging="454"/>
      </w:pPr>
      <w:r>
        <w:rPr>
          <w:rStyle w:val="Muted"/>
        </w:rPr>
        <w:t xml:space="preserve">1.</w:t>
      </w:r>
      <w:r>
        <w:tab/>
      </w:r>
      <w:r>
        <w:rPr>
          <w:b/>
        </w:rPr>
        <w:t xml:space="preserve">Joshua Adotey</w:t>
      </w:r>
      <w:r>
        <w:t xml:space="preserve">, Emmanuel Acheampong, Denis Worlanyo Aheto, John Blay</w:t>
      </w:r>
      <w:r>
        <w:t xml:space="preserve"> (2022). </w:t>
      </w:r>
      <w:r>
        <w:t xml:space="preserve">Carbon Stocks Assessment in a Disturbed and Undisturbed Mangrove Forest in Ghana.</w:t>
      </w:r>
      <w:r>
        <w:t xml:space="preserve"> </w:t>
      </w:r>
      <w:r>
        <w:rPr>
          <w:i/>
        </w:rPr>
        <w:t xml:space="preserve">Sustainability</w:t>
      </w:r>
      <w:r>
        <w:t xml:space="preserve">.</w:t>
      </w:r>
      <w:r>
        <w:t xml:space="preserve"> </w:t>
      </w:r>
      <w:hyperlink xmlns:r="http://schemas.openxmlformats.org/officeDocument/2006/relationships" w:history="true" r:id="Re7addba1b37b41bf">
        <w:r>
          <w:rPr>
            <w:rStyle w:val="Hyperlink"/>
          </w:rPr>
          <w:t xml:space="preserve">https://doi.org/10.3390/su141912782</w:t>
        </w:r>
      </w:hyperlink>
    </w:p>
    <w:p>
      <w:pPr>
        <w:tabs>
          <w:tab w:val="left" w:pos="454"/>
        </w:tabs>
        <w:spacing w:after="80"/>
        <w:ind w:left="454" w:hanging="454"/>
      </w:pPr>
      <w:r>
        <w:rPr>
          <w:rStyle w:val="Muted"/>
        </w:rPr>
        <w:t xml:space="preserve">2.</w:t>
      </w:r>
      <w:r>
        <w:tab/>
      </w:r>
      <w:r>
        <w:t xml:space="preserve">Ernest Obeng Chuku, Elizabeth Effah, </w:t>
      </w:r>
      <w:r>
        <w:rPr>
          <w:b/>
        </w:rPr>
        <w:t xml:space="preserve">Joshua Adotey</w:t>
      </w:r>
      <w:r>
        <w:t xml:space="preserve">, Sika Abrokwah, Richard Adade, Isaac Okyere, Denis Worlanyo Aheto, Karen Kent, Isaac Kofi Osei, Emmanuel Dami Omogbemi, Alphonse Adité, Kossi Ahoedo, Salieu Kabba Sankoh, Yaya Soro, Moussa Wélé, Dawda Foday Saine, Brian Crawford</w:t>
      </w:r>
      <w:r>
        <w:t xml:space="preserve"> (2022). </w:t>
      </w:r>
      <w:r>
        <w:t xml:space="preserve">Spotlighting Women-Led Fisheries Livelihoods Toward Sustainable Coastal Governance: The Estuarine and Mangrove Ecosystem Shellfisheries of West Africa.</w:t>
      </w:r>
      <w:r>
        <w:t xml:space="preserve"> </w:t>
      </w:r>
      <w:r>
        <w:rPr>
          <w:i/>
        </w:rPr>
        <w:t xml:space="preserve">Frontiers in Marine Science</w:t>
      </w:r>
      <w:r>
        <w:t xml:space="preserve">.</w:t>
      </w:r>
      <w:r>
        <w:t xml:space="preserve"> </w:t>
      </w:r>
      <w:hyperlink xmlns:r="http://schemas.openxmlformats.org/officeDocument/2006/relationships" w:history="true" r:id="R0e7eca23cf49468e">
        <w:r>
          <w:rPr>
            <w:rStyle w:val="Hyperlink"/>
          </w:rPr>
          <w:t xml:space="preserve">https://doi.org/10.3389/fmars.2022.884715</w:t>
        </w:r>
      </w:hyperlink>
    </w:p>
    <w:p>
      <w:pPr>
        <w:tabs>
          <w:tab w:val="left" w:pos="454"/>
        </w:tabs>
        <w:spacing w:after="80"/>
        <w:ind w:left="454" w:hanging="454"/>
      </w:pPr>
      <w:r>
        <w:rPr>
          <w:rStyle w:val="Muted"/>
        </w:rPr>
        <w:t xml:space="preserve">3.</w:t>
      </w:r>
      <w:r>
        <w:tab/>
      </w:r>
      <w:r>
        <w:t xml:space="preserve">Eric Duku, Precious Agbeko Dzorgbe Mattah, Donatus Bapentire Angnuureng, </w:t>
      </w:r>
      <w:r>
        <w:rPr>
          <w:b/>
        </w:rPr>
        <w:t xml:space="preserve">Joshua Adotey</w:t>
      </w:r>
      <w:r>
        <w:t xml:space="preserve"> (2022). </w:t>
      </w:r>
      <w:r>
        <w:t xml:space="preserve">Understanding the Complexities of Human Well-Being in the Context of Ecosystem Services within Coastal Ghana.</w:t>
      </w:r>
      <w:r>
        <w:t xml:space="preserve"> </w:t>
      </w:r>
      <w:r>
        <w:rPr>
          <w:i/>
        </w:rPr>
        <w:t xml:space="preserve">Sustainability</w:t>
      </w:r>
      <w:r>
        <w:t xml:space="preserve">.</w:t>
      </w:r>
      <w:r>
        <w:t xml:space="preserve"> </w:t>
      </w:r>
      <w:hyperlink xmlns:r="http://schemas.openxmlformats.org/officeDocument/2006/relationships" w:history="true" r:id="R2b06e785e6504fc6">
        <w:r>
          <w:rPr>
            <w:rStyle w:val="Hyperlink"/>
          </w:rPr>
          <w:t xml:space="preserve">https://doi.org/10.3390/su141610111</w:t>
        </w:r>
      </w:hyperlink>
    </w:p>
    <w:p>
      <w:pPr>
        <w:tabs>
          <w:tab w:val="left" w:pos="454"/>
        </w:tabs>
        <w:spacing w:after="80"/>
        <w:ind w:left="454" w:hanging="454"/>
      </w:pPr>
      <w:r>
        <w:rPr>
          <w:rStyle w:val="Muted"/>
        </w:rPr>
        <w:t xml:space="preserve">4.</w:t>
      </w:r>
      <w:r>
        <w:tab/>
      </w:r>
      <w:r>
        <w:t xml:space="preserve">Elizabeth Effah, Denis Worlanyo Aheto, Emmanuel Acheampong, Samuel Kofi Tulashie, </w:t>
      </w:r>
      <w:r>
        <w:rPr>
          <w:b/>
        </w:rPr>
        <w:t xml:space="preserve">Joshua Adotey</w:t>
      </w:r>
      <w:r>
        <w:t xml:space="preserve"> (2021). </w:t>
      </w:r>
      <w:r>
        <w:t xml:space="preserve">Human health risk assessment from heavy metals in three dominant fish species of the Ankobra river, Ghana.</w:t>
      </w:r>
      <w:r>
        <w:t xml:space="preserve"> </w:t>
      </w:r>
      <w:r>
        <w:rPr>
          <w:i/>
        </w:rPr>
        <w:t xml:space="preserve">Toxicology Reports</w:t>
      </w:r>
      <w:r>
        <w:t xml:space="preserve">.</w:t>
      </w:r>
      <w:r>
        <w:t xml:space="preserve"> </w:t>
      </w:r>
      <w:hyperlink xmlns:r="http://schemas.openxmlformats.org/officeDocument/2006/relationships" w:history="true" r:id="R21b344049b7f43a5">
        <w:r>
          <w:rPr>
            <w:rStyle w:val="Hyperlink"/>
          </w:rPr>
          <w:t xml:space="preserve">https://doi.org/10.1016/j.toxrep.2021.05.010</w:t>
        </w:r>
      </w:hyperlink>
    </w:p>
    <w:p>
      <w:pPr>
        <w:tabs>
          <w:tab w:val="left" w:pos="454"/>
        </w:tabs>
        <w:spacing w:after="80"/>
        <w:ind w:left="454" w:hanging="454"/>
      </w:pPr>
      <w:r>
        <w:rPr>
          <w:rStyle w:val="Muted"/>
        </w:rPr>
        <w:t xml:space="preserve">5.</w:t>
      </w:r>
      <w:r>
        <w:tab/>
      </w:r>
      <w:r>
        <w:rPr>
          <w:b/>
        </w:rPr>
        <w:t xml:space="preserve">J Adotey</w:t>
      </w:r>
      <w:r>
        <w:t xml:space="preserve">, S Abrokwah, Effah</w:t>
      </w:r>
      <w:r>
        <w:t xml:space="preserve"> (2021). </w:t>
      </w:r>
      <w:r>
        <w:t xml:space="preserve">The estuarine and mangrove ecosystem-based shellfisheries of west africa: spotlighting women-led fisheries livelihoods.</w:t>
      </w:r>
      <w:r>
        <w:t xml:space="preserve"> </w:t>
      </w:r>
      <w:r>
        <w:rPr>
          <w:i/>
        </w:rPr>
        <w:t xml:space="preserve">USAID women shellfishers and food security project. coastal resources center, graduate school of oceanography, University of Rhode island. Narragansett, RI, USA</w:t>
      </w:r>
      <w:r>
        <w:t xml:space="preserve">.</w:t>
      </w:r>
      <w:r>
        <w:t xml:space="preserve"> </w:t>
      </w:r>
      <w:hyperlink xmlns:r="http://schemas.openxmlformats.org/officeDocument/2006/relationships" w:history="true" r:id="Rbe58b9c494cd4d0a">
        <w:r>
          <w:rPr>
            <w:rStyle w:val="Hyperlink"/>
          </w:rPr>
          <w:t xml:space="preserve">https://scholar.google.com/scholar?cluster=9779446708789862513&amp;hl=en&amp;oi=scholarr</w:t>
        </w:r>
      </w:hyperlink>
    </w:p>
    <w:p>
      <w:pPr>
        <w:tabs>
          <w:tab w:val="left" w:pos="454"/>
        </w:tabs>
        <w:spacing w:after="80"/>
        <w:ind w:left="454" w:hanging="454"/>
      </w:pPr>
      <w:r>
        <w:rPr>
          <w:rStyle w:val="Muted"/>
        </w:rPr>
        <w:t xml:space="preserve">6.</w:t>
      </w:r>
      <w:r>
        <w:tab/>
      </w:r>
      <w:r>
        <w:t xml:space="preserve">Isaac Okyere, Daniel J. Skerritt, Anna Schuhbauer, Sebastian Villasante, Andrés M. Cisneros-Montemayor, Hussain Sinan, Duncan Burnside, Patrízia Raggi Abdallah, Keita Abe, Kwasi A. Addo, … </w:t>
      </w:r>
      <w:r>
        <w:rPr>
          <w:b/>
        </w:rPr>
        <w:t xml:space="preserve">Joshua Adotey</w:t>
      </w:r>
      <w:r>
        <w:t xml:space="preserve"> and 89 others</w:t>
      </w:r>
      <w:r>
        <w:t xml:space="preserve"> (2021). </w:t>
      </w:r>
      <w:r>
        <w:t xml:space="preserve">WTO must ban harmful fisheries subsidies.</w:t>
      </w:r>
      <w:r>
        <w:t xml:space="preserve"> </w:t>
      </w:r>
      <w:r>
        <w:rPr>
          <w:i/>
        </w:rPr>
        <w:t xml:space="preserve">Science</w:t>
      </w:r>
      <w:r>
        <w:t xml:space="preserve">.</w:t>
      </w:r>
      <w:r>
        <w:t xml:space="preserve"> </w:t>
      </w:r>
      <w:hyperlink xmlns:r="http://schemas.openxmlformats.org/officeDocument/2006/relationships" w:history="true" r:id="R7bba928f4f624a87">
        <w:r>
          <w:rPr>
            <w:rStyle w:val="Hyperlink"/>
          </w:rPr>
          <w:t xml:space="preserve">https://doi.org/10.1126/science.abm1680</w:t>
        </w:r>
      </w:hyperlink>
    </w:p>
    <w:sectPr>
      <w:footerReference xmlns:r="http://schemas.openxmlformats.org/officeDocument/2006/relationships" w:type="default" r:id="R467f307fb2ba4ca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scholar.ucc.edu.gh/staff/775efbd3-325b-4061-b492-9bda0e86a7fb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dcd37f15a0d46bc" /><Relationship Type="http://schemas.openxmlformats.org/officeDocument/2006/relationships/hyperlink" Target="https://orcid.org/0000-0002-1349-3268" TargetMode="External" Id="Radee77c0b5bc4416" /><Relationship Type="http://schemas.openxmlformats.org/officeDocument/2006/relationships/hyperlink" Target="http://ucc.edu.gh/joshuaadotey" TargetMode="External" Id="R2d880a10b06f433e" /><Relationship Type="http://schemas.openxmlformats.org/officeDocument/2006/relationships/hyperlink" Target="https://scholar.google.com/citations?user=KlU_4KAAAAAJ&amp;hl=en" TargetMode="External" Id="Rbe0c7c070d434db7" /><Relationship Type="http://schemas.openxmlformats.org/officeDocument/2006/relationships/hyperlink" Target="https://scholar.ucc.edu.gh/staff/775efbd3-325b-4061-b492-9bda0e86a7fb" TargetMode="External" Id="Red061f188bea4fc2" /><Relationship Type="http://schemas.openxmlformats.org/officeDocument/2006/relationships/hyperlink" Target="https://doi.org/10.3390/su141912782" TargetMode="External" Id="Re7addba1b37b41bf" /><Relationship Type="http://schemas.openxmlformats.org/officeDocument/2006/relationships/hyperlink" Target="https://doi.org/10.3389/fmars.2022.884715" TargetMode="External" Id="R0e7eca23cf49468e" /><Relationship Type="http://schemas.openxmlformats.org/officeDocument/2006/relationships/hyperlink" Target="https://doi.org/10.3390/su141610111" TargetMode="External" Id="R2b06e785e6504fc6" /><Relationship Type="http://schemas.openxmlformats.org/officeDocument/2006/relationships/hyperlink" Target="https://doi.org/10.1016/j.toxrep.2021.05.010" TargetMode="External" Id="R21b344049b7f43a5" /><Relationship Type="http://schemas.openxmlformats.org/officeDocument/2006/relationships/hyperlink" Target="https://scholar.google.com/scholar?cluster=9779446708789862513&amp;hl=en&amp;oi=scholarr" TargetMode="External" Id="Rbe58b9c494cd4d0a" /><Relationship Type="http://schemas.openxmlformats.org/officeDocument/2006/relationships/hyperlink" Target="https://doi.org/10.1126/science.abm1680" TargetMode="External" Id="R7bba928f4f624a87" /><Relationship Type="http://schemas.openxmlformats.org/officeDocument/2006/relationships/footer" Target="/word/footer1.xml" Id="R467f307fb2ba4ca2" /></Relationships>
</file>