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3c97b42b14398" /><Relationship Type="http://schemas.openxmlformats.org/package/2006/relationships/metadata/core-properties" Target="/package/services/metadata/core-properties/5ee7eac2d7134245b49140893d867f78.psmdcp" Id="Rd046db0052b447f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Salome Amissah-Essel</w:t>
      </w:r>
    </w:p>
    <w:p>
      <w:r>
        <w:rPr>
          <w:rStyle w:val="Muted"/>
          <w:sz w:val="22"/>
        </w:rPr>
        <w:t xml:space="preserve">Senior Lecturer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29f949744d5414c">
        <w:r>
          <w:rPr>
            <w:rStyle w:val="Hyperlink"/>
            <w:sz w:val="18"/>
          </w:rPr>
          <w:t xml:space="preserve">0000-0003-3625-8612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d1fa36a3b3a41ae">
        <w:r>
          <w:rPr>
            <w:rStyle w:val="Hyperlink"/>
            <w:sz w:val="18"/>
          </w:rPr>
          <w:t xml:space="preserve">scholar.google.com/citations?user=lLiMgqEAAAAJ&amp;hl=en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78efaefd1104634">
        <w:r>
          <w:rPr>
            <w:rStyle w:val="Hyperlink"/>
            <w:sz w:val="18"/>
          </w:rPr>
          <w:t xml:space="preserve">scholar.ucc.edu.gh/staff/77fc2c41-43ee-4084-bcd8-40d5e876f344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Education · Health Promotion · Maternal and Child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Education · Epidemiology · Oncology · Nutrition and Dietetics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2014–2026. Field-weighted impact is the mean over the 16 works scored for it; 1.00 is the world average for works of the same field, type and year. 2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Health, Physical Education and Recreation,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Catherine Mensah, </w:t>
      </w:r>
      <w:r>
        <w:rPr>
          <w:b/>
        </w:rPr>
        <w:t xml:space="preserve">Salome Amissah‐Essel</w:t>
      </w:r>
      <w:r>
        <w:t xml:space="preserve">, Nancy Innocentia Ebu Enyan</w:t>
      </w:r>
      <w:r>
        <w:t xml:space="preserve"> (2026). </w:t>
      </w:r>
      <w:r>
        <w:t xml:space="preserve">Psychosocial Health Experiences and Coping Strategies of Family Caregivers of Adults With Cancer: A Qualitative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a4baae2cbca46d5">
        <w:r>
          <w:rPr>
            <w:rStyle w:val="Hyperlink"/>
          </w:rPr>
          <w:t xml:space="preserve">https://doi.org/10.1002/hsr2.71857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Richard Mensah, </w:t>
      </w:r>
      <w:r>
        <w:rPr>
          <w:b/>
        </w:rPr>
        <w:t xml:space="preserve">Salome Amissah-Essel</w:t>
      </w:r>
      <w:r>
        <w:t xml:space="preserve">, Jacob Owusu Sarfo</w:t>
      </w:r>
      <w:r>
        <w:t xml:space="preserve"> (2026). </w:t>
      </w:r>
      <w:r>
        <w:t xml:space="preserve">Socio-demographic and food safety practices correlates of diarrhoea among mothers, nursing 6-12-month-old children in the Sekyere South District,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6312f845be040c6">
        <w:r>
          <w:rPr>
            <w:rStyle w:val="Hyperlink"/>
          </w:rPr>
          <w:t xml:space="preserve">https://doi.org/10.1186/s12982-026-01898-y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Mah, F. J. (Forcham), Tambi, A. P. (Agborbechem), Nkepah, B. D. (Beyoh), </w:t>
      </w:r>
      <w:r>
        <w:rPr>
          <w:b/>
        </w:rPr>
        <w:t xml:space="preserve">Amissah-Essel, S. (Salome)</w:t>
      </w:r>
      <w:r>
        <w:t xml:space="preserve"> (2026). </w:t>
      </w:r>
      <w:r>
        <w:t xml:space="preserve">Validity OF Participation Rate AND Physical Qualities on Learners' Performance in Individual Sports: A Study Using the Learner-Centric Performance Assessment Tool.</w:t>
      </w:r>
      <w:r>
        <w:t xml:space="preserve"> </w:t>
      </w:r>
      <w:r>
        <w:rPr>
          <w:i/>
        </w:rPr>
        <w:t xml:space="preserve">Neliti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Felicia Elinam Dzamesi, Esinam Ami Avornyo, </w:t>
      </w:r>
      <w:r>
        <w:rPr>
          <w:b/>
        </w:rPr>
        <w:t xml:space="preserve">Salome Amissah-Essel</w:t>
      </w:r>
      <w:r>
        <w:t xml:space="preserve"> (2025). </w:t>
      </w:r>
      <w:r>
        <w:t xml:space="preserve">Ghanaian kindergarten teachers’ curriculum knowledge and perspectives on play-based learning: does teacher qualification matter?</w:t>
      </w:r>
      <w:r>
        <w:t xml:space="preserve"> </w:t>
      </w:r>
      <w:r>
        <w:rPr>
          <w:i/>
        </w:rPr>
        <w:t xml:space="preserve">Early Years Journal of International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52867009827463f">
        <w:r>
          <w:rPr>
            <w:rStyle w:val="Hyperlink"/>
          </w:rPr>
          <w:t xml:space="preserve">https://doi.org/10.1080/09575146.2025.2525966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Edward Wilson Ansah, Samuel Maneen, Augustine M-H. Gabla, Marian Tweneboa, Comfort Worna Lotse, Clara Araba Mills, </w:t>
      </w:r>
      <w:r>
        <w:rPr>
          <w:b/>
        </w:rPr>
        <w:t xml:space="preserve">Salome Amissah-Essel</w:t>
      </w:r>
      <w:r>
        <w:t xml:space="preserve"> (2025). </w:t>
      </w:r>
      <w:r>
        <w:t xml:space="preserve">The Road to Ph.D.: A Scoping Review of Psychosocial Climate for Doctoral Students in Africa.</w:t>
      </w:r>
      <w:r>
        <w:t xml:space="preserve"> </w:t>
      </w:r>
      <w:r>
        <w:rPr>
          <w:i/>
        </w:rPr>
        <w:t xml:space="preserve">Global Journal of Transformative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f9a5315dc584538">
        <w:r>
          <w:rPr>
            <w:rStyle w:val="Hyperlink"/>
          </w:rPr>
          <w:t xml:space="preserve">https://doi.org/10.14434/gjte.v5i1.36498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Lynn Strong, Kourtney Byrd, </w:t>
      </w:r>
      <w:r>
        <w:rPr>
          <w:b/>
        </w:rPr>
        <w:t xml:space="preserve">Salome Amissah-Essel</w:t>
      </w:r>
      <w:r>
        <w:t xml:space="preserve">, Cecilia Obeng</w:t>
      </w:r>
      <w:r>
        <w:t xml:space="preserve"> (2024). </w:t>
      </w:r>
      <w:r>
        <w:t xml:space="preserve">Perceptions of Antenatal Care among Ghanaian Mothers.</w:t>
      </w:r>
      <w:r>
        <w:t xml:space="preserve"> </w:t>
      </w:r>
      <w:r>
        <w:rPr>
          <w:i/>
        </w:rPr>
        <w:t xml:space="preserve">Women</w:t>
      </w:r>
      <w:r>
        <w:t xml:space="preserve">.</w:t>
      </w:r>
      <w:r>
        <w:t xml:space="preserve"> </w:t>
      </w:r>
      <w:hyperlink xmlns:r="http://schemas.openxmlformats.org/officeDocument/2006/relationships" w:history="true" r:id="R17c95924f92d4adc">
        <w:r>
          <w:rPr>
            <w:rStyle w:val="Hyperlink"/>
          </w:rPr>
          <w:t xml:space="preserve">https://doi.org/10.3390/women4030023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 Amissah-Essel</w:t>
      </w:r>
      <w:r>
        <w:t xml:space="preserve">, Nsiah-Asamoah</w:t>
      </w:r>
      <w:r>
        <w:t xml:space="preserve"> (2023). </w:t>
      </w:r>
      <w:r>
        <w:t xml:space="preserve">Women's Perspectives on Human Milk Banking in Ghana: Results from a Preliminarily Cross-sectional Study.</w:t>
      </w:r>
      <w:r>
        <w:t xml:space="preserve"> </w:t>
      </w:r>
      <w:r>
        <w:rPr>
          <w:i/>
        </w:rPr>
        <w:t xml:space="preserve">Frontiers in Public Health,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Cecilia Obeng, Frederica Jackson, </w:t>
      </w:r>
      <w:r>
        <w:rPr>
          <w:b/>
        </w:rPr>
        <w:t xml:space="preserve">Salome Amissah-Essel</w:t>
      </w:r>
      <w:r>
        <w:t xml:space="preserve">, Christiana Nsiah-Asamoah, Cydne A. Perry, Ines Gonzalez Casanova, Emmanuel Obeng-Gyasi</w:t>
      </w:r>
      <w:r>
        <w:t xml:space="preserve"> (2023). </w:t>
      </w:r>
      <w:r>
        <w:t xml:space="preserve">Women's perspectives on human milk banking in Ghana: results from a cross-sectional study.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7cdd2976f1a415e">
        <w:r>
          <w:rPr>
            <w:rStyle w:val="Hyperlink"/>
          </w:rPr>
          <w:t xml:space="preserve">https://doi.org/10.3389/fpubh.2023.1128375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Wonder Andrea Yayra Amenuvor, Peace Mawufemor Wudagli, </w:t>
      </w:r>
      <w:r>
        <w:rPr>
          <w:b/>
        </w:rPr>
        <w:t xml:space="preserve">Salome Amissah-Essel</w:t>
      </w:r>
      <w:r>
        <w:t xml:space="preserve">, Nancy Innocentia Ebu Enyan</w:t>
      </w:r>
      <w:r>
        <w:t xml:space="preserve"> (2023). </w:t>
      </w:r>
      <w:r>
        <w:t xml:space="preserve">‘I don't feel good about myself and sex’: sexual health experiences of women with gynaecological cancer in Ghana.</w:t>
      </w:r>
      <w:r>
        <w:t xml:space="preserve"> </w:t>
      </w:r>
      <w:r>
        <w:rPr>
          <w:i/>
        </w:rPr>
        <w:t xml:space="preserve">African Journal of Midwifery and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e611e9757cc48a9">
        <w:r>
          <w:rPr>
            <w:rStyle w:val="Hyperlink"/>
          </w:rPr>
          <w:t xml:space="preserve">https://doi.org/10.12968/ajmw.2022.0034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Cecilia Obeng, Frederica Jackson, Christiana Nsiah-Asamoah, </w:t>
      </w:r>
      <w:r>
        <w:rPr>
          <w:b/>
        </w:rPr>
        <w:t xml:space="preserve">Salome Amissah-Essel</w:t>
      </w:r>
      <w:r>
        <w:t xml:space="preserve">, Barnabas Obeng-Gyasi, Cydne A. Perry, Ines Gonzalez Casanova</w:t>
      </w:r>
      <w:r>
        <w:t xml:space="preserve"> (2022). </w:t>
      </w:r>
      <w:r>
        <w:t xml:space="preserve">Human Milk for Vulnerable Infants: Breastfeeding and Milk Sharing Practice among Ghanaian Women.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61eaf1c6d5c4de2">
        <w:r>
          <w:rPr>
            <w:rStyle w:val="Hyperlink"/>
          </w:rPr>
          <w:t xml:space="preserve">https://doi.org/10.3390/ijerph192416560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Cecilia Obeng, </w:t>
      </w:r>
      <w:r>
        <w:rPr>
          <w:b/>
        </w:rPr>
        <w:t xml:space="preserve">Salome Amissah-Essel</w:t>
      </w:r>
      <w:r>
        <w:t xml:space="preserve">, Frederica Jackson, Emmanuel Obeng-Gyasi</w:t>
      </w:r>
      <w:r>
        <w:t xml:space="preserve"> (2022). </w:t>
      </w:r>
      <w:r>
        <w:t xml:space="preserve">Preschool Environment: Teacher Experiences during the COVID-19 Pandemic in Ghana.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8e1c9a5586d460b">
        <w:r>
          <w:rPr>
            <w:rStyle w:val="Hyperlink"/>
          </w:rPr>
          <w:t xml:space="preserve">https://doi.org/10.3390/ijerph19127286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Salome Amissah-Essel</w:t>
      </w:r>
      <w:r>
        <w:t xml:space="preserve"> (2022). </w:t>
      </w:r>
      <w:r>
        <w:t xml:space="preserve">Teachers' health and safety practices in early childhood care and development centres in Cape Coast Metropolis, Ghana: A sequential explanatory study.</w:t>
      </w:r>
      <w:r>
        <w:t xml:space="preserve"> </w:t>
      </w:r>
      <w:r>
        <w:rPr>
          <w:i/>
        </w:rPr>
        <w:t xml:space="preserve">International Journal of Child Health &amp; Human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74d9a4704e44f92">
        <w:r>
          <w:rPr>
            <w:rStyle w:val="Hyperlink"/>
          </w:rPr>
          <w:t xml:space="preserve">https://openurl.ebsco.com/contentitem/gcd:162045165?sid=ebsco:plink:crawler-gcd&amp;id=ebsco:gcd:162045165&amp;crl=c&amp;jrnl=19395965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Nancy Innocentia Ebu Enyan, Yaa Boahemaa Gyasi Aderoju, </w:t>
      </w:r>
      <w:r>
        <w:rPr>
          <w:b/>
        </w:rPr>
        <w:t xml:space="preserve">Salome Amissah-Essel</w:t>
      </w:r>
      <w:r>
        <w:t xml:space="preserve"> (2022). </w:t>
      </w:r>
      <w:r>
        <w:t xml:space="preserve">‘She is my wife and I have to support her’: exploring cervical cancer awareness and perceptions of married men in a Ghanaian community.</w:t>
      </w:r>
      <w:r>
        <w:t xml:space="preserve"> </w:t>
      </w:r>
      <w:r>
        <w:rPr>
          <w:i/>
        </w:rPr>
        <w:t xml:space="preserve">African Journal of Midwifery and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d280ad5ce1f4efb">
        <w:r>
          <w:rPr>
            <w:rStyle w:val="Hyperlink"/>
          </w:rPr>
          <w:t xml:space="preserve">https://doi.org/10.12968/ajmw.2021.0055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Salome Amissah-Essel</w:t>
      </w:r>
      <w:r>
        <w:t xml:space="preserve">, Nancy Innocentia Ebu Enyan, Christiana Asiedu</w:t>
      </w:r>
      <w:r>
        <w:t xml:space="preserve"> (2021). </w:t>
      </w:r>
      <w:r>
        <w:t xml:space="preserve">Hosting persons with mental illness: narrative study on the experiences of a female caregiver managing a mental home in Ghana.</w:t>
      </w:r>
      <w:r>
        <w:t xml:space="preserve"> </w:t>
      </w:r>
      <w:r>
        <w:rPr>
          <w:i/>
        </w:rPr>
        <w:t xml:space="preserve">Mental Health and Social Inclusion</w:t>
      </w:r>
      <w:r>
        <w:t xml:space="preserve">.</w:t>
      </w:r>
      <w:r>
        <w:t xml:space="preserve"> </w:t>
      </w:r>
      <w:hyperlink xmlns:r="http://schemas.openxmlformats.org/officeDocument/2006/relationships" w:history="true" r:id="R0a68f03504df423c">
        <w:r>
          <w:rPr>
            <w:rStyle w:val="Hyperlink"/>
          </w:rPr>
          <w:t xml:space="preserve">https://doi.org/10.1108/mhsi-07-2021-0041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Salome Amissah-Essel</w:t>
      </w:r>
      <w:r>
        <w:t xml:space="preserve">, John Elvis Hagan, Thomas Schack</w:t>
      </w:r>
      <w:r>
        <w:t xml:space="preserve"> (2020). </w:t>
      </w:r>
      <w:r>
        <w:t xml:space="preserve">Assessing the Quality of Physical Environments of Early Childhood Schools within the Cape Coast Metropolis in Ghana Using a Sequential Explanatory Mixed-Methods Design.</w:t>
      </w:r>
      <w:r>
        <w:t xml:space="preserve"> </w:t>
      </w:r>
      <w:r>
        <w:rPr>
          <w:i/>
        </w:rPr>
        <w:t xml:space="preserve">European Journal of Investigation in Health Psychology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0be6c3aa49e4c73">
        <w:r>
          <w:rPr>
            <w:rStyle w:val="Hyperlink"/>
          </w:rPr>
          <w:t xml:space="preserve">https://doi.org/10.3390/ejihpe10040081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Salome Amissah-Essel</w:t>
      </w:r>
      <w:r>
        <w:t xml:space="preserve"> (2020). </w:t>
      </w:r>
      <w:r>
        <w:t xml:space="preserve">Assessment of institutional health and safety practices of early years schools in Cape Coast Metropolis, Ghana: a mixed methods approach.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f9cae2526f04f83">
        <w:r>
          <w:rPr>
            <w:rStyle w:val="Hyperlink"/>
          </w:rPr>
          <w:t xml:space="preserve">https://doi.org/10.4314/gmj.v54i2.7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Nancy Innocentia Ebu, </w:t>
      </w:r>
      <w:r>
        <w:rPr>
          <w:b/>
        </w:rPr>
        <w:t xml:space="preserve">Salome Amissah-Essel</w:t>
      </w:r>
      <w:r>
        <w:t xml:space="preserve">, Christiana Asiedu, Selorm Akaba, Kingsley Asare Pereko</w:t>
      </w:r>
      <w:r>
        <w:t xml:space="preserve"> (2019). </w:t>
      </w:r>
      <w:r>
        <w:t xml:space="preserve">Impact of health education intervention on knowledge and perception of cervical cancer and screening for women in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e68b33ce97a424b">
        <w:r>
          <w:rPr>
            <w:rStyle w:val="Hyperlink"/>
          </w:rPr>
          <w:t xml:space="preserve">https://doi.org/10.1186/s12889-019-7867-x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Salome Amissah-Essel</w:t>
      </w:r>
      <w:r>
        <w:t xml:space="preserve">, Michael Agyei</w:t>
      </w:r>
      <w:r>
        <w:t xml:space="preserve"> (2014). </w:t>
      </w:r>
      <w:r>
        <w:t xml:space="preserve">Job satisfaction and motivation levels of graduate teachers in Cape Coast,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b14c396baff443b">
        <w:r>
          <w:rPr>
            <w:rStyle w:val="Hyperlink"/>
          </w:rPr>
          <w:t xml:space="preserve">https://doi.org/10.47963/jedp.v5i.965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Salome Amissah-Essel</w:t>
      </w:r>
      <w:r>
        <w:t xml:space="preserve"> (2018). </w:t>
      </w:r>
      <w:r>
        <w:t xml:space="preserve">Determinants of Health and Safety Conditions of Early Childhood Care and Development Centres in Cape Coast Metropolis,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d9083d043a54613">
        <w:r>
          <w:rPr>
            <w:rStyle w:val="Hyperlink"/>
          </w:rPr>
          <w:t xml:space="preserve">https://ir.ucc.edu.gh/items/6b31c752-a03d-4c29-a6b6-8f161b51a0b2</w:t>
        </w:r>
      </w:hyperlink>
    </w:p>
    <w:sectPr>
      <w:footerReference xmlns:r="http://schemas.openxmlformats.org/officeDocument/2006/relationships" w:type="default" r:id="R6f4861e186594ed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scholar.ucc.edu.gh/staff/77fc2c41-43ee-4084-bcd8-40d5e876f344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6ae54bfc8f34a73" /><Relationship Type="http://schemas.openxmlformats.org/officeDocument/2006/relationships/hyperlink" Target="https://orcid.org/0000-0003-3625-8612" TargetMode="External" Id="R229f949744d5414c" /><Relationship Type="http://schemas.openxmlformats.org/officeDocument/2006/relationships/hyperlink" Target="https://scholar.google.com/citations?user=lLiMgqEAAAAJ&amp;hl=en" TargetMode="External" Id="R5d1fa36a3b3a41ae" /><Relationship Type="http://schemas.openxmlformats.org/officeDocument/2006/relationships/hyperlink" Target="https://scholar.ucc.edu.gh/staff/77fc2c41-43ee-4084-bcd8-40d5e876f344" TargetMode="External" Id="R378efaefd1104634" /><Relationship Type="http://schemas.openxmlformats.org/officeDocument/2006/relationships/hyperlink" Target="https://doi.org/10.1002/hsr2.71857" TargetMode="External" Id="Rba4baae2cbca46d5" /><Relationship Type="http://schemas.openxmlformats.org/officeDocument/2006/relationships/hyperlink" Target="https://doi.org/10.1186/s12982-026-01898-y" TargetMode="External" Id="Rd6312f845be040c6" /><Relationship Type="http://schemas.openxmlformats.org/officeDocument/2006/relationships/hyperlink" Target="https://doi.org/10.1080/09575146.2025.2525966" TargetMode="External" Id="R352867009827463f" /><Relationship Type="http://schemas.openxmlformats.org/officeDocument/2006/relationships/hyperlink" Target="https://doi.org/10.14434/gjte.v5i1.36498" TargetMode="External" Id="Raf9a5315dc584538" /><Relationship Type="http://schemas.openxmlformats.org/officeDocument/2006/relationships/hyperlink" Target="https://doi.org/10.3390/women4030023" TargetMode="External" Id="R17c95924f92d4adc" /><Relationship Type="http://schemas.openxmlformats.org/officeDocument/2006/relationships/hyperlink" Target="https://doi.org/10.3389/fpubh.2023.1128375" TargetMode="External" Id="R07cdd2976f1a415e" /><Relationship Type="http://schemas.openxmlformats.org/officeDocument/2006/relationships/hyperlink" Target="https://doi.org/10.12968/ajmw.2022.0034" TargetMode="External" Id="R5e611e9757cc48a9" /><Relationship Type="http://schemas.openxmlformats.org/officeDocument/2006/relationships/hyperlink" Target="https://doi.org/10.3390/ijerph192416560" TargetMode="External" Id="Rf61eaf1c6d5c4de2" /><Relationship Type="http://schemas.openxmlformats.org/officeDocument/2006/relationships/hyperlink" Target="https://doi.org/10.3390/ijerph19127286" TargetMode="External" Id="R08e1c9a5586d460b" /><Relationship Type="http://schemas.openxmlformats.org/officeDocument/2006/relationships/hyperlink" Target="https://openurl.ebsco.com/contentitem/gcd:162045165?sid=ebsco:plink:crawler-gcd&amp;id=ebsco:gcd:162045165&amp;crl=c&amp;jrnl=19395965" TargetMode="External" Id="R174d9a4704e44f92" /><Relationship Type="http://schemas.openxmlformats.org/officeDocument/2006/relationships/hyperlink" Target="https://doi.org/10.12968/ajmw.2021.0055" TargetMode="External" Id="R1d280ad5ce1f4efb" /><Relationship Type="http://schemas.openxmlformats.org/officeDocument/2006/relationships/hyperlink" Target="https://doi.org/10.1108/mhsi-07-2021-0041" TargetMode="External" Id="R0a68f03504df423c" /><Relationship Type="http://schemas.openxmlformats.org/officeDocument/2006/relationships/hyperlink" Target="https://doi.org/10.3390/ejihpe10040081" TargetMode="External" Id="Rf0be6c3aa49e4c73" /><Relationship Type="http://schemas.openxmlformats.org/officeDocument/2006/relationships/hyperlink" Target="https://doi.org/10.4314/gmj.v54i2.7" TargetMode="External" Id="R3f9cae2526f04f83" /><Relationship Type="http://schemas.openxmlformats.org/officeDocument/2006/relationships/hyperlink" Target="https://doi.org/10.1186/s12889-019-7867-x" TargetMode="External" Id="Rbe68b33ce97a424b" /><Relationship Type="http://schemas.openxmlformats.org/officeDocument/2006/relationships/hyperlink" Target="https://doi.org/10.47963/jedp.v5i.965" TargetMode="External" Id="R6b14c396baff443b" /><Relationship Type="http://schemas.openxmlformats.org/officeDocument/2006/relationships/hyperlink" Target="https://ir.ucc.edu.gh/items/6b31c752-a03d-4c29-a6b6-8f161b51a0b2" TargetMode="External" Id="Rbd9083d043a54613" /><Relationship Type="http://schemas.openxmlformats.org/officeDocument/2006/relationships/footer" Target="/word/footer1.xml" Id="R6f4861e186594ed7" /></Relationships>
</file>