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545c23a7bc43b3" /><Relationship Type="http://schemas.openxmlformats.org/package/2006/relationships/metadata/core-properties" Target="/package/services/metadata/core-properties/dc5a41a5aed149dc83d2a21fa0bf0d42.psmdcp" Id="Rb968d100ed7f48cd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Dr Jibrail Bin Yusuf</w:t>
      </w:r>
    </w:p>
    <w:p>
      <w:r>
        <w:rPr>
          <w:rStyle w:val="Muted"/>
          <w:sz w:val="22"/>
        </w:rPr>
        <w:t xml:space="preserve">Senior Lecturer · Department of Religious Studies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c5b617bae6ee405b">
        <w:r>
          <w:rPr>
            <w:rStyle w:val="Hyperlink"/>
            <w:sz w:val="18"/>
          </w:rPr>
          <w:t xml:space="preserve">0000-0002-1150-6037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9a8a699964e345eb">
        <w:r>
          <w:rPr>
            <w:rStyle w:val="Hyperlink"/>
            <w:sz w:val="18"/>
          </w:rPr>
          <w:t xml:space="preserve">scholar.google.com/citations?user=vqB3HwEAAAAJ&amp;hl=en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289144b1767e4701">
        <w:r>
          <w:rPr>
            <w:rStyle w:val="Hyperlink"/>
            <w:sz w:val="18"/>
          </w:rPr>
          <w:t xml:space="preserve">scholar.ucc.edu.gh/staff/849f5225-8f1a-473c-beca-07a5b57cd061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Islamic Studies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Sociology and Political Science · Accounting · Education · Economics and Econometrics · Finance · Political Science and International Relations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36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406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1.38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17%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36 publications listed below, 2010–2026. Field-weighted impact is the mean over the 18 works scored for it; 1.00 is the world average for works of the same field, type and year. 3 of the 18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Lectuerer</w:t>
      </w:r>
      <w:r>
        <w:tab/>
      </w:r>
      <w:r>
        <w:rPr>
          <w:rStyle w:val="Muted"/>
        </w:rPr>
        <w:t xml:space="preserve">2003–present</w:t>
      </w:r>
    </w:p>
    <w:p>
      <w:r>
        <w:rPr>
          <w:rStyle w:val="Muted"/>
        </w:rPr>
        <w:t xml:space="preserve">Religion &amp; Human Values,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University of Cape Coast</w:t>
      </w:r>
    </w:p>
    <w:p>
      <w:r>
        <w:rPr>
          <w:rStyle w:val="Muted"/>
        </w:rPr>
        <w:t xml:space="preserve">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Universiti Brunei Darussalam</w:t>
      </w:r>
    </w:p>
    <w:p>
      <w:r>
        <w:rPr>
          <w:rStyle w:val="Muted"/>
        </w:rPr>
        <w:t xml:space="preserve">Gadong, Brunei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34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Abdulai Salifu Izudeen, </w:t>
      </w:r>
      <w:r>
        <w:rPr>
          <w:b/>
        </w:rPr>
        <w:t xml:space="preserve">Jibrail Bin Yusuf</w:t>
      </w:r>
      <w:r>
        <w:t xml:space="preserve">, Paul Appiah Sekyere</w:t>
      </w:r>
      <w:r>
        <w:t xml:space="preserve"> (2026). </w:t>
      </w:r>
      <w:r>
        <w:t xml:space="preserve">Contextualizing Islamic Counselling Practice: A Critical Reflection of the Integrated Grounded Model for the Ulama of Tamale.</w:t>
      </w:r>
      <w:r>
        <w:t xml:space="preserve"> </w:t>
      </w:r>
      <w:r>
        <w:rPr>
          <w:i/>
        </w:rPr>
        <w:t xml:space="preserve">International Journal of Research and Innovation in Social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85d4b6ca6f614bc5">
        <w:r>
          <w:rPr>
            <w:rStyle w:val="Hyperlink"/>
          </w:rPr>
          <w:t xml:space="preserve">https://doi.org/10.47772/ijriss.2026.100600928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Ichwanudin, Mega Safita Putri, </w:t>
      </w:r>
      <w:r>
        <w:rPr>
          <w:b/>
        </w:rPr>
        <w:t xml:space="preserve">Jibrail Bin Yusuf</w:t>
      </w:r>
      <w:r>
        <w:t xml:space="preserve"> (2026). </w:t>
      </w:r>
      <w:r>
        <w:t xml:space="preserve">Transformational Leadership of Teachers in Shaping Positive Behavior in Madrasah Tsanawiyah Students.</w:t>
      </w:r>
      <w:r>
        <w:t xml:space="preserve"> </w:t>
      </w:r>
      <w:r>
        <w:rPr>
          <w:i/>
        </w:rPr>
        <w:t xml:space="preserve">Social Criticism of Islamic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ef4c07618cae4032">
        <w:r>
          <w:rPr>
            <w:rStyle w:val="Hyperlink"/>
          </w:rPr>
          <w:t xml:space="preserve">https://doi.org/10.35723/scis.v1i2.11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Jibrail Bin Yusuf</w:t>
      </w:r>
      <w:r>
        <w:t xml:space="preserve"> (2025). </w:t>
      </w:r>
      <w:r>
        <w:t xml:space="preserve">Exploring User Feedback on Sharia FinTech Apps: A Netnographic study in Indonesia.</w:t>
      </w:r>
      <w:r>
        <w:t xml:space="preserve"> </w:t>
      </w:r>
      <w:r>
        <w:rPr>
          <w:i/>
        </w:rPr>
        <w:t xml:space="preserve">International Journal of Informatics and Communication Technology (IJ-ICT)</w:t>
      </w:r>
      <w:r>
        <w:t xml:space="preserve">.</w:t>
      </w:r>
      <w:r>
        <w:t xml:space="preserve"> </w:t>
      </w:r>
      <w:hyperlink xmlns:r="http://schemas.openxmlformats.org/officeDocument/2006/relationships" w:history="true" r:id="R6ee42ee7c7b54214">
        <w:r>
          <w:rPr>
            <w:rStyle w:val="Hyperlink"/>
          </w:rPr>
          <w:t xml:space="preserve">https://scholar.google.com/scholar?cluster=5782260251579387914&amp;hl=en&amp;oi=scholarr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Muhammad Andi Saputro, Syaifuddin Zuhdi, </w:t>
      </w:r>
      <w:r>
        <w:rPr>
          <w:b/>
        </w:rPr>
        <w:t xml:space="preserve">Jibrail Bin Yusuf</w:t>
      </w:r>
      <w:r>
        <w:t xml:space="preserve"> (2024). </w:t>
      </w:r>
      <w:r>
        <w:t xml:space="preserve">Sapikul Sagendhongan: The Value of Javanese Traditional Heritage in The Practice of Islamic Heritage Distribution in Klaten Community Indonesia.</w:t>
      </w:r>
      <w:r>
        <w:t xml:space="preserve"> </w:t>
      </w:r>
      <w:r>
        <w:rPr>
          <w:i/>
        </w:rPr>
        <w:t xml:space="preserve">Journal of Islamic Economic Laws</w:t>
      </w:r>
      <w:r>
        <w:t xml:space="preserve">.</w:t>
      </w:r>
      <w:r>
        <w:t xml:space="preserve"> </w:t>
      </w:r>
      <w:hyperlink xmlns:r="http://schemas.openxmlformats.org/officeDocument/2006/relationships" w:history="true" r:id="Rf490912d87c54e1d">
        <w:r>
          <w:rPr>
            <w:rStyle w:val="Hyperlink"/>
          </w:rPr>
          <w:t xml:space="preserve">https://doi.org/10.23917/jisel.v8i01.6296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JB Yusuf</w:t>
      </w:r>
      <w:r>
        <w:t xml:space="preserve"> (2024). </w:t>
      </w:r>
      <w:r>
        <w:t xml:space="preserve">The Development of Islamic Education: An Analysis of Hasan Al-Banna’s Thought.</w:t>
      </w:r>
      <w:r>
        <w:t xml:space="preserve"> </w:t>
      </w:r>
      <w:r>
        <w:rPr>
          <w:i/>
        </w:rPr>
        <w:t xml:space="preserve">Ar-Fachruddin: Journal of Islamic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9172e0836c6f4c92">
        <w:r>
          <w:rPr>
            <w:rStyle w:val="Hyperlink"/>
          </w:rPr>
          <w:t xml:space="preserve">https://scholar.google.com/scholar?cluster=13712115561351980868&amp;hl=en&amp;oi=scholarr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JB Yusuf</w:t>
      </w:r>
      <w:r>
        <w:t xml:space="preserve"> (2024). </w:t>
      </w:r>
      <w:r>
        <w:t xml:space="preserve">Transformational Leadership of Teachers in Shaping Positive Behavior in Madrasah Tsanawiyah Students.</w:t>
      </w:r>
      <w:r>
        <w:t xml:space="preserve"> </w:t>
      </w:r>
      <w:r>
        <w:rPr>
          <w:i/>
        </w:rPr>
        <w:t xml:space="preserve">Social Criticism of Islamic Studies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Jibrail Bin Yusuf</w:t>
      </w:r>
      <w:r>
        <w:t xml:space="preserve">, Hassan Shakeel Shah</w:t>
      </w:r>
      <w:r>
        <w:t xml:space="preserve"> (2023). </w:t>
      </w:r>
      <w:r>
        <w:t xml:space="preserve">Eternity of the Word of God: Exploring a Common Theme in Judeo-Christian and Muslim Theological Discourse.</w:t>
      </w:r>
      <w:r>
        <w:t xml:space="preserve"> </w:t>
      </w:r>
      <w:r>
        <w:rPr>
          <w:i/>
        </w:rPr>
        <w:t xml:space="preserve">Journal of Islamic Thought and Civilization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7f69dc72d1e6419e">
        <w:r>
          <w:rPr>
            <w:rStyle w:val="Hyperlink"/>
          </w:rPr>
          <w:t xml:space="preserve">https://doi.org/10.32350/jitc.132.22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JB Yusuf</w:t>
      </w:r>
      <w:r>
        <w:t xml:space="preserve"> (2023). </w:t>
      </w:r>
      <w:r>
        <w:t xml:space="preserve">Implementation of Madrasah-Based Management andThe Relationship Between Madrasahand Community in Providing Quality Education.</w:t>
      </w:r>
      <w:r>
        <w:t xml:space="preserve"> </w:t>
      </w:r>
      <w:r>
        <w:rPr>
          <w:i/>
        </w:rPr>
        <w:t xml:space="preserve">Jurnal Pendidikan Nusantara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Delima, </w:t>
      </w:r>
      <w:r>
        <w:rPr>
          <w:b/>
        </w:rPr>
        <w:t xml:space="preserve">Jibrail Bin Yusuf</w:t>
      </w:r>
      <w:r>
        <w:t xml:space="preserve"> (2023). </w:t>
      </w:r>
      <w:r>
        <w:t xml:space="preserve">Implementation of Public Relations in the Development of Quality Education.</w:t>
      </w:r>
      <w:r>
        <w:t xml:space="preserve"> </w:t>
      </w:r>
      <w:r>
        <w:rPr>
          <w:i/>
        </w:rPr>
        <w:t xml:space="preserve">Jurnal Pendidikan Nusantara</w:t>
      </w:r>
      <w:r>
        <w:t xml:space="preserve">.</w:t>
      </w:r>
      <w:r>
        <w:t xml:space="preserve"> </w:t>
      </w:r>
      <w:hyperlink xmlns:r="http://schemas.openxmlformats.org/officeDocument/2006/relationships" w:history="true" r:id="R89aff3f25307457c">
        <w:r>
          <w:rPr>
            <w:rStyle w:val="Hyperlink"/>
          </w:rPr>
          <w:t xml:space="preserve">https://doi.org/10.55080/jpn.v2i2.120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Jibrail Bin Yusuf</w:t>
      </w:r>
      <w:r>
        <w:t xml:space="preserve">, Aikol Boletbekova, Jabal Muhammad Buaben, Hassan Shakeel Shah, Muhammad Ayaz</w:t>
      </w:r>
      <w:r>
        <w:t xml:space="preserve"> (2023). </w:t>
      </w:r>
      <w:r>
        <w:t xml:space="preserve">Islamic Religious Identity in Contemporary Kyrgyzstan.</w:t>
      </w:r>
      <w:r>
        <w:t xml:space="preserve"> </w:t>
      </w:r>
      <w:r>
        <w:rPr>
          <w:i/>
        </w:rPr>
        <w:t xml:space="preserve">International Journal of Islamic Khazanah</w:t>
      </w:r>
      <w:r>
        <w:t xml:space="preserve">.</w:t>
      </w:r>
      <w:r>
        <w:t xml:space="preserve"> </w:t>
      </w:r>
      <w:hyperlink xmlns:r="http://schemas.openxmlformats.org/officeDocument/2006/relationships" w:history="true" r:id="R454637b19677456b">
        <w:r>
          <w:rPr>
            <w:rStyle w:val="Hyperlink"/>
          </w:rPr>
          <w:t xml:space="preserve">https://doi.org/10.15575/ijik.v13i2.25504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Jibrail Bin Yusuf</w:t>
      </w:r>
      <w:r>
        <w:t xml:space="preserve">, Yunus Dumbe</w:t>
      </w:r>
      <w:r>
        <w:t xml:space="preserve"> (2023). </w:t>
      </w:r>
      <w:r>
        <w:t xml:space="preserve">Islamic/Arabic names and their implications for cultural identity in Ghana.</w:t>
      </w:r>
      <w:r>
        <w:t xml:space="preserve"> </w:t>
      </w:r>
      <w:r>
        <w:rPr>
          <w:i/>
        </w:rPr>
        <w:t xml:space="preserve">Oguaa Journal of Religion and Human Values</w:t>
      </w:r>
      <w:r>
        <w:t xml:space="preserve">.</w:t>
      </w:r>
      <w:r>
        <w:t xml:space="preserve"> </w:t>
      </w:r>
      <w:hyperlink xmlns:r="http://schemas.openxmlformats.org/officeDocument/2006/relationships" w:history="true" r:id="R9b546e8f9e694d7f">
        <w:r>
          <w:rPr>
            <w:rStyle w:val="Hyperlink"/>
          </w:rPr>
          <w:t xml:space="preserve">https://doi.org/10.47963/ojorhv.v7i1.1148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Jibrail Bin Yusuf</w:t>
      </w:r>
      <w:r>
        <w:t xml:space="preserve">, Aikol Boletbekova</w:t>
      </w:r>
      <w:r>
        <w:t xml:space="preserve"> (2022). </w:t>
      </w:r>
      <w:r>
        <w:t xml:space="preserve">Mass Media and Islamic Religious Propagation (Da’wah) in Kyrgyzstan.</w:t>
      </w:r>
      <w:r>
        <w:t xml:space="preserve"> </w:t>
      </w:r>
      <w:r>
        <w:rPr>
          <w:i/>
        </w:rPr>
        <w:t xml:space="preserve">Islamic Studies Research Journal Abḥāth</w:t>
      </w:r>
      <w:r>
        <w:t xml:space="preserve">.</w:t>
      </w:r>
      <w:r>
        <w:t xml:space="preserve"> </w:t>
      </w:r>
      <w:hyperlink xmlns:r="http://schemas.openxmlformats.org/officeDocument/2006/relationships" w:history="true" r:id="R4f632a2410a740bb">
        <w:r>
          <w:rPr>
            <w:rStyle w:val="Hyperlink"/>
          </w:rPr>
          <w:t xml:space="preserve">https://doi.org/10.54692/abh.2022.07281667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Jibrail Bin Yusuf</w:t>
      </w:r>
      <w:r>
        <w:t xml:space="preserve"> (2021). </w:t>
      </w:r>
      <w:r>
        <w:t xml:space="preserve">DUPUIS’DISCOURSE ON ASANTE IN THE 19TH CENTURY.</w:t>
      </w:r>
      <w:r>
        <w:t xml:space="preserve"> </w:t>
      </w:r>
      <w:r>
        <w:rPr>
          <w:i/>
        </w:rPr>
        <w:t xml:space="preserve">The Asante World</w:t>
      </w:r>
      <w:r>
        <w:t xml:space="preserve">.</w:t>
      </w:r>
      <w:r>
        <w:t xml:space="preserve"> </w:t>
      </w:r>
      <w:hyperlink xmlns:r="http://schemas.openxmlformats.org/officeDocument/2006/relationships" w:history="true" r:id="Rcdccac2916044ea6">
        <w:r>
          <w:rPr>
            <w:rStyle w:val="Hyperlink"/>
          </w:rPr>
          <w:t xml:space="preserve">https://books.google.com/books?hl=en&amp;lr=&amp;id=3HsqEAAAQBAJ&amp;oi=fnd&amp;pg=PT125&amp;dq=info:Nw1GNqN1TmsJ:scholar.google.com&amp;ots=qlbaYmaCoL&amp;sig=ex8Au08UtnDJdMWxzECpQ_ZKcaU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Jibrail Bin Yusuf</w:t>
      </w:r>
      <w:r>
        <w:t xml:space="preserve"> (2021). </w:t>
      </w:r>
      <w:r>
        <w:t xml:space="preserve">The Muslim Leadership in Ghana: A Critical Assessment.</w:t>
      </w:r>
      <w:r>
        <w:t xml:space="preserve"> </w:t>
      </w:r>
      <w:r>
        <w:rPr>
          <w:i/>
        </w:rPr>
        <w:t xml:space="preserve">Abibisem: Journal of African Culture and Civilization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Jibrail Bin Yusuf</w:t>
      </w:r>
      <w:r>
        <w:t xml:space="preserve"> (2021). </w:t>
      </w:r>
      <w:r>
        <w:t xml:space="preserve">Why Islam did not make significant impact on Asante during the 18th and the 19th centuries.</w:t>
      </w:r>
      <w:r>
        <w:t xml:space="preserve"> </w:t>
      </w:r>
      <w:r>
        <w:rPr>
          <w:i/>
        </w:rPr>
        <w:t xml:space="preserve">The Asante world</w:t>
      </w:r>
      <w:r>
        <w:t xml:space="preserve">.</w:t>
      </w:r>
      <w:r>
        <w:t xml:space="preserve"> </w:t>
      </w:r>
      <w:hyperlink xmlns:r="http://schemas.openxmlformats.org/officeDocument/2006/relationships" w:history="true" r:id="R9598054d391c40ad">
        <w:r>
          <w:rPr>
            <w:rStyle w:val="Hyperlink"/>
          </w:rPr>
          <w:t xml:space="preserve">https://books.google.com/books?hl=en&amp;lr=&amp;id=3HsqEAAAQBAJ&amp;oi=fnd&amp;pg=PT155&amp;dq=info:VTVMY1KO7UcJ:scholar.google.com&amp;ots=qlbaYmaCoM&amp;sig=MQrZ6io7ZBqryamXMggBp6pgWgw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Jibrail Bin Yusuf</w:t>
      </w:r>
      <w:r>
        <w:t xml:space="preserve">, Hassan Shakeel Shah, Mohammad Ayaz, Jabal Muhammad Buaben</w:t>
      </w:r>
      <w:r>
        <w:t xml:space="preserve"> (2019). </w:t>
      </w:r>
      <w:r>
        <w:t xml:space="preserve">Interest-Free Banking and Finance in Brunei Darussalam: Present Realities and Future Prospects.</w:t>
      </w:r>
      <w:r>
        <w:t xml:space="preserve"> </w:t>
      </w:r>
      <w:r>
        <w:rPr>
          <w:i/>
        </w:rPr>
        <w:t xml:space="preserve">Journal of Islamic Finance</w:t>
      </w:r>
      <w:r>
        <w:t xml:space="preserve">.</w:t>
      </w:r>
      <w:r>
        <w:t xml:space="preserve"> </w:t>
      </w:r>
      <w:hyperlink xmlns:r="http://schemas.openxmlformats.org/officeDocument/2006/relationships" w:history="true" r:id="R584be50c688a4056">
        <w:r>
          <w:rPr>
            <w:rStyle w:val="Hyperlink"/>
          </w:rPr>
          <w:t xml:space="preserve">https://doi.org/10.31436/jif.v8i0.348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Mohammad Ayaz, Hassan Shakeel Shah, Amat ul Mateen Noor, Sadaf Shaheen, </w:t>
      </w:r>
      <w:r>
        <w:rPr>
          <w:b/>
        </w:rPr>
        <w:t xml:space="preserve">Jibrail Bin Yusuf</w:t>
      </w:r>
      <w:r>
        <w:t xml:space="preserve"> (2019). </w:t>
      </w:r>
      <w:r>
        <w:t xml:space="preserve">Islamic Microfinancing by the Banking Sector of Pakistan: Problems and Solutions.</w:t>
      </w:r>
      <w:r>
        <w:t xml:space="preserve"> </w:t>
      </w:r>
      <w:r>
        <w:rPr>
          <w:i/>
        </w:rPr>
        <w:t xml:space="preserve">Journal of Islamic Thought and Civilization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235299b419c24cb2">
        <w:r>
          <w:rPr>
            <w:rStyle w:val="Hyperlink"/>
          </w:rPr>
          <w:t xml:space="preserve">https://doi.org/10.32350/jitc.92.08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Jibrail Bin Yusuf</w:t>
      </w:r>
      <w:r>
        <w:t xml:space="preserve"> (2019). </w:t>
      </w:r>
      <w:r>
        <w:t xml:space="preserve">Journal of Islamic Thought and Civilization (JITC).</w:t>
      </w:r>
      <w:r>
        <w:t xml:space="preserve"> </w:t>
      </w:r>
      <w:r>
        <w:rPr>
          <w:i/>
        </w:rPr>
        <w:t xml:space="preserve">Journal of Islamic Thought and Civilization (JITC)</w:t>
      </w:r>
      <w:r>
        <w:t xml:space="preserve">.</w:t>
      </w:r>
      <w:r>
        <w:t xml:space="preserve"> </w:t>
      </w:r>
      <w:hyperlink xmlns:r="http://schemas.openxmlformats.org/officeDocument/2006/relationships" w:history="true" r:id="R3fa910538f644404">
        <w:r>
          <w:rPr>
            <w:rStyle w:val="Hyperlink"/>
          </w:rPr>
          <w:t xml:space="preserve">https://ir.ucc.edu.gh/server/api/core/bitstreams/f181561c-a1c8-4b5f-a550-3630eeb16856/content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Jibrail Bin Yusuf</w:t>
      </w:r>
      <w:r>
        <w:t xml:space="preserve">, Hassan Shakeel Shah, Mohammad Ayaz, Jabal Muhammad Buaben</w:t>
      </w:r>
      <w:r>
        <w:t xml:space="preserve"> (2018). </w:t>
      </w:r>
      <w:r>
        <w:t xml:space="preserve">Interest free Banking and Finance in Brunei Darussalam.</w:t>
      </w:r>
      <w:r>
        <w:t xml:space="preserve"> </w:t>
      </w:r>
      <w:r>
        <w:rPr>
          <w:i/>
        </w:rPr>
        <w:t xml:space="preserve">DOAJ (DOAJ: Directory of Open Access Journals)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Jibrail Bin Yusuf</w:t>
      </w:r>
      <w:r>
        <w:t xml:space="preserve">, Hassan Shakeel Shah, Mohammad Ayaz, Jabal Muhammad Buaben</w:t>
      </w:r>
      <w:r>
        <w:t xml:space="preserve"> (2018). </w:t>
      </w:r>
      <w:r>
        <w:t xml:space="preserve">Interest free Banking and Finance in Brunei Darussalam: Present Realities and Future Prospects.</w:t>
      </w:r>
      <w:r>
        <w:t xml:space="preserve"> </w:t>
      </w:r>
      <w:r>
        <w:rPr>
          <w:i/>
        </w:rPr>
        <w:t xml:space="preserve">Journal of Islamic Thought and Civilization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5c9ba4215f824711">
        <w:r>
          <w:rPr>
            <w:rStyle w:val="Hyperlink"/>
          </w:rPr>
          <w:t xml:space="preserve">https://doi.org/10.32350/jitc.82.03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t xml:space="preserve">Mohammad Ayaz, Hassan Shakeel Shah, </w:t>
      </w:r>
      <w:r>
        <w:rPr>
          <w:b/>
        </w:rPr>
        <w:t xml:space="preserve">Jibrail Bin Yusuf</w:t>
      </w:r>
      <w:r>
        <w:t xml:space="preserve"> (2018). </w:t>
      </w:r>
      <w:r>
        <w:t xml:space="preserve">Legal and Corporate Governance Framework for Islamic Banks in Pakistan.</w:t>
      </w:r>
      <w:r>
        <w:t xml:space="preserve"> </w:t>
      </w:r>
      <w:r>
        <w:rPr>
          <w:i/>
        </w:rPr>
        <w:t xml:space="preserve">Islamic Banking and Finance Review</w:t>
      </w:r>
      <w:r>
        <w:t xml:space="preserve">.</w:t>
      </w:r>
      <w:r>
        <w:t xml:space="preserve"> </w:t>
      </w:r>
      <w:hyperlink xmlns:r="http://schemas.openxmlformats.org/officeDocument/2006/relationships" w:history="true" r:id="Re146d3b18171463f">
        <w:r>
          <w:rPr>
            <w:rStyle w:val="Hyperlink"/>
          </w:rPr>
          <w:t xml:space="preserve">https://doi.org/10.32350/ibfr.2018.05.02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Jibrail B Yusuf</w:t>
      </w:r>
      <w:r>
        <w:t xml:space="preserve"> (2018). </w:t>
      </w:r>
      <w:r>
        <w:t xml:space="preserve">Çev. Ercan ESER “Islamic Economics and the Relevance of al-Qawā ‘id al-Fiqhiyyah”.</w:t>
      </w:r>
      <w:r>
        <w:t xml:space="preserve"> </w:t>
      </w:r>
      <w:r>
        <w:rPr>
          <w:i/>
        </w:rPr>
        <w:t xml:space="preserve">Bozok University Journal of Faculty of Theology [BOZIFDER]</w:t>
      </w:r>
      <w:r>
        <w:t xml:space="preserve">.</w:t>
      </w:r>
      <w:r>
        <w:t xml:space="preserve"> </w:t>
      </w:r>
      <w:hyperlink xmlns:r="http://schemas.openxmlformats.org/officeDocument/2006/relationships" w:history="true" r:id="R726bdc45d5c044b2">
        <w:r>
          <w:rPr>
            <w:rStyle w:val="Hyperlink"/>
          </w:rPr>
          <w:t xml:space="preserve">https://www.academia.edu/download/56908811/ISLAM_EKONOMISI_VE_KAVAID-I_FIKHIYYE_ILE_ILISKISI.pdf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J.B. Yusuf</w:t>
      </w:r>
      <w:r>
        <w:t xml:space="preserve"> (2017). </w:t>
      </w:r>
      <w:r>
        <w:t xml:space="preserve">From Hebrew ‘Slave’ to Arabian ‘Sage’: Linking the Jewish and Muslim Narratives in the Story of Hagar, the African in Pre-Islamic Arab History.</w:t>
      </w:r>
      <w:r>
        <w:t xml:space="preserve"> </w:t>
      </w:r>
      <w:r>
        <w:rPr>
          <w:i/>
        </w:rPr>
        <w:t xml:space="preserve">Claremont Journal of Religion</w:t>
      </w:r>
      <w:r>
        <w:t xml:space="preserve">.</w:t>
      </w:r>
      <w:r>
        <w:t xml:space="preserve"> </w:t>
      </w:r>
      <w:hyperlink xmlns:r="http://schemas.openxmlformats.org/officeDocument/2006/relationships" w:history="true" r:id="R43c0cb85432e48b7">
        <w:r>
          <w:rPr>
            <w:rStyle w:val="Hyperlink"/>
          </w:rPr>
          <w:t xml:space="preserve">https://www.researchgate.net/profile/Jibrail-Bin-Yusuf/publication/312895686_From_Hebrew_'Slave'_to_Arabian_'Sage'_Linking_the_Jewish_and_Muslim_Narratives_in_the_Story_of_Hagar_the_African_in_Pre-Islamic_Arab_History/links/5889030f458515701200f028/From-Hebrew-Slave-to-Arabian-Sage-Linking-the-Jewish-and-Muslim-Narratives-in-the-Story-of-Hagar-the-African-in-Pre-Islamic-Arab-History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rPr>
          <w:b/>
        </w:rPr>
        <w:t xml:space="preserve">J.B. Yusuf</w:t>
      </w:r>
      <w:r>
        <w:t xml:space="preserve"> (2016). </w:t>
      </w:r>
      <w:r>
        <w:t xml:space="preserve">A Critical Study of the Muslim Leadership in Ghana:.</w:t>
      </w:r>
      <w:r>
        <w:t xml:space="preserve"> </w:t>
      </w:r>
      <w:r>
        <w:rPr>
          <w:i/>
        </w:rPr>
        <w:t xml:space="preserve">University of Brunei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rPr>
          <w:b/>
        </w:rPr>
        <w:t xml:space="preserve">Jibrail Bin Yusuf</w:t>
      </w:r>
      <w:r>
        <w:t xml:space="preserve"> (2016). </w:t>
      </w:r>
      <w:r>
        <w:t xml:space="preserve">Al-Zarnūjī’s Concept of Knowledge (‘Ilm).</w:t>
      </w:r>
      <w:r>
        <w:t xml:space="preserve"> </w:t>
      </w:r>
      <w:r>
        <w:rPr>
          <w:i/>
        </w:rPr>
        <w:t xml:space="preserve">SAGE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8fa73024019b45d8">
        <w:r>
          <w:rPr>
            <w:rStyle w:val="Hyperlink"/>
          </w:rPr>
          <w:t xml:space="preserve">https://doi.org/10.1177/2158244016666885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t xml:space="preserve">Daud A. Mustafa, Hashir A. Abdulsalam, </w:t>
      </w:r>
      <w:r>
        <w:rPr>
          <w:b/>
        </w:rPr>
        <w:t xml:space="preserve">Jibrail B. Yusuf</w:t>
      </w:r>
      <w:r>
        <w:t xml:space="preserve"> (2016). </w:t>
      </w:r>
      <w:r>
        <w:t xml:space="preserve">Islamic Economics and the Relevance of Al-Qawā‘id Al-Fiqhiyyah.</w:t>
      </w:r>
      <w:r>
        <w:t xml:space="preserve"> </w:t>
      </w:r>
      <w:r>
        <w:rPr>
          <w:i/>
        </w:rPr>
        <w:t xml:space="preserve">SAGE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e563c384621047e6">
        <w:r>
          <w:rPr>
            <w:rStyle w:val="Hyperlink"/>
          </w:rPr>
          <w:t xml:space="preserve">https://doi.org/10.1177/2158244016671374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rPr>
          <w:b/>
        </w:rPr>
        <w:t xml:space="preserve">Jibrail Bin Yusuf</w:t>
      </w:r>
      <w:r>
        <w:t xml:space="preserve"> (2016). </w:t>
      </w:r>
      <w:r>
        <w:t xml:space="preserve">Understanding Comprehensive Learning Requirements in the Light of al-Zarnūjī’s Taʻlīm al-Mutaʻallim.</w:t>
      </w:r>
      <w:r>
        <w:t xml:space="preserve"> </w:t>
      </w:r>
      <w:r>
        <w:rPr>
          <w:i/>
        </w:rPr>
        <w:t xml:space="preserve">SAGE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00ee0f063fc14f3f">
        <w:r>
          <w:rPr>
            <w:rStyle w:val="Hyperlink"/>
          </w:rPr>
          <w:t xml:space="preserve">https://doi.org/10.1177/2158244016670197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rPr>
          <w:b/>
        </w:rPr>
        <w:t xml:space="preserve">Jibrail Bin Yusuf</w:t>
      </w:r>
      <w:r>
        <w:t xml:space="preserve"> (2016). </w:t>
      </w:r>
      <w:r>
        <w:t xml:space="preserve">Understanding Comprehensive Learning Requirements in the Light of al-Zarnūjī’sTa ‘līm al-Muta ‘allim.</w:t>
      </w:r>
      <w:r>
        <w:t xml:space="preserve"> </w:t>
      </w:r>
      <w:r>
        <w:rPr>
          <w:i/>
        </w:rPr>
        <w:t xml:space="preserve">SAGE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ff09a536473b4984">
        <w:r>
          <w:rPr>
            <w:rStyle w:val="Hyperlink"/>
          </w:rPr>
          <w:t xml:space="preserve">https://www.academia.edu/download/51493143/published_zarnuji_students_requirements.pdf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rPr>
          <w:b/>
        </w:rPr>
        <w:t xml:space="preserve">Jibrail Bin Yusuf</w:t>
      </w:r>
      <w:r>
        <w:t xml:space="preserve"> (2014). </w:t>
      </w:r>
      <w:r>
        <w:t xml:space="preserve">Contraception and Sexual and Reproductive Awareness Among Ghanaian Muslim Youth.</w:t>
      </w:r>
      <w:r>
        <w:t xml:space="preserve"> </w:t>
      </w:r>
      <w:r>
        <w:rPr>
          <w:i/>
        </w:rPr>
        <w:t xml:space="preserve">SAGE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26a44978e9024113">
        <w:r>
          <w:rPr>
            <w:rStyle w:val="Hyperlink"/>
          </w:rPr>
          <w:t xml:space="preserve">https://doi.org/10.1177/2158244014541771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rPr>
          <w:b/>
        </w:rPr>
        <w:t xml:space="preserve">JB Yusuf</w:t>
      </w:r>
      <w:r>
        <w:t xml:space="preserve"> (2013). </w:t>
      </w:r>
      <w:r>
        <w:t xml:space="preserve">A Historical Reflection on Womanhood in Islam.</w:t>
      </w:r>
      <w:r>
        <w:t xml:space="preserve"> </w:t>
      </w:r>
      <w:r>
        <w:rPr>
          <w:i/>
        </w:rPr>
        <w:t xml:space="preserve">BJASS</w:t>
      </w:r>
      <w:r>
        <w:t xml:space="preserve">.</w:t>
      </w:r>
      <w:r>
        <w:t xml:space="preserve"> </w:t>
      </w:r>
      <w:hyperlink xmlns:r="http://schemas.openxmlformats.org/officeDocument/2006/relationships" w:history="true" r:id="R683fb212ce6f47c0">
        <w:r>
          <w:rPr>
            <w:rStyle w:val="Hyperlink"/>
          </w:rPr>
          <w:t xml:space="preserve">https://www.academia.edu/download/75887262/BJASS_12_01_06.pdf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31.</w:t>
      </w:r>
      <w:r>
        <w:tab/>
      </w:r>
      <w:r>
        <w:rPr>
          <w:b/>
        </w:rPr>
        <w:t xml:space="preserve">Jibraii Bin Yusuf</w:t>
      </w:r>
      <w:r>
        <w:t xml:space="preserve"> (2013). </w:t>
      </w:r>
      <w:r>
        <w:t xml:space="preserve">Islam and traditions in Africa: friends or foes?</w:t>
      </w:r>
      <w:r>
        <w:t xml:space="preserve"> </w:t>
      </w:r>
      <w:r>
        <w:rPr>
          <w:i/>
        </w:rPr>
        <w:t xml:space="preserve">Abibisem Journal of African Culture and Civilization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9c1794dad7784de6">
        <w:r>
          <w:rPr>
            <w:rStyle w:val="Hyperlink"/>
          </w:rPr>
          <w:t xml:space="preserve">https://doi.org/10.47963/ajacc.v6i.862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32.</w:t>
      </w:r>
      <w:r>
        <w:tab/>
      </w:r>
      <w:r>
        <w:rPr>
          <w:b/>
        </w:rPr>
        <w:t xml:space="preserve">Jibrail Bin Yusuf</w:t>
      </w:r>
      <w:r>
        <w:t xml:space="preserve"> (2012). </w:t>
      </w:r>
      <w:r>
        <w:t xml:space="preserve">Muslim Leadership in Ghana: A Critical Analysis.</w:t>
      </w:r>
      <w:r>
        <w:t xml:space="preserve"> </w:t>
      </w:r>
      <w:r>
        <w:rPr>
          <w:i/>
        </w:rPr>
        <w:t xml:space="preserve">Scottish Journal of Arts, Social Sciences and Scientific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8bb8e43bafea479d">
        <w:r>
          <w:rPr>
            <w:rStyle w:val="Hyperlink"/>
          </w:rPr>
          <w:t xml:space="preserve">https://www.academia.edu/download/98357067/SJASS_Vol.5_No.2.pdf#page=14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33.</w:t>
      </w:r>
      <w:r>
        <w:tab/>
      </w:r>
      <w:r>
        <w:rPr>
          <w:b/>
        </w:rPr>
        <w:t xml:space="preserve">Jibrail Bin Yusuf</w:t>
      </w:r>
      <w:r>
        <w:t xml:space="preserve">, Hashir A. Abdulsalam</w:t>
      </w:r>
      <w:r>
        <w:t xml:space="preserve"> (2011). </w:t>
      </w:r>
      <w:r>
        <w:t xml:space="preserve">TIME, KNOWLEDGE, AND THE CLASH OF CIVLISATIONS: AN ISLAMIC APPROACH.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34.</w:t>
      </w:r>
      <w:r>
        <w:tab/>
      </w:r>
      <w:r>
        <w:rPr>
          <w:b/>
        </w:rPr>
        <w:t xml:space="preserve">Jibrail Bin Yusuf</w:t>
      </w:r>
      <w:r>
        <w:t xml:space="preserve"> (2010). </w:t>
      </w:r>
      <w:r>
        <w:t xml:space="preserve">Ethical implications of sales promotion in Ghana: Islamic perspective.</w:t>
      </w:r>
      <w:r>
        <w:t xml:space="preserve"> </w:t>
      </w:r>
      <w:r>
        <w:rPr>
          <w:i/>
        </w:rPr>
        <w:t xml:space="preserve">Journal of Islamic marketing</w:t>
      </w:r>
      <w:r>
        <w:t xml:space="preserve">.</w:t>
      </w:r>
      <w:r>
        <w:t xml:space="preserve"> </w:t>
      </w:r>
      <w:hyperlink xmlns:r="http://schemas.openxmlformats.org/officeDocument/2006/relationships" w:history="true" r:id="R2fbb40ae17b84882">
        <w:r>
          <w:rPr>
            <w:rStyle w:val="Hyperlink"/>
          </w:rPr>
          <w:t xml:space="preserve">https://doi.org/10.1108/17590831011082400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Jibrail Bin Yusuf</w:t>
      </w:r>
      <w:r>
        <w:t xml:space="preserve"> (2021). </w:t>
      </w:r>
      <w:r>
        <w:t xml:space="preserve">Dupuis’ discourse on Asante in the 19th century: An evaluation of the Islamic themes in Journal of a Residence in Ashantee (1824).</w:t>
      </w:r>
      <w:r>
        <w:t xml:space="preserve"> </w:t>
      </w:r>
      <w:r>
        <w:rPr>
          <w:i/>
        </w:rPr>
        <w:t xml:space="preserve">The Asante World</w:t>
      </w:r>
      <w:r>
        <w:t xml:space="preserve">.</w:t>
      </w:r>
      <w:r>
        <w:t xml:space="preserve"> </w:t>
      </w:r>
      <w:hyperlink xmlns:r="http://schemas.openxmlformats.org/officeDocument/2006/relationships" w:history="true" r:id="R45a32d534f8b447b">
        <w:r>
          <w:rPr>
            <w:rStyle w:val="Hyperlink"/>
          </w:rPr>
          <w:t xml:space="preserve">https://doi.org/10.4324/9781351184076-9/dupuis-discourse-asante-19th-century-jibrail-bin-yusuf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Jibrail bin Yusuf</w:t>
      </w:r>
      <w:r>
        <w:t xml:space="preserve"> (2011). </w:t>
      </w:r>
      <w:r>
        <w:t xml:space="preserve">Time, knowledge, and the clash of civilizations: An Islamic approach.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b6e038453cff41d4">
        <w:r>
          <w:rPr>
            <w:rStyle w:val="Hyperlink"/>
          </w:rPr>
          <w:t xml:space="preserve">https://ir.ucc.edu.gh/items/fe49d3b4-c3e1-47bc-a314-fc0c2b901113</w:t>
        </w:r>
      </w:hyperlink>
    </w:p>
    <w:sectPr>
      <w:footerReference xmlns:r="http://schemas.openxmlformats.org/officeDocument/2006/relationships" w:type="default" r:id="R57e159e40c79497c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scholar.ucc.edu.gh/staff/849f5225-8f1a-473c-beca-07a5b57cd061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784a2266ccd444e" /><Relationship Type="http://schemas.openxmlformats.org/officeDocument/2006/relationships/hyperlink" Target="https://orcid.org/0000-0002-1150-6037" TargetMode="External" Id="Rc5b617bae6ee405b" /><Relationship Type="http://schemas.openxmlformats.org/officeDocument/2006/relationships/hyperlink" Target="https://scholar.google.com/citations?user=vqB3HwEAAAAJ&amp;hl=en" TargetMode="External" Id="R9a8a699964e345eb" /><Relationship Type="http://schemas.openxmlformats.org/officeDocument/2006/relationships/hyperlink" Target="https://scholar.ucc.edu.gh/staff/849f5225-8f1a-473c-beca-07a5b57cd061" TargetMode="External" Id="R289144b1767e4701" /><Relationship Type="http://schemas.openxmlformats.org/officeDocument/2006/relationships/hyperlink" Target="https://doi.org/10.47772/ijriss.2026.100600928" TargetMode="External" Id="R85d4b6ca6f614bc5" /><Relationship Type="http://schemas.openxmlformats.org/officeDocument/2006/relationships/hyperlink" Target="https://doi.org/10.35723/scis.v1i2.11" TargetMode="External" Id="Ref4c07618cae4032" /><Relationship Type="http://schemas.openxmlformats.org/officeDocument/2006/relationships/hyperlink" Target="https://scholar.google.com/scholar?cluster=5782260251579387914&amp;hl=en&amp;oi=scholarr" TargetMode="External" Id="R6ee42ee7c7b54214" /><Relationship Type="http://schemas.openxmlformats.org/officeDocument/2006/relationships/hyperlink" Target="https://doi.org/10.23917/jisel.v8i01.6296" TargetMode="External" Id="Rf490912d87c54e1d" /><Relationship Type="http://schemas.openxmlformats.org/officeDocument/2006/relationships/hyperlink" Target="https://scholar.google.com/scholar?cluster=13712115561351980868&amp;hl=en&amp;oi=scholarr" TargetMode="External" Id="R9172e0836c6f4c92" /><Relationship Type="http://schemas.openxmlformats.org/officeDocument/2006/relationships/hyperlink" Target="https://doi.org/10.32350/jitc.132.22" TargetMode="External" Id="R7f69dc72d1e6419e" /><Relationship Type="http://schemas.openxmlformats.org/officeDocument/2006/relationships/hyperlink" Target="https://doi.org/10.55080/jpn.v2i2.120" TargetMode="External" Id="R89aff3f25307457c" /><Relationship Type="http://schemas.openxmlformats.org/officeDocument/2006/relationships/hyperlink" Target="https://doi.org/10.15575/ijik.v13i2.25504" TargetMode="External" Id="R454637b19677456b" /><Relationship Type="http://schemas.openxmlformats.org/officeDocument/2006/relationships/hyperlink" Target="https://doi.org/10.47963/ojorhv.v7i1.1148" TargetMode="External" Id="R9b546e8f9e694d7f" /><Relationship Type="http://schemas.openxmlformats.org/officeDocument/2006/relationships/hyperlink" Target="https://doi.org/10.54692/abh.2022.07281667" TargetMode="External" Id="R4f632a2410a740bb" /><Relationship Type="http://schemas.openxmlformats.org/officeDocument/2006/relationships/hyperlink" Target="https://books.google.com/books?hl=en&amp;lr=&amp;id=3HsqEAAAQBAJ&amp;oi=fnd&amp;pg=PT125&amp;dq=info:Nw1GNqN1TmsJ:scholar.google.com&amp;ots=qlbaYmaCoL&amp;sig=ex8Au08UtnDJdMWxzECpQ_ZKcaU" TargetMode="External" Id="Rcdccac2916044ea6" /><Relationship Type="http://schemas.openxmlformats.org/officeDocument/2006/relationships/hyperlink" Target="https://books.google.com/books?hl=en&amp;lr=&amp;id=3HsqEAAAQBAJ&amp;oi=fnd&amp;pg=PT155&amp;dq=info:VTVMY1KO7UcJ:scholar.google.com&amp;ots=qlbaYmaCoM&amp;sig=MQrZ6io7ZBqryamXMggBp6pgWgw" TargetMode="External" Id="R9598054d391c40ad" /><Relationship Type="http://schemas.openxmlformats.org/officeDocument/2006/relationships/hyperlink" Target="https://doi.org/10.31436/jif.v8i0.348" TargetMode="External" Id="R584be50c688a4056" /><Relationship Type="http://schemas.openxmlformats.org/officeDocument/2006/relationships/hyperlink" Target="https://doi.org/10.32350/jitc.92.08" TargetMode="External" Id="R235299b419c24cb2" /><Relationship Type="http://schemas.openxmlformats.org/officeDocument/2006/relationships/hyperlink" Target="https://ir.ucc.edu.gh/server/api/core/bitstreams/f181561c-a1c8-4b5f-a550-3630eeb16856/content" TargetMode="External" Id="R3fa910538f644404" /><Relationship Type="http://schemas.openxmlformats.org/officeDocument/2006/relationships/hyperlink" Target="https://doi.org/10.32350/jitc.82.03" TargetMode="External" Id="R5c9ba4215f824711" /><Relationship Type="http://schemas.openxmlformats.org/officeDocument/2006/relationships/hyperlink" Target="https://doi.org/10.32350/ibfr.2018.05.02" TargetMode="External" Id="Re146d3b18171463f" /><Relationship Type="http://schemas.openxmlformats.org/officeDocument/2006/relationships/hyperlink" Target="https://www.academia.edu/download/56908811/ISLAM_EKONOMISI_VE_KAVAID-I_FIKHIYYE_ILE_ILISKISI.pdf" TargetMode="External" Id="R726bdc45d5c044b2" /><Relationship Type="http://schemas.openxmlformats.org/officeDocument/2006/relationships/hyperlink" Target="https://www.researchgate.net/profile/Jibrail-Bin-Yusuf/publication/312895686_From_Hebrew_'Slave'_to_Arabian_'Sage'_Linking_the_Jewish_and_Muslim_Narratives_in_the_Story_of_Hagar_the_African_in_Pre-Islamic_Arab_History/links/5889030f458515701200f028/From-Hebrew-Slave-to-Arabian-Sage-Linking-the-Jewish-and-Muslim-Narratives-in-the-Story-of-Hagar-the-African-in-Pre-Islamic-Arab-History.pdf" TargetMode="External" Id="R43c0cb85432e48b7" /><Relationship Type="http://schemas.openxmlformats.org/officeDocument/2006/relationships/hyperlink" Target="https://doi.org/10.1177/2158244016666885" TargetMode="External" Id="R8fa73024019b45d8" /><Relationship Type="http://schemas.openxmlformats.org/officeDocument/2006/relationships/hyperlink" Target="https://doi.org/10.1177/2158244016671374" TargetMode="External" Id="Re563c384621047e6" /><Relationship Type="http://schemas.openxmlformats.org/officeDocument/2006/relationships/hyperlink" Target="https://doi.org/10.1177/2158244016670197" TargetMode="External" Id="R00ee0f063fc14f3f" /><Relationship Type="http://schemas.openxmlformats.org/officeDocument/2006/relationships/hyperlink" Target="https://www.academia.edu/download/51493143/published_zarnuji_students_requirements.pdf" TargetMode="External" Id="Rff09a536473b4984" /><Relationship Type="http://schemas.openxmlformats.org/officeDocument/2006/relationships/hyperlink" Target="https://doi.org/10.1177/2158244014541771" TargetMode="External" Id="R26a44978e9024113" /><Relationship Type="http://schemas.openxmlformats.org/officeDocument/2006/relationships/hyperlink" Target="https://www.academia.edu/download/75887262/BJASS_12_01_06.pdf" TargetMode="External" Id="R683fb212ce6f47c0" /><Relationship Type="http://schemas.openxmlformats.org/officeDocument/2006/relationships/hyperlink" Target="https://doi.org/10.47963/ajacc.v6i.862" TargetMode="External" Id="R9c1794dad7784de6" /><Relationship Type="http://schemas.openxmlformats.org/officeDocument/2006/relationships/hyperlink" Target="https://www.academia.edu/download/98357067/SJASS_Vol.5_No.2.pdf#page=14" TargetMode="External" Id="R8bb8e43bafea479d" /><Relationship Type="http://schemas.openxmlformats.org/officeDocument/2006/relationships/hyperlink" Target="https://doi.org/10.1108/17590831011082400" TargetMode="External" Id="R2fbb40ae17b84882" /><Relationship Type="http://schemas.openxmlformats.org/officeDocument/2006/relationships/hyperlink" Target="https://doi.org/10.4324/9781351184076-9/dupuis-discourse-asante-19th-century-jibrail-bin-yusuf" TargetMode="External" Id="R45a32d534f8b447b" /><Relationship Type="http://schemas.openxmlformats.org/officeDocument/2006/relationships/hyperlink" Target="https://ir.ucc.edu.gh/items/fe49d3b4-c3e1-47bc-a314-fc0c2b901113" TargetMode="External" Id="Rb6e038453cff41d4" /><Relationship Type="http://schemas.openxmlformats.org/officeDocument/2006/relationships/footer" Target="/word/footer1.xml" Id="R57e159e40c79497c" /></Relationships>
</file>