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534e3913dc4562" /><Relationship Type="http://schemas.openxmlformats.org/package/2006/relationships/metadata/core-properties" Target="/package/services/metadata/core-properties/277accfb249345a0b862e958f90a817a.psmdcp" Id="R84726df704d44e44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Justice Kwabena Sarfo</w:t>
      </w:r>
    </w:p>
    <w:p>
      <w:r>
        <w:rPr>
          <w:rStyle w:val="Muted"/>
          <w:sz w:val="22"/>
        </w:rPr>
        <w:t xml:space="preserve">Associate Professor · Biochemistry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c437fd8a707149de">
        <w:r>
          <w:rPr>
            <w:rStyle w:val="Hyperlink"/>
            <w:sz w:val="18"/>
          </w:rPr>
          <w:t xml:space="preserve">ucc.edu.gh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bfd30772f61a412e">
        <w:r>
          <w:rPr>
            <w:rStyle w:val="Hyperlink"/>
            <w:sz w:val="18"/>
          </w:rPr>
          <w:t xml:space="preserve">scholar.google.com/citations?user=ar0lfFgAAAAJ&amp;hl=en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45bddb45d5e946ab">
        <w:r>
          <w:rPr>
            <w:rStyle w:val="Hyperlink"/>
            <w:sz w:val="18"/>
          </w:rPr>
          <w:t xml:space="preserve">scholar.ucc.edu.gh/staff/8b58cb61-a888-419a-86f2-bfe2b0b96ec2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biomolecules · biochemical methods · protein structure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Plant Science · Endocrinology, Diabetes and Metabolism · Molecular Biology · Agronomy and Crop Science · Aquatic Science · Biochemistry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443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0.99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11%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27 publications listed below, 1994–2020. Field-weighted impact is the mean over the 9 works scored for it; 1.00 is the world average for works of the same field, type and year. 1 of the 9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26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Michael K. Miyittah, Samuel Kofi Tulashie, Francis W. Tsyawo, </w:t>
      </w:r>
      <w:r>
        <w:rPr>
          <w:b/>
        </w:rPr>
        <w:t xml:space="preserve">Justice K. Sarfo</w:t>
      </w:r>
      <w:r>
        <w:t xml:space="preserve">, Archibald A. Darko</w:t>
      </w:r>
      <w:r>
        <w:t xml:space="preserve"> (2020). </w:t>
      </w:r>
      <w:r>
        <w:t xml:space="preserve">Assessment of surface water quality status of the Aby Lagoon System in the Western Region of Ghana.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78c5e82dfb694b2f">
        <w:r>
          <w:rPr>
            <w:rStyle w:val="Hyperlink"/>
          </w:rPr>
          <w:t xml:space="preserve">https://doi.org/10.1016/j.heliyon.2020.e04466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Michael Buenor Adinortey, Charles Ansah, Benjamin Aboagye, </w:t>
      </w:r>
      <w:r>
        <w:rPr>
          <w:b/>
        </w:rPr>
        <w:t xml:space="preserve">Justice Kwabena Sarfo</w:t>
      </w:r>
      <w:r>
        <w:t xml:space="preserve">, Orleans Martey, Alexander Kwadwo Nyarko</w:t>
      </w:r>
      <w:r>
        <w:t xml:space="preserve"> (2020). </w:t>
      </w:r>
      <w:r>
        <w:t xml:space="preserve">Flavonoid-Rich Extract of Dissotis rotundifolia Whole Plant Protects against Ethanol-Induced Gastric Mucosal Damage.</w:t>
      </w:r>
      <w:r>
        <w:t xml:space="preserve"> </w:t>
      </w:r>
      <w:r>
        <w:rPr>
          <w:i/>
        </w:rPr>
        <w:t xml:space="preserve">Biochemistry Research International</w:t>
      </w:r>
      <w:r>
        <w:t xml:space="preserve">.</w:t>
      </w:r>
      <w:r>
        <w:t xml:space="preserve"> </w:t>
      </w:r>
      <w:hyperlink xmlns:r="http://schemas.openxmlformats.org/officeDocument/2006/relationships" w:history="true" r:id="R9dddd78966a642c4">
        <w:r>
          <w:rPr>
            <w:rStyle w:val="Hyperlink"/>
          </w:rPr>
          <w:t xml:space="preserve">https://doi.org/10.1155/2020/7656127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Enoch T Quayson, </w:t>
      </w:r>
      <w:r>
        <w:rPr>
          <w:b/>
        </w:rPr>
        <w:t xml:space="preserve">Justice K Sarfo</w:t>
      </w:r>
      <w:r>
        <w:t xml:space="preserve"> (2020). </w:t>
      </w:r>
      <w:r>
        <w:t xml:space="preserve">Physicochemical properties of fresh and dried kenkey aflata-mixes.</w:t>
      </w:r>
      <w:r>
        <w:t xml:space="preserve"> </w:t>
      </w:r>
      <w:r>
        <w:rPr>
          <w:i/>
        </w:rPr>
        <w:t xml:space="preserve">Cereals &amp; Grains 20</w:t>
      </w:r>
      <w:r>
        <w:t xml:space="preserve">.</w:t>
      </w:r>
      <w:r>
        <w:t xml:space="preserve"> </w:t>
      </w:r>
      <w:hyperlink xmlns:r="http://schemas.openxmlformats.org/officeDocument/2006/relationships" w:history="true" r:id="R1c18e1cd403b498a">
        <w:r>
          <w:rPr>
            <w:rStyle w:val="Hyperlink"/>
          </w:rPr>
          <w:t xml:space="preserve">https://aaccnet.confex.com/aaccnet/2020/meetingapp.cgi/Paper/5496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Michael Buenor Adinortey, </w:t>
      </w:r>
      <w:r>
        <w:rPr>
          <w:b/>
        </w:rPr>
        <w:t xml:space="preserve">Justice Kwabena Sarfo</w:t>
      </w:r>
      <w:r>
        <w:t xml:space="preserve">, Cynthia Ayefoumi Adinortey, Eric Gyamerah Ofori, Jeffrey Kwarteng, Justice Afrifa, Fobi Adjei Owusu</w:t>
      </w:r>
      <w:r>
        <w:t xml:space="preserve"> (2018). </w:t>
      </w:r>
      <w:r>
        <w:t xml:space="preserve">Inhibitory effects of Launaea taraxacifolia and Strychnos spinosa leaves extract on an isolated digestive enzyme linked to type -2 -diabetes mellitus.</w:t>
      </w:r>
      <w:r>
        <w:t xml:space="preserve"> </w:t>
      </w:r>
      <w:r>
        <w:rPr>
          <w:i/>
        </w:rPr>
        <w:t xml:space="preserve">Journal of Biology and Life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57cd095919464738">
        <w:r>
          <w:rPr>
            <w:rStyle w:val="Hyperlink"/>
          </w:rPr>
          <w:t xml:space="preserve">https://doi.org/10.5296/jbls.v9i2.12649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Elvis Asare-Bediako, Faustina Agyarko, Kingsley Taah, Aaron Asare, </w:t>
      </w:r>
      <w:r>
        <w:rPr>
          <w:b/>
        </w:rPr>
        <w:t xml:space="preserve">Justice Sarfo</w:t>
      </w:r>
      <w:r>
        <w:t xml:space="preserve">, Kwame Frimpong, Joseph Nyarko</w:t>
      </w:r>
      <w:r>
        <w:t xml:space="preserve"> (2018). </w:t>
      </w:r>
      <w:r>
        <w:t xml:space="preserve">Prevalence of Mosaic and Leaf Curl Diseases of Okra (Abelmoschus esculentus L. Moench) in the Central Region of Ghana.</w:t>
      </w:r>
      <w:r>
        <w:t xml:space="preserve"> </w:t>
      </w:r>
      <w:r>
        <w:rPr>
          <w:i/>
        </w:rPr>
        <w:t xml:space="preserve">Journal of Experimental Agriculture International</w:t>
      </w:r>
      <w:r>
        <w:t xml:space="preserve">.</w:t>
      </w:r>
      <w:r>
        <w:t xml:space="preserve"> </w:t>
      </w:r>
      <w:hyperlink xmlns:r="http://schemas.openxmlformats.org/officeDocument/2006/relationships" w:history="true" r:id="R71e7c7b64f444104">
        <w:r>
          <w:rPr>
            <w:rStyle w:val="Hyperlink"/>
          </w:rPr>
          <w:t xml:space="preserve">https://doi.org/10.9734/jeai/2018/37421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Michael Buenor Adinortey, </w:t>
      </w:r>
      <w:r>
        <w:rPr>
          <w:b/>
        </w:rPr>
        <w:t xml:space="preserve">Justice Kwabena Sarfo</w:t>
      </w:r>
      <w:r>
        <w:t xml:space="preserve">, Jeffery Kwarteng, Cynthia Ayefoumi Adinortey, William Ekloh, Lydia Enyonam Kuatsienu, Alexander Kwadwo Nyarko</w:t>
      </w:r>
      <w:r>
        <w:t xml:space="preserve"> (2018). </w:t>
      </w:r>
      <w:r>
        <w:t xml:space="preserve">The Ethnopharmacological and Nutraceutical Relevance of Launaea taraxacifolia (Willd.) Amin ex C. Jeffrey.</w:t>
      </w:r>
      <w:r>
        <w:t xml:space="preserve"> </w:t>
      </w:r>
      <w:r>
        <w:rPr>
          <w:i/>
        </w:rPr>
        <w:t xml:space="preserve">Evidence-based Complementary and Alternative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c0ca581fa9ba490b">
        <w:r>
          <w:rPr>
            <w:rStyle w:val="Hyperlink"/>
          </w:rPr>
          <w:t xml:space="preserve">https://doi.org/10.1155/2018/7259146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Raphael Lartey Abban, </w:t>
      </w:r>
      <w:r>
        <w:rPr>
          <w:b/>
        </w:rPr>
        <w:t xml:space="preserve">Justice Kwabena Sarfo</w:t>
      </w:r>
      <w:r>
        <w:t xml:space="preserve"> (2017). </w:t>
      </w:r>
      <w:r>
        <w:t xml:space="preserve">Steeping of Whole Dried Maize Seeds in Buffers Altered Fatty Acid Ionization State, Composition, and Lipase Activity.</w:t>
      </w:r>
      <w:r>
        <w:t xml:space="preserve"> </w:t>
      </w:r>
      <w:r>
        <w:rPr>
          <w:i/>
        </w:rPr>
        <w:t xml:space="preserve">Food and Nutrition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4e79ce436bc64efd">
        <w:r>
          <w:rPr>
            <w:rStyle w:val="Hyperlink"/>
          </w:rPr>
          <w:t xml:space="preserve">https://doi.org/10.4236/fns.2017.811071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JUSTICE KWABENA SARFO</w:t>
      </w:r>
      <w:r>
        <w:t xml:space="preserve"> (2017). </w:t>
      </w:r>
      <w:r>
        <w:t xml:space="preserve">Variation in the susceptibility of okra (Abelmoschus esculentus L. Moench) genotypes to okra mosaic virus and Podagrica species under field conditions.</w:t>
      </w:r>
      <w:r>
        <w:t xml:space="preserve"> </w:t>
      </w:r>
      <w:r>
        <w:rPr>
          <w:i/>
        </w:rPr>
        <w:t xml:space="preserve">Journal of Plant Breeding and Crop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4771ad08179d4378">
        <w:r>
          <w:rPr>
            <w:rStyle w:val="Hyperlink"/>
          </w:rPr>
          <w:t xml:space="preserve">https://academicjournals.org/journal/JPBCS/article-full-text/F96D88664529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Justice Kwabena Sarfo</w:t>
      </w:r>
      <w:r>
        <w:t xml:space="preserve"> (2016). </w:t>
      </w:r>
      <w:r>
        <w:t xml:space="preserve">Copper-paracetamol complexes: Promising lead.</w:t>
      </w:r>
      <w:r>
        <w:t xml:space="preserve"> </w:t>
      </w:r>
      <w:r>
        <w:rPr>
          <w:i/>
        </w:rPr>
        <w:t xml:space="preserve">African Journal of Pure and Applied</w:t>
      </w:r>
      <w:r>
        <w:t xml:space="preserve">.</w:t>
      </w:r>
      <w:r>
        <w:t xml:space="preserve"> </w:t>
      </w:r>
      <w:hyperlink xmlns:r="http://schemas.openxmlformats.org/officeDocument/2006/relationships" w:history="true" r:id="Rdbcdfdd7e4ff4160">
        <w:r>
          <w:rPr>
            <w:rStyle w:val="Hyperlink"/>
          </w:rPr>
          <w:t xml:space="preserve">https://scholar.google.com/scholar?cluster=1509278212357957099&amp;hl=en&amp;oi=scholarr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JUSTICE KWABENA SARFO</w:t>
      </w:r>
      <w:r>
        <w:t xml:space="preserve"> (2015). </w:t>
      </w:r>
      <w:r>
        <w:t xml:space="preserve">Catalase activity of cassava (Manihot esculenta) plant under African cassava mosaic virus infection in Cape coast, Ghana.</w:t>
      </w:r>
      <w:r>
        <w:t xml:space="preserve"> </w:t>
      </w:r>
      <w:r>
        <w:rPr>
          <w:i/>
        </w:rPr>
        <w:t xml:space="preserve">African Journal of Biotechnology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e437a23078d04c9f">
        <w:r>
          <w:rPr>
            <w:rStyle w:val="Hyperlink"/>
          </w:rPr>
          <w:t xml:space="preserve">https://www.academia.edu/download/84751808/article1429021522_Amoako_et_al.pdf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Justice Sarfo</w:t>
      </w:r>
      <w:r>
        <w:t xml:space="preserve">, Theresia Thalhammer</w:t>
      </w:r>
      <w:r>
        <w:t xml:space="preserve"> (2015). </w:t>
      </w:r>
      <w:r>
        <w:t xml:space="preserve">H2O2-clearance Kinetics of Crude Catalase Preparations from Prostate Cancer Cell Lines Treated with Physiological and Synthetic Small Organic Ligands of PPAR-γ.</w:t>
      </w:r>
      <w:r>
        <w:t xml:space="preserve"> </w:t>
      </w:r>
      <w:r>
        <w:rPr>
          <w:i/>
        </w:rPr>
        <w:t xml:space="preserve">Journal of Advances in Medical and Pharmaceutical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57aa298089834d15">
        <w:r>
          <w:rPr>
            <w:rStyle w:val="Hyperlink"/>
          </w:rPr>
          <w:t xml:space="preserve">https://doi.org/10.9734/jamps/2016/20795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E Owusu-Mensah, I Oduro, </w:t>
      </w:r>
      <w:r>
        <w:rPr>
          <w:b/>
        </w:rPr>
        <w:t xml:space="preserve">KJ Sarfo</w:t>
      </w:r>
      <w:r>
        <w:t xml:space="preserve"> (2014). </w:t>
      </w:r>
      <w:r>
        <w:t xml:space="preserve">Effect of air-rest treatment on rice malt.</w:t>
      </w:r>
      <w:r>
        <w:t xml:space="preserve"> </w:t>
      </w:r>
      <w:r>
        <w:rPr>
          <w:i/>
        </w:rPr>
        <w:t xml:space="preserve">Plant Science International</w:t>
      </w:r>
      <w:r>
        <w:t xml:space="preserve">.</w:t>
      </w:r>
      <w:r>
        <w:t xml:space="preserve"> </w:t>
      </w:r>
      <w:hyperlink xmlns:r="http://schemas.openxmlformats.org/officeDocument/2006/relationships" w:history="true" r:id="R56a945de84ca43d6">
        <w:r>
          <w:rPr>
            <w:rStyle w:val="Hyperlink"/>
          </w:rPr>
          <w:t xml:space="preserve">https://www.academia.edu/download/50632788/OwusuMensah_et_al_2014_Effect_of_air-rest_treatment_on_rice_malt.pdf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A. Asare P., K. A. Galyuon I., Asare-Bediako E., </w:t>
      </w:r>
      <w:r>
        <w:rPr>
          <w:b/>
        </w:rPr>
        <w:t xml:space="preserve">JK Sarfo</w:t>
      </w:r>
      <w:r>
        <w:t xml:space="preserve">, P. Tetteh J.</w:t>
      </w:r>
      <w:r>
        <w:t xml:space="preserve"> (2014). </w:t>
      </w:r>
      <w:r>
        <w:t xml:space="preserve">Phenotypic and molecular screening of cassava (Manihot esculentum Crantz) genotypes for resistance to cassava mosaic disease.</w:t>
      </w:r>
      <w:r>
        <w:t xml:space="preserve"> </w:t>
      </w:r>
      <w:r>
        <w:rPr>
          <w:i/>
        </w:rPr>
        <w:t xml:space="preserve">Journal of General and Molecular Virology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e34873ac849d4e4e">
        <w:r>
          <w:rPr>
            <w:rStyle w:val="Hyperlink"/>
          </w:rPr>
          <w:t xml:space="preserve">https://doi.org/10.5897/jgmv2014.0056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Kwabena J Sarfo</w:t>
      </w:r>
      <w:r>
        <w:t xml:space="preserve"> (2014). </w:t>
      </w:r>
      <w:r>
        <w:t xml:space="preserve">Unique photobleaching phenomena of the twin-arginine translocase respiratory enzyme chaperone DmsD.</w:t>
      </w:r>
      <w:r>
        <w:t xml:space="preserve"> </w:t>
      </w:r>
      <w:r>
        <w:rPr>
          <w:i/>
        </w:rPr>
        <w:t xml:space="preserve">The open biochemistry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eed1e1832d094b5f">
        <w:r>
          <w:rPr>
            <w:rStyle w:val="Hyperlink"/>
          </w:rPr>
          <w:t xml:space="preserve">https://pmc.ncbi.nlm.nih.gov/articles/PMC3912628/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MB Adinortey, </w:t>
      </w:r>
      <w:r>
        <w:rPr>
          <w:b/>
        </w:rPr>
        <w:t xml:space="preserve">JK Sarfo</w:t>
      </w:r>
      <w:r>
        <w:t xml:space="preserve">, GE Adukpo</w:t>
      </w:r>
      <w:r>
        <w:t xml:space="preserve"> (2012). </w:t>
      </w:r>
      <w:r>
        <w:t xml:space="preserve">Acute and sub-acute oral toxicity assessment of hydro-alcoholic root extract of Paullinia pinnata on haematological and biochemical parameters.</w:t>
      </w:r>
      <w:r>
        <w:t xml:space="preserve"> </w:t>
      </w:r>
      <w:r>
        <w:rPr>
          <w:i/>
        </w:rPr>
        <w:t xml:space="preserve">Biology and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d173c4a7e704459b">
        <w:r>
          <w:rPr>
            <w:rStyle w:val="Hyperlink"/>
          </w:rPr>
          <w:t xml:space="preserve">https://go.gale.com/ps/i.do?id=GALE%7CA357969045&amp;sid=googleScholar&amp;v=2.1&amp;it=r&amp;linkaccess=abs&amp;issn=09748369&amp;p=AONE&amp;sw=w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JUSTICE KWABENA SARFO</w:t>
      </w:r>
      <w:r>
        <w:t xml:space="preserve"> (2012). </w:t>
      </w:r>
      <w:r>
        <w:t xml:space="preserve">Visible evidence for the formation of copper complexes in garlic extracts treated with copper sulfate and sodium nitrite mixture.</w:t>
      </w:r>
      <w:r>
        <w:t xml:space="preserve"> </w:t>
      </w:r>
      <w:r>
        <w:rPr>
          <w:i/>
        </w:rPr>
        <w:t xml:space="preserve">ScienceJet</w:t>
      </w:r>
      <w:r>
        <w:t xml:space="preserve">.</w:t>
      </w:r>
      <w:r>
        <w:t xml:space="preserve"> </w:t>
      </w:r>
      <w:hyperlink xmlns:r="http://schemas.openxmlformats.org/officeDocument/2006/relationships" w:history="true" r:id="Rd51247dde5d746d0">
        <w:r>
          <w:rPr>
            <w:rStyle w:val="Hyperlink"/>
          </w:rPr>
          <w:t xml:space="preserve">https://www.researchgate.net/profile/Ibok-Oduro/publication/233415570_Visible_evidence_for_the_formation_of_copper_complexes_in_garlic_extracts_treated_with_copper_sulfate_and_sodium_nitrite_mixture/links/0912f50eef57756eff000000/Visible-evidence-for-the-formation-of-copper-complexes-in-garlic-extracts-treated-with-copper-sulfate-and-sodium-nitrite-mixture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A Asare P, K A Galyuon I, </w:t>
      </w:r>
      <w:r>
        <w:rPr>
          <w:b/>
        </w:rPr>
        <w:t xml:space="preserve">JK Sarfo</w:t>
      </w:r>
      <w:r>
        <w:t xml:space="preserve">, P Tetteh J</w:t>
      </w:r>
      <w:r>
        <w:t xml:space="preserve"> (2011). </w:t>
      </w:r>
      <w:r>
        <w:t xml:space="preserve">Morphological and molecular based diversity studies of some cassava (Manihot esculenta crantz) germplasm in Ghana.</w:t>
      </w:r>
      <w:r>
        <w:t xml:space="preserve"> </w:t>
      </w:r>
      <w:r>
        <w:rPr>
          <w:i/>
        </w:rPr>
        <w:t xml:space="preserve">AFRICAN JOURNAL OF BIOTECHNOLOGY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a74bf740f1b2408c">
        <w:r>
          <w:rPr>
            <w:rStyle w:val="Hyperlink"/>
          </w:rPr>
          <w:t xml:space="preserve">https://doi.org/10.5897/ajb11.929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Kwabena J Sarfo</w:t>
      </w:r>
      <w:r>
        <w:t xml:space="preserve"> (2006). </w:t>
      </w:r>
      <w:r>
        <w:t xml:space="preserve">Physical nature of signal peptide binding to DmsD.</w:t>
      </w:r>
      <w:r>
        <w:t xml:space="preserve"> </w:t>
      </w:r>
      <w:r>
        <w:rPr>
          <w:i/>
        </w:rPr>
        <w:t xml:space="preserve">Archives of biochemistry and biophysics</w:t>
      </w:r>
      <w:r>
        <w:t xml:space="preserve">.</w:t>
      </w:r>
      <w:r>
        <w:t xml:space="preserve"> </w:t>
      </w:r>
      <w:hyperlink xmlns:r="http://schemas.openxmlformats.org/officeDocument/2006/relationships" w:history="true" r:id="R44e708cd46e947ae">
        <w:r>
          <w:rPr>
            <w:rStyle w:val="Hyperlink"/>
          </w:rPr>
          <w:t xml:space="preserve">https://www.sciencedirect.com/science/article/pii/S0003986106002918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Kwabena J Sarfo</w:t>
      </w:r>
      <w:r>
        <w:t xml:space="preserve"> (2004). </w:t>
      </w:r>
      <w:r>
        <w:t xml:space="preserve">Folding forms of Escherichia coli DmsD, a twin-arginine leader binding protein.</w:t>
      </w:r>
      <w:r>
        <w:t xml:space="preserve"> </w:t>
      </w:r>
      <w:r>
        <w:rPr>
          <w:i/>
        </w:rPr>
        <w:t xml:space="preserve">Biochemical and biophysical research communications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f24bf85f9f8745f7">
        <w:r>
          <w:rPr>
            <w:rStyle w:val="Hyperlink"/>
          </w:rPr>
          <w:t xml:space="preserve">https://www.sciencedirect.com/science/article/pii/S0006291X04001159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Kwabena Sarfo</w:t>
      </w:r>
      <w:r>
        <w:t xml:space="preserve"> (2003). </w:t>
      </w:r>
      <w:r>
        <w:t xml:space="preserve">A novel procedure for separating small peptides on polyacrylamide gels.</w:t>
      </w:r>
      <w:r>
        <w:t xml:space="preserve"> </w:t>
      </w:r>
      <w:r>
        <w:rPr>
          <w:i/>
        </w:rPr>
        <w:t xml:space="preserve">Letters in Peptide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af07c236bc034ff9">
        <w:r>
          <w:rPr>
            <w:rStyle w:val="Hyperlink"/>
          </w:rPr>
          <w:t xml:space="preserve">https://doi.org/10.1023/b:lips.0000032383.40916.e2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KJ Sarfo</w:t>
      </w:r>
      <w:r>
        <w:t xml:space="preserve"> (1999). </w:t>
      </w:r>
      <w:r>
        <w:t xml:space="preserve">Author indexrJournal of Molecular Catalysis B: Enzymatic 6 1999 561–564 562.</w:t>
      </w:r>
      <w:r>
        <w:t xml:space="preserve"> </w:t>
      </w:r>
      <w:r>
        <w:rPr>
          <w:i/>
        </w:rPr>
        <w:t xml:space="preserve">Journal of Molecular Catalysis B: Enzymatic</w:t>
      </w:r>
      <w:r>
        <w:t xml:space="preserve">.</w:t>
      </w:r>
      <w:r>
        <w:t xml:space="preserve"> </w:t>
      </w:r>
      <w:hyperlink xmlns:r="http://schemas.openxmlformats.org/officeDocument/2006/relationships" w:history="true" r:id="R39bbe282307a430b">
        <w:r>
          <w:rPr>
            <w:rStyle w:val="Hyperlink"/>
          </w:rPr>
          <w:t xml:space="preserve">https://scholar.google.com/scholar?cluster=2428514688477572114&amp;hl=en&amp;oi=scholarr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Kwabena J Sarfo</w:t>
      </w:r>
      <w:r>
        <w:t xml:space="preserve"> (1999). </w:t>
      </w:r>
      <w:r>
        <w:t xml:space="preserve">Glucosylation of benzyl alcohols by the cultured suspension cells of Nicotiana tabacum and Catharanthus roseus.</w:t>
      </w:r>
      <w:r>
        <w:t xml:space="preserve"> </w:t>
      </w:r>
      <w:r>
        <w:rPr>
          <w:i/>
        </w:rPr>
        <w:t xml:space="preserve">Journal of Molecular Catalysis B: Enzymatic</w:t>
      </w:r>
      <w:r>
        <w:t xml:space="preserve">.</w:t>
      </w:r>
      <w:r>
        <w:t xml:space="preserve"> </w:t>
      </w:r>
      <w:hyperlink xmlns:r="http://schemas.openxmlformats.org/officeDocument/2006/relationships" w:history="true" r:id="R091aa684c41f44b1">
        <w:r>
          <w:rPr>
            <w:rStyle w:val="Hyperlink"/>
          </w:rPr>
          <w:t xml:space="preserve">https://www.sciencedirect.com/science/article/pii/S1381117798001271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J Kwabena Sarfo</w:t>
      </w:r>
      <w:r>
        <w:t xml:space="preserve"> (1997). </w:t>
      </w:r>
      <w:r>
        <w:t xml:space="preserve">Synthesis and reactivity of the ferrocene-derived phosphine [Fe(η-C5H5){η-C5H4CH2P(CH2OH)2}].</w:t>
      </w:r>
      <w:r>
        <w:t xml:space="preserve"> </w:t>
      </w:r>
      <w:r>
        <w:rPr>
          <w:i/>
        </w:rPr>
        <w:t xml:space="preserve">Journal of the Chemical Society, Dalton Transactions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2200161ec1294c04">
        <w:r>
          <w:rPr>
            <w:rStyle w:val="Hyperlink"/>
          </w:rPr>
          <w:t xml:space="preserve">https://pubs.rsc.org/1d/article-abstract/26/22/4377/52280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rPr>
          <w:b/>
        </w:rPr>
        <w:t xml:space="preserve">J Kwabena Sarfo</w:t>
      </w:r>
      <w:r>
        <w:t xml:space="preserve"> (1996). </w:t>
      </w:r>
      <w:r>
        <w:t xml:space="preserve">FcCH2P(CH2OH)2: a new, reactive yet air-stable ferrocene-derived phosphine [Fc =(η-C5H5)FeC5H4].</w:t>
      </w:r>
      <w:r>
        <w:t xml:space="preserve"> </w:t>
      </w:r>
      <w:r>
        <w:rPr>
          <w:i/>
        </w:rPr>
        <w:t xml:space="preserve">Chemical Communications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1c3c79ca91804df6">
        <w:r>
          <w:rPr>
            <w:rStyle w:val="Hyperlink"/>
          </w:rPr>
          <w:t xml:space="preserve">https://pubs.rsc.org/cc/article-abstract/32/13/1551/143234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rPr>
          <w:b/>
        </w:rPr>
        <w:t xml:space="preserve">Kwabena Sarfo</w:t>
      </w:r>
      <w:r>
        <w:t xml:space="preserve"> (1995). </w:t>
      </w:r>
      <w:r>
        <w:t xml:space="preserve">Polymeric phosphine oxide polyether-derived copolymer as a support for urease immobilization.</w:t>
      </w:r>
      <w:r>
        <w:t xml:space="preserve"> </w:t>
      </w:r>
      <w:r>
        <w:rPr>
          <w:i/>
        </w:rPr>
        <w:t xml:space="preserve">Enzyme and microbial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aef38311bb914147">
        <w:r>
          <w:rPr>
            <w:rStyle w:val="Hyperlink"/>
          </w:rPr>
          <w:t xml:space="preserve">https://www.sciencedirect.com/science/article/pii/0141022994000926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rPr>
          <w:b/>
        </w:rPr>
        <w:t xml:space="preserve">Kwabena Sarfo</w:t>
      </w:r>
      <w:r>
        <w:t xml:space="preserve"> (1994). </w:t>
      </w:r>
      <w:r>
        <w:t xml:space="preserve">A novel polymeric phosphine oxide-derived support for enzyme immobilisation.</w:t>
      </w:r>
      <w:r>
        <w:t xml:space="preserve"> </w:t>
      </w:r>
      <w:r>
        <w:rPr>
          <w:i/>
        </w:rPr>
        <w:t xml:space="preserve">Journal of the Chemical Society, Chemical Communications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d0860f42e6b14b2a">
        <w:r>
          <w:rPr>
            <w:rStyle w:val="Hyperlink"/>
          </w:rPr>
          <w:t xml:space="preserve">https://pubs.rsc.org/c3/article-abstract/30/3/245/136749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Kwabena J Sarfo</w:t>
      </w:r>
      <w:r>
        <w:t xml:space="preserve"> (2015). </w:t>
      </w:r>
      <w:r>
        <w:t xml:space="preserve">A ‘single point’experimental approach of assessing the inactivation kinetics of-glucuronidase by aqueous-based leaf extractives notably used as enemas.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aaa0a1306dc540f2">
        <w:r>
          <w:rPr>
            <w:rStyle w:val="Hyperlink"/>
          </w:rPr>
          <w:t xml:space="preserve">https://ir.ucc.edu.gh/items/7f22c9f0-5eb7-4de2-bdbb-29be7fd9312a</w:t>
        </w:r>
      </w:hyperlink>
    </w:p>
    <w:sectPr>
      <w:footerReference xmlns:r="http://schemas.openxmlformats.org/officeDocument/2006/relationships" w:type="default" r:id="Rf19f8710cce64bef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scholar.ucc.edu.gh/staff/8b58cb61-a888-419a-86f2-bfe2b0b96ec2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cf3224c96074ed1" /><Relationship Type="http://schemas.openxmlformats.org/officeDocument/2006/relationships/hyperlink" Target="http://ucc.edu.gh/" TargetMode="External" Id="Rc437fd8a707149de" /><Relationship Type="http://schemas.openxmlformats.org/officeDocument/2006/relationships/hyperlink" Target="https://scholar.google.com/citations?user=ar0lfFgAAAAJ&amp;hl=en" TargetMode="External" Id="Rbfd30772f61a412e" /><Relationship Type="http://schemas.openxmlformats.org/officeDocument/2006/relationships/hyperlink" Target="https://scholar.ucc.edu.gh/staff/8b58cb61-a888-419a-86f2-bfe2b0b96ec2" TargetMode="External" Id="R45bddb45d5e946ab" /><Relationship Type="http://schemas.openxmlformats.org/officeDocument/2006/relationships/hyperlink" Target="https://doi.org/10.1016/j.heliyon.2020.e04466" TargetMode="External" Id="R78c5e82dfb694b2f" /><Relationship Type="http://schemas.openxmlformats.org/officeDocument/2006/relationships/hyperlink" Target="https://doi.org/10.1155/2020/7656127" TargetMode="External" Id="R9dddd78966a642c4" /><Relationship Type="http://schemas.openxmlformats.org/officeDocument/2006/relationships/hyperlink" Target="https://aaccnet.confex.com/aaccnet/2020/meetingapp.cgi/Paper/5496" TargetMode="External" Id="R1c18e1cd403b498a" /><Relationship Type="http://schemas.openxmlformats.org/officeDocument/2006/relationships/hyperlink" Target="https://doi.org/10.5296/jbls.v9i2.12649" TargetMode="External" Id="R57cd095919464738" /><Relationship Type="http://schemas.openxmlformats.org/officeDocument/2006/relationships/hyperlink" Target="https://doi.org/10.9734/jeai/2018/37421" TargetMode="External" Id="R71e7c7b64f444104" /><Relationship Type="http://schemas.openxmlformats.org/officeDocument/2006/relationships/hyperlink" Target="https://doi.org/10.1155/2018/7259146" TargetMode="External" Id="Rc0ca581fa9ba490b" /><Relationship Type="http://schemas.openxmlformats.org/officeDocument/2006/relationships/hyperlink" Target="https://doi.org/10.4236/fns.2017.811071" TargetMode="External" Id="R4e79ce436bc64efd" /><Relationship Type="http://schemas.openxmlformats.org/officeDocument/2006/relationships/hyperlink" Target="https://academicjournals.org/journal/JPBCS/article-full-text/F96D88664529" TargetMode="External" Id="R4771ad08179d4378" /><Relationship Type="http://schemas.openxmlformats.org/officeDocument/2006/relationships/hyperlink" Target="https://scholar.google.com/scholar?cluster=1509278212357957099&amp;hl=en&amp;oi=scholarr" TargetMode="External" Id="Rdbcdfdd7e4ff4160" /><Relationship Type="http://schemas.openxmlformats.org/officeDocument/2006/relationships/hyperlink" Target="https://www.academia.edu/download/84751808/article1429021522_Amoako_et_al.pdf" TargetMode="External" Id="Re437a23078d04c9f" /><Relationship Type="http://schemas.openxmlformats.org/officeDocument/2006/relationships/hyperlink" Target="https://doi.org/10.9734/jamps/2016/20795" TargetMode="External" Id="R57aa298089834d15" /><Relationship Type="http://schemas.openxmlformats.org/officeDocument/2006/relationships/hyperlink" Target="https://www.academia.edu/download/50632788/OwusuMensah_et_al_2014_Effect_of_air-rest_treatment_on_rice_malt.pdf" TargetMode="External" Id="R56a945de84ca43d6" /><Relationship Type="http://schemas.openxmlformats.org/officeDocument/2006/relationships/hyperlink" Target="https://doi.org/10.5897/jgmv2014.0056" TargetMode="External" Id="Re34873ac849d4e4e" /><Relationship Type="http://schemas.openxmlformats.org/officeDocument/2006/relationships/hyperlink" Target="https://pmc.ncbi.nlm.nih.gov/articles/PMC3912628/" TargetMode="External" Id="Reed1e1832d094b5f" /><Relationship Type="http://schemas.openxmlformats.org/officeDocument/2006/relationships/hyperlink" Target="https://go.gale.com/ps/i.do?id=GALE%7CA357969045&amp;sid=googleScholar&amp;v=2.1&amp;it=r&amp;linkaccess=abs&amp;issn=09748369&amp;p=AONE&amp;sw=w" TargetMode="External" Id="Rd173c4a7e704459b" /><Relationship Type="http://schemas.openxmlformats.org/officeDocument/2006/relationships/hyperlink" Target="https://www.researchgate.net/profile/Ibok-Oduro/publication/233415570_Visible_evidence_for_the_formation_of_copper_complexes_in_garlic_extracts_treated_with_copper_sulfate_and_sodium_nitrite_mixture/links/0912f50eef57756eff000000/Visible-evidence-for-the-formation-of-copper-complexes-in-garlic-extracts-treated-with-copper-sulfate-and-sodium-nitrite-mixture.pdf" TargetMode="External" Id="Rd51247dde5d746d0" /><Relationship Type="http://schemas.openxmlformats.org/officeDocument/2006/relationships/hyperlink" Target="https://doi.org/10.5897/ajb11.929" TargetMode="External" Id="Ra74bf740f1b2408c" /><Relationship Type="http://schemas.openxmlformats.org/officeDocument/2006/relationships/hyperlink" Target="https://www.sciencedirect.com/science/article/pii/S0003986106002918" TargetMode="External" Id="R44e708cd46e947ae" /><Relationship Type="http://schemas.openxmlformats.org/officeDocument/2006/relationships/hyperlink" Target="https://www.sciencedirect.com/science/article/pii/S0006291X04001159" TargetMode="External" Id="Rf24bf85f9f8745f7" /><Relationship Type="http://schemas.openxmlformats.org/officeDocument/2006/relationships/hyperlink" Target="https://doi.org/10.1023/b:lips.0000032383.40916.e2" TargetMode="External" Id="Raf07c236bc034ff9" /><Relationship Type="http://schemas.openxmlformats.org/officeDocument/2006/relationships/hyperlink" Target="https://scholar.google.com/scholar?cluster=2428514688477572114&amp;hl=en&amp;oi=scholarr" TargetMode="External" Id="R39bbe282307a430b" /><Relationship Type="http://schemas.openxmlformats.org/officeDocument/2006/relationships/hyperlink" Target="https://www.sciencedirect.com/science/article/pii/S1381117798001271" TargetMode="External" Id="R091aa684c41f44b1" /><Relationship Type="http://schemas.openxmlformats.org/officeDocument/2006/relationships/hyperlink" Target="https://pubs.rsc.org/1d/article-abstract/26/22/4377/52280" TargetMode="External" Id="R2200161ec1294c04" /><Relationship Type="http://schemas.openxmlformats.org/officeDocument/2006/relationships/hyperlink" Target="https://pubs.rsc.org/cc/article-abstract/32/13/1551/143234" TargetMode="External" Id="R1c3c79ca91804df6" /><Relationship Type="http://schemas.openxmlformats.org/officeDocument/2006/relationships/hyperlink" Target="https://www.sciencedirect.com/science/article/pii/0141022994000926" TargetMode="External" Id="Raef38311bb914147" /><Relationship Type="http://schemas.openxmlformats.org/officeDocument/2006/relationships/hyperlink" Target="https://pubs.rsc.org/c3/article-abstract/30/3/245/136749" TargetMode="External" Id="Rd0860f42e6b14b2a" /><Relationship Type="http://schemas.openxmlformats.org/officeDocument/2006/relationships/hyperlink" Target="https://ir.ucc.edu.gh/items/7f22c9f0-5eb7-4de2-bdbb-29be7fd9312a" TargetMode="External" Id="Raaa0a1306dc540f2" /><Relationship Type="http://schemas.openxmlformats.org/officeDocument/2006/relationships/footer" Target="/word/footer1.xml" Id="Rf19f8710cce64bef" /></Relationships>
</file>