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5080dc5244347" /><Relationship Type="http://schemas.openxmlformats.org/package/2006/relationships/metadata/core-properties" Target="/package/services/metadata/core-properties/6dc087fefde94f2fb2622d136926d919.psmdcp" Id="R88c2852021804d9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Emmanuel Kofi Amewode</w:t>
      </w:r>
    </w:p>
    <w:p>
      <w:r>
        <w:rPr>
          <w:rStyle w:val="Muted"/>
          <w:sz w:val="22"/>
        </w:rPr>
        <w:t xml:space="preserve">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baafebb31384361">
        <w:r>
          <w:rPr>
            <w:rStyle w:val="Hyperlink"/>
            <w:sz w:val="18"/>
          </w:rPr>
          <w:t xml:space="preserve">0000-0002-0559-5723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b516b1b39fa43fb">
        <w:r>
          <w:rPr>
            <w:rStyle w:val="Hyperlink"/>
            <w:sz w:val="18"/>
          </w:rPr>
          <w:t xml:space="preserve">scholar.google.com/citations?user=ZnMM-6IAAAAJ&amp;hl=en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0d533a0485741ec">
        <w:r>
          <w:rPr>
            <w:rStyle w:val="Hyperlink"/>
            <w:sz w:val="18"/>
          </w:rPr>
          <w:t xml:space="preserve">scholar.ucc.edu.gh/staff/8c4ff2a0-1cb2-4d9f-9a6f-19331ca24685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Nanotechnology · soil physics · COMSOL Multiphysics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Civil and Structural Engineering · Atomic and Molecular Physics, and Optics · Biomedical Engineering · Artificial Intelligence · Electrical and Electronic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2020–2026.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Associate</w:t>
      </w:r>
      <w:r>
        <w:tab/>
      </w:r>
      <w:r>
        <w:rPr>
          <w:rStyle w:val="Muted"/>
        </w:rPr>
        <w:t xml:space="preserve">2003–present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D. Sekyi-Arthur, M. Amekpewu, K. W. Adu, K. A. Dompreh, </w:t>
      </w:r>
      <w:r>
        <w:rPr>
          <w:b/>
        </w:rPr>
        <w:t xml:space="preserve">E. K. Amewode</w:t>
      </w:r>
      <w:r>
        <w:t xml:space="preserve">, S. Y. Mensah, K. K. Gbordzoe</w:t>
      </w:r>
      <w:r>
        <w:t xml:space="preserve"> (2026). </w:t>
      </w:r>
      <w:r>
        <w:t xml:space="preserve">High Thermoelectric Efficiency in Fluorine‐Doped Carbon Nanotubes.</w:t>
      </w:r>
      <w:r>
        <w:t xml:space="preserve"> </w:t>
      </w:r>
      <w:r>
        <w:rPr>
          <w:i/>
        </w:rPr>
        <w:t xml:space="preserve">Journal of Nanotechnology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6239917fc6b43de">
        <w:r>
          <w:rPr>
            <w:rStyle w:val="Hyperlink"/>
          </w:rPr>
          <w:t xml:space="preserve">https://doi.org/10.1155/jnt/7877150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Raymond Edziah, Samuel S. Bentsiefi, Kwadwo Dompreh, Anthony Twum, </w:t>
      </w:r>
      <w:r>
        <w:rPr>
          <w:b/>
        </w:rPr>
        <w:t xml:space="preserve">Emmanuel Kofi Amewode</w:t>
      </w:r>
      <w:r>
        <w:t xml:space="preserve">, Patrick Mensah-Amoah, Ebenezer T. Tatchie, Cynthia Jebuni-Adanu, Samuel Y. Mensah</w:t>
      </w:r>
      <w:r>
        <w:t xml:space="preserve"> (2024). </w:t>
      </w:r>
      <w:r>
        <w:t xml:space="preserve">Investigation of Acoustomagnetoelectric Effect in Bandgap Graphene by the Boltzmann Transport Equation.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c15191324be94c08">
        <w:r>
          <w:rPr>
            <w:rStyle w:val="Hyperlink"/>
          </w:rPr>
          <w:t xml:space="preserve">https://doi.org/10.4236/wjcmp.2024.141002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D. Sekyi-Arthur, S.Y. Mensah, </w:t>
      </w:r>
      <w:r>
        <w:rPr>
          <w:b/>
        </w:rPr>
        <w:t xml:space="preserve">E.K. Amewode</w:t>
      </w:r>
      <w:r>
        <w:t xml:space="preserve">, R. Arthur, R.R. Adams</w:t>
      </w:r>
      <w:r>
        <w:t xml:space="preserve"> (2023). </w:t>
      </w:r>
      <w:r>
        <w:t xml:space="preserve">Acoustoelectric direct current density in fluorine doped single-walled carbon nanotubes due to harmonic mixing of bichromatic fields with commensurate frequencies.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3bca169ee3f1433c">
        <w:r>
          <w:rPr>
            <w:rStyle w:val="Hyperlink"/>
          </w:rPr>
          <w:t xml:space="preserve">https://doi.org/10.1016/j.diamond.2023.109993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D. Sekyi-Arthur, S.Y. Mensah, </w:t>
      </w:r>
      <w:r>
        <w:rPr>
          <w:b/>
        </w:rPr>
        <w:t xml:space="preserve">E.K. Amewode</w:t>
      </w:r>
      <w:r>
        <w:t xml:space="preserve">, C. Jebuni-Adanu, J. Asare</w:t>
      </w:r>
      <w:r>
        <w:t xml:space="preserve"> (2023). </w:t>
      </w:r>
      <w:r>
        <w:t xml:space="preserve">High frequency amplification of acoustic phonons in fluorine-doped single-walled carbon nanotubes.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2231e4a3af36437e">
        <w:r>
          <w:rPr>
            <w:rStyle w:val="Hyperlink"/>
          </w:rPr>
          <w:t xml:space="preserve">https://doi.org/10.1016/j.diamond.2023.110642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E.K. Amewode</w:t>
      </w:r>
      <w:r>
        <w:t xml:space="preserve">, B. Sefa-Ntiri, A. Owusu, M. K. Vowotor, S. S. Sackey, F. Kumi, C. L. Y Amuah</w:t>
      </w:r>
      <w:r>
        <w:t xml:space="preserve"> (2023). </w:t>
      </w:r>
      <w:r>
        <w:t xml:space="preserve">Investigation of Amended Sandy Soil's Water Retention Characteristics.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f18329e03e34df5">
        <w:r>
          <w:rPr>
            <w:rStyle w:val="Hyperlink"/>
          </w:rPr>
          <w:t xml:space="preserve">https://doi.org/10.26437/ajar.v9i2.563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D. Sekyi-Arthur, C. Jebuni-Adanu, S.Y. Mensah, </w:t>
      </w:r>
      <w:r>
        <w:rPr>
          <w:b/>
        </w:rPr>
        <w:t xml:space="preserve">E.K. Amewode</w:t>
      </w:r>
      <w:r>
        <w:t xml:space="preserve"> (2022). </w:t>
      </w:r>
      <w:r>
        <w:t xml:space="preserve">Thermal conductivity in fluorine-doped single-walled carbon nanotubes.</w:t>
      </w:r>
      <w:r>
        <w:t xml:space="preserve"> </w:t>
      </w:r>
      <w:r>
        <w:rPr>
          <w:i/>
        </w:rPr>
        <w:t xml:space="preserve">Materialia</w:t>
      </w:r>
      <w:r>
        <w:t xml:space="preserve">.</w:t>
      </w:r>
      <w:r>
        <w:t xml:space="preserve"> </w:t>
      </w:r>
      <w:hyperlink xmlns:r="http://schemas.openxmlformats.org/officeDocument/2006/relationships" w:history="true" r:id="Rbaca56d7fc2f4658">
        <w:r>
          <w:rPr>
            <w:rStyle w:val="Hyperlink"/>
          </w:rPr>
          <w:t xml:space="preserve">https://doi.org/10.1016/j.mtla.2022.101613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Kwame Vowotor, Raymond Edziah, Samuel Sonko Sackey, </w:t>
      </w:r>
      <w:r>
        <w:rPr>
          <w:b/>
        </w:rPr>
        <w:t xml:space="preserve">Emmanuel Kofi Amewode</w:t>
      </w:r>
      <w:r>
        <w:t xml:space="preserve">, Sandra Baaba Frempong</w:t>
      </w:r>
      <w:r>
        <w:t xml:space="preserve"> (2021). </w:t>
      </w:r>
      <w:r>
        <w:t xml:space="preserve">Assessment of Arsenic and Copper Pollution of the Benya Lagoon, Ghana By Neutron Activation Analysis.</w:t>
      </w:r>
      <w:r>
        <w:t xml:space="preserve"> </w:t>
      </w:r>
      <w:r>
        <w:rPr>
          <w:i/>
        </w:rPr>
        <w:t xml:space="preserve">Journal of Engineering Advancements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c024c75b17ff4d7e">
        <w:r>
          <w:rPr>
            <w:rStyle w:val="Hyperlink"/>
          </w:rPr>
          <w:t xml:space="preserve">https://doi.org/10.38032/jea.2021.04.004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M. K. Vowotor, </w:t>
      </w:r>
      <w:r>
        <w:rPr>
          <w:b/>
        </w:rPr>
        <w:t xml:space="preserve">E. K. Amewode</w:t>
      </w:r>
      <w:r>
        <w:t xml:space="preserve"> (2020). </w:t>
      </w:r>
      <w:r>
        <w:t xml:space="preserve">Anthropogenic Impact of Five Heavy Metals on Benya Lagoon Water -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Kofi Amewode</w:t>
      </w:r>
      <w:r>
        <w:t xml:space="preserve"> (2020). </w:t>
      </w:r>
      <w:r>
        <w:t xml:space="preserve">Evaluation of Physical Characteristic of Sandy Soil, the Effects of Amendments Using Comsol Multiphysics and Laboratory Experiments.</w:t>
      </w:r>
      <w:r>
        <w:t xml:space="preserve"> </w:t>
      </w:r>
      <w:r>
        <w:rPr>
          <w:i/>
        </w:rPr>
        <w:t xml:space="preserve">Ph. D. 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42533aa4b7d9465f">
        <w:r>
          <w:rPr>
            <w:rStyle w:val="Hyperlink"/>
          </w:rPr>
          <w:t xml:space="preserve">https://ir.ucc.edu.gh/server/api/core/bitstreams/f73f9dfb-6b9c-4d7a-896f-09f1a85fe047/content</w:t>
        </w:r>
      </w:hyperlink>
    </w:p>
    <w:sectPr>
      <w:footerReference xmlns:r="http://schemas.openxmlformats.org/officeDocument/2006/relationships" w:type="default" r:id="Rd7329a32d0c941c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scholar.ucc.edu.gh/staff/8c4ff2a0-1cb2-4d9f-9a6f-19331ca24685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e34e982e9e643c5" /><Relationship Type="http://schemas.openxmlformats.org/officeDocument/2006/relationships/hyperlink" Target="https://orcid.org/0000-0002-0559-5723" TargetMode="External" Id="Rcbaafebb31384361" /><Relationship Type="http://schemas.openxmlformats.org/officeDocument/2006/relationships/hyperlink" Target="https://scholar.google.com/citations?user=ZnMM-6IAAAAJ&amp;hl=en" TargetMode="External" Id="R0b516b1b39fa43fb" /><Relationship Type="http://schemas.openxmlformats.org/officeDocument/2006/relationships/hyperlink" Target="https://scholar.ucc.edu.gh/staff/8c4ff2a0-1cb2-4d9f-9a6f-19331ca24685" TargetMode="External" Id="R40d533a0485741ec" /><Relationship Type="http://schemas.openxmlformats.org/officeDocument/2006/relationships/hyperlink" Target="https://doi.org/10.1155/jnt/7877150" TargetMode="External" Id="Re6239917fc6b43de" /><Relationship Type="http://schemas.openxmlformats.org/officeDocument/2006/relationships/hyperlink" Target="https://doi.org/10.4236/wjcmp.2024.141002" TargetMode="External" Id="Rc15191324be94c08" /><Relationship Type="http://schemas.openxmlformats.org/officeDocument/2006/relationships/hyperlink" Target="https://doi.org/10.1016/j.diamond.2023.109993" TargetMode="External" Id="R3bca169ee3f1433c" /><Relationship Type="http://schemas.openxmlformats.org/officeDocument/2006/relationships/hyperlink" Target="https://doi.org/10.1016/j.diamond.2023.110642" TargetMode="External" Id="R2231e4a3af36437e" /><Relationship Type="http://schemas.openxmlformats.org/officeDocument/2006/relationships/hyperlink" Target="https://doi.org/10.26437/ajar.v9i2.563" TargetMode="External" Id="R4f18329e03e34df5" /><Relationship Type="http://schemas.openxmlformats.org/officeDocument/2006/relationships/hyperlink" Target="https://doi.org/10.1016/j.mtla.2022.101613" TargetMode="External" Id="Rbaca56d7fc2f4658" /><Relationship Type="http://schemas.openxmlformats.org/officeDocument/2006/relationships/hyperlink" Target="https://doi.org/10.38032/jea.2021.04.004" TargetMode="External" Id="Rc024c75b17ff4d7e" /><Relationship Type="http://schemas.openxmlformats.org/officeDocument/2006/relationships/hyperlink" Target="https://ir.ucc.edu.gh/server/api/core/bitstreams/f73f9dfb-6b9c-4d7a-896f-09f1a85fe047/content" TargetMode="External" Id="R42533aa4b7d9465f" /><Relationship Type="http://schemas.openxmlformats.org/officeDocument/2006/relationships/footer" Target="/word/footer1.xml" Id="Rd7329a32d0c941c9" /></Relationships>
</file>