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c8b71029cb45ea" /><Relationship Type="http://schemas.openxmlformats.org/package/2006/relationships/metadata/core-properties" Target="/package/services/metadata/core-properties/8b3459654c6f490fb23247346fc9585e.psmdcp" Id="R777bbe9678574a0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REV. DR. Martin Owusu</w:t>
      </w:r>
    </w:p>
    <w:p>
      <w:r>
        <w:rPr>
          <w:rStyle w:val="Muted"/>
          <w:sz w:val="22"/>
        </w:rPr>
        <w:t xml:space="preserve">Senior Lecturer · Arts &amp; Social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083644252288452c">
        <w:r>
          <w:rPr>
            <w:rStyle w:val="Hyperlink"/>
            <w:sz w:val="18"/>
          </w:rPr>
          <w:t xml:space="preserve">0000-0002-5777-1936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7815dddff6c34702">
        <w:r>
          <w:rPr>
            <w:rStyle w:val="Hyperlink"/>
            <w:sz w:val="18"/>
          </w:rPr>
          <w:t xml:space="preserve">directory.ucc.edu.gh/p/martin-owusu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Scopus </w:t>
      </w:r>
      <w:hyperlink xmlns:r="http://schemas.openxmlformats.org/officeDocument/2006/relationships" w:history="true" r:id="R86ce05e110d64deb">
        <w:r>
          <w:rPr>
            <w:rStyle w:val="Hyperlink"/>
            <w:sz w:val="18"/>
          </w:rPr>
          <w:t xml:space="preserve">scopus.com/authid/detail.uri?authorId=59950526100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5ab216759f3445ea">
        <w:r>
          <w:rPr>
            <w:rStyle w:val="Hyperlink"/>
            <w:sz w:val="18"/>
          </w:rPr>
          <w:t xml:space="preserve">scholar.google.com/citations?user=YtnokgkAAAAJ&amp;hl=en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cee5035b78fd40f4">
        <w:r>
          <w:rPr>
            <w:rStyle w:val="Hyperlink"/>
            <w:sz w:val="18"/>
          </w:rPr>
          <w:t xml:space="preserve">scholar.ucc.edu.gh/staff/8e234163-1020-4a7f-9b32-cfc569f11d3f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RELIGIOUS EDUCATION · CURRICULUM STUDIES · PEDAGOGIES OF EDUCATION · EARLY CHILDHOOD EDUCATION AND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Social Psychology · Sociology and Political Science · Health · Safety Research · Cultural Studies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2.88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36%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18 publications listed below, 2011–2026. Field-weighted impact is the mean over the 11 works scored for it; 1.00 is the world average for works of the same field, type and year. 4 of the 11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Andrews Acquah, Eric Mensah, </w:t>
      </w:r>
      <w:r>
        <w:rPr>
          <w:b/>
        </w:rPr>
        <w:t xml:space="preserve">Martin Owusu</w:t>
      </w:r>
      <w:r>
        <w:t xml:space="preserve"> (2026). </w:t>
      </w:r>
      <w:r>
        <w:t xml:space="preserve">Effect of religious and moral education teachers’ religious literacy on their teaching self-efficacy.</w:t>
      </w:r>
      <w:r>
        <w:t xml:space="preserve"> </w:t>
      </w:r>
      <w:r>
        <w:rPr>
          <w:i/>
        </w:rPr>
        <w:t xml:space="preserve">Discover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9b2fa85869843c8">
        <w:r>
          <w:rPr>
            <w:rStyle w:val="Hyperlink"/>
          </w:rPr>
          <w:t xml:space="preserve">https://doi.org/10.1007/s44217-026-01687-4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Eric Mensah, </w:t>
      </w:r>
      <w:r>
        <w:rPr>
          <w:b/>
        </w:rPr>
        <w:t xml:space="preserve">Martin Owusu</w:t>
      </w:r>
      <w:r>
        <w:t xml:space="preserve">, Emmanuel Asante Frimpong, Ernest Nyamekye, Isaac Obiri Ampem, Samuel Kwarteng, Edwin Dorm, Godwin Nana Kwofie</w:t>
      </w:r>
      <w:r>
        <w:t xml:space="preserve"> (2026). </w:t>
      </w:r>
      <w:r>
        <w:t xml:space="preserve">Establishing the moderating and mediating roles of religiosity and demographic characteristics on the influence of secular morality on corruptibility of undergraduate students.</w:t>
      </w:r>
      <w:r>
        <w:t xml:space="preserve"> </w:t>
      </w:r>
      <w:r>
        <w:rPr>
          <w:i/>
        </w:rPr>
        <w:t xml:space="preserve">Discover Global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33d840c7628a40f6">
        <w:r>
          <w:rPr>
            <w:rStyle w:val="Hyperlink"/>
          </w:rPr>
          <w:t xml:space="preserve">https://doi.org/10.1007/s44282-026-00524-1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Eric Mensah, </w:t>
      </w:r>
      <w:r>
        <w:rPr>
          <w:b/>
        </w:rPr>
        <w:t xml:space="preserve">Martin Owusu</w:t>
      </w:r>
      <w:r>
        <w:t xml:space="preserve">, Emmanuel Asante, Isaac Woode</w:t>
      </w:r>
      <w:r>
        <w:t xml:space="preserve"> (2026). </w:t>
      </w:r>
      <w:r>
        <w:t xml:space="preserve">Influence of Cultural Legitimacy, Developmental Pressure, on Environmental Conservation: The Mediating Role of Ethical Orientation and the Moderating Influence of Religious Sacredness.</w:t>
      </w:r>
      <w:r>
        <w:t xml:space="preserve"> </w:t>
      </w:r>
      <w:r>
        <w:rPr>
          <w:i/>
        </w:rPr>
        <w:t xml:space="preserve">Global Journal of Environmental Science and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874e9f36a9f54acf">
        <w:r>
          <w:rPr>
            <w:rStyle w:val="Hyperlink"/>
          </w:rPr>
          <w:t xml:space="preserve">https://doi.org/10.69798/10241977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Eric Mensah, </w:t>
      </w:r>
      <w:r>
        <w:rPr>
          <w:b/>
        </w:rPr>
        <w:t xml:space="preserve">Martin Owusu</w:t>
      </w:r>
      <w:r>
        <w:t xml:space="preserve">, Emmanuel Asante Frimpong, Ernest Nyamekye, Isaac Obiri Ampem, Samuel Kwarteng, Edwin Dorm, Godwin Nana Kwofie</w:t>
      </w:r>
      <w:r>
        <w:t xml:space="preserve"> (2026). </w:t>
      </w:r>
      <w:r>
        <w:t xml:space="preserve">Investigating the influence of religiosity on academic dishonesty and moral and social deviance among higher education students.</w:t>
      </w:r>
      <w:r>
        <w:t xml:space="preserve"> </w:t>
      </w:r>
      <w:r>
        <w:rPr>
          <w:i/>
        </w:rPr>
        <w:t xml:space="preserve">Discover Global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35c180c8f7054838">
        <w:r>
          <w:rPr>
            <w:rStyle w:val="Hyperlink"/>
          </w:rPr>
          <w:t xml:space="preserve">https://doi.org/10.1007/s44282-026-00601-5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Eric Mensah, </w:t>
      </w:r>
      <w:r>
        <w:rPr>
          <w:b/>
        </w:rPr>
        <w:t xml:space="preserve">Martin Owusu</w:t>
      </w:r>
      <w:r>
        <w:t xml:space="preserve">, Emmanuel Frimpong Asante</w:t>
      </w:r>
      <w:r>
        <w:t xml:space="preserve"> (2026). </w:t>
      </w:r>
      <w:r>
        <w:t xml:space="preserve">When screens overwhelm: how religiosity anchors student identity and social development.</w:t>
      </w:r>
      <w:r>
        <w:t xml:space="preserve"> </w:t>
      </w:r>
      <w:r>
        <w:rPr>
          <w:i/>
        </w:rPr>
        <w:t xml:space="preserve">Cogent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1e58198c2c5415a">
        <w:r>
          <w:rPr>
            <w:rStyle w:val="Hyperlink"/>
          </w:rPr>
          <w:t xml:space="preserve">https://doi.org/10.1080/2331186x.2026.2693444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Martin Owusu</w:t>
      </w:r>
      <w:r>
        <w:t xml:space="preserve">, Eric Mensah, Fiawomorm Kofi Fiagbe, Dorcas Pearl Slippe, Diana Adjei-Fianko, Emmanuel Frimpong Asante, Ernest Nyamekye</w:t>
      </w:r>
      <w:r>
        <w:t xml:space="preserve"> (2025). </w:t>
      </w:r>
      <w:r>
        <w:t xml:space="preserve">Investigating the influence of morality on higher education students’ inclusive support for visually impaired students.</w:t>
      </w:r>
      <w:r>
        <w:t xml:space="preserve"> </w:t>
      </w:r>
      <w:r>
        <w:rPr>
          <w:i/>
        </w:rPr>
        <w:t xml:space="preserve">Discover Global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987de0a101b049f5">
        <w:r>
          <w:rPr>
            <w:rStyle w:val="Hyperlink"/>
          </w:rPr>
          <w:t xml:space="preserve">https://doi.org/10.1007/s44282-025-00309-y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Isaac Obiri Ampem, Eric Mensah, </w:t>
      </w:r>
      <w:r>
        <w:rPr>
          <w:b/>
        </w:rPr>
        <w:t xml:space="preserve">Martin Owusu</w:t>
      </w:r>
      <w:r>
        <w:t xml:space="preserve">, Philip Kwadwo Okyere</w:t>
      </w:r>
      <w:r>
        <w:t xml:space="preserve"> (2025). </w:t>
      </w:r>
      <w:r>
        <w:t xml:space="preserve">Lecturers' Pedagogical Dispositions and University Religious Studies Students' Academic Engagement: Intel from Students in the University of Cape Coast, Ghana.</w:t>
      </w:r>
      <w:r>
        <w:t xml:space="preserve"> </w:t>
      </w:r>
      <w:r>
        <w:rPr>
          <w:i/>
        </w:rPr>
        <w:t xml:space="preserve">African Quarterly Social Science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49f4aa5ed7974eac">
        <w:r>
          <w:rPr>
            <w:rStyle w:val="Hyperlink"/>
          </w:rPr>
          <w:t xml:space="preserve">https://doi.org/10.51867/aqssr.2.1.5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Eric Mensah, </w:t>
      </w:r>
      <w:r>
        <w:rPr>
          <w:b/>
        </w:rPr>
        <w:t xml:space="preserve">Martin Owusu</w:t>
      </w:r>
      <w:r>
        <w:t xml:space="preserve">, Ernest Nyamekye</w:t>
      </w:r>
      <w:r>
        <w:t xml:space="preserve"> (2025). </w:t>
      </w:r>
      <w:r>
        <w:t xml:space="preserve">Multicultural teaching competence among preservice teachers in Ghana: the role of critical self-reflection, religious inclusivity, and teaching self-efficacy.</w:t>
      </w:r>
      <w:r>
        <w:t xml:space="preserve"> </w:t>
      </w:r>
      <w:r>
        <w:rPr>
          <w:i/>
        </w:rPr>
        <w:t xml:space="preserve">Discover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331c7af6a6145d3">
        <w:r>
          <w:rPr>
            <w:rStyle w:val="Hyperlink"/>
          </w:rPr>
          <w:t xml:space="preserve">https://doi.org/10.1007/s44217-025-00587-3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Eric Mensah, Isaac Obiri Ampem, </w:t>
      </w:r>
      <w:r>
        <w:rPr>
          <w:b/>
        </w:rPr>
        <w:t xml:space="preserve">Martin Owusu</w:t>
      </w:r>
      <w:r>
        <w:t xml:space="preserve"> (2024). </w:t>
      </w:r>
      <w:r>
        <w:t xml:space="preserve">Effect of Multicultural Teaching Competency on the Culturally Responsive Teaching of Religious and Moral Education Teachers.</w:t>
      </w:r>
      <w:r>
        <w:t xml:space="preserve"> </w:t>
      </w:r>
      <w:r>
        <w:rPr>
          <w:i/>
        </w:rPr>
        <w:t xml:space="preserve">Open Journal of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52f03bb9f3a74d25">
        <w:r>
          <w:rPr>
            <w:rStyle w:val="Hyperlink"/>
          </w:rPr>
          <w:t xml:space="preserve">https://doi.org/10.31586/ojer.2024.1051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Martin Owusu</w:t>
      </w:r>
      <w:r>
        <w:t xml:space="preserve"> (2022). </w:t>
      </w:r>
      <w:r>
        <w:t xml:space="preserve">Is My Christian Religious Studies Teacher Morally Educated? Views of Senior High School Students.</w:t>
      </w:r>
      <w:r>
        <w:t xml:space="preserve"> </w:t>
      </w:r>
      <w:r>
        <w:rPr>
          <w:i/>
        </w:rPr>
        <w:t xml:space="preserve">International Journal of Arts Humanities and Social Sciences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4ac60b17a8884185">
        <w:r>
          <w:rPr>
            <w:rStyle w:val="Hyperlink"/>
          </w:rPr>
          <w:t xml:space="preserve">https://www.ijahss.com/Paper/07032022/1179451604.pdf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Martin Owusu</w:t>
      </w:r>
      <w:r>
        <w:t xml:space="preserve">, Eric Mensah</w:t>
      </w:r>
      <w:r>
        <w:t xml:space="preserve"> (2022). </w:t>
      </w:r>
      <w:r>
        <w:t xml:space="preserve">Out-of- Field Teaching: The Bane of Christian Religious Education in Senior High Schools.</w:t>
      </w:r>
      <w:r>
        <w:t xml:space="preserve"> </w:t>
      </w:r>
      <w:r>
        <w:rPr>
          <w:i/>
        </w:rPr>
        <w:t xml:space="preserve">Asian Journal of Humanities and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0526bfbd2ea5477e">
        <w:r>
          <w:rPr>
            <w:rStyle w:val="Hyperlink"/>
          </w:rPr>
          <w:t xml:space="preserve">https://doi.org/10.24203/ajhss.v10i4.7032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Martin Owusu</w:t>
      </w:r>
      <w:r>
        <w:t xml:space="preserve"> (2022). </w:t>
      </w:r>
      <w:r>
        <w:t xml:space="preserve">Promoting Moral Education Among Senior High Students Through Co-Curricular Activities: Are There Challenges In Senior High Schools In Sunyani Municipality?</w:t>
      </w:r>
      <w:r>
        <w:t xml:space="preserve"> </w:t>
      </w:r>
      <w:r>
        <w:rPr>
          <w:i/>
        </w:rPr>
        <w:t xml:space="preserve">International Journal of Arts Humanities and Social Sciences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e9feb13c76c449eb">
        <w:r>
          <w:rPr>
            <w:rStyle w:val="Hyperlink"/>
          </w:rPr>
          <w:t xml:space="preserve">https://www.academia.edu/download/104278273/1179451586.pdf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Martin Owusu</w:t>
      </w:r>
      <w:r>
        <w:t xml:space="preserve"> (2022). </w:t>
      </w:r>
      <w:r>
        <w:t xml:space="preserve">TECHNOLOGICAL PEDAGOGICAL CONTENT KNOWLEDGE OF RELIGIOUS AND MORAL EDUCATORS: WHAT MATTERS MOST?</w:t>
      </w:r>
      <w:r>
        <w:t xml:space="preserve"> </w:t>
      </w:r>
      <w:r>
        <w:rPr>
          <w:i/>
        </w:rPr>
        <w:t xml:space="preserve">International Journal of Innovative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d3eb84bc6b5e41d5">
        <w:r>
          <w:rPr>
            <w:rStyle w:val="Hyperlink"/>
          </w:rPr>
          <w:t xml:space="preserve">https://www.aijis.org/issue_file/issue_1646291377_03032022.pdf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Eric Mensah, </w:t>
      </w:r>
      <w:r>
        <w:rPr>
          <w:b/>
        </w:rPr>
        <w:t xml:space="preserve">Martin Owusu</w:t>
      </w:r>
      <w:r>
        <w:t xml:space="preserve"> (2022). </w:t>
      </w:r>
      <w:r>
        <w:t xml:space="preserve">Teachers’ Curriculum Knowledge in Teaching Christian Religious Studies among Senior High Schools of the Greater Accra Region of Ghana.</w:t>
      </w:r>
      <w:r>
        <w:t xml:space="preserve"> </w:t>
      </w:r>
      <w:r>
        <w:rPr>
          <w:i/>
        </w:rPr>
        <w:t xml:space="preserve">EAST AFRICAN JOURNAL OF EDUCATION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73bbd34adc9b4eba">
        <w:r>
          <w:rPr>
            <w:rStyle w:val="Hyperlink"/>
          </w:rPr>
          <w:t xml:space="preserve">https://doi.org/10.4314/eajess.v3i4.204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MARTIN OWUSU</w:t>
      </w:r>
      <w:r>
        <w:t xml:space="preserve">, M. &amp; Asare-Danso</w:t>
      </w:r>
      <w:r>
        <w:t xml:space="preserve"> (2018). </w:t>
      </w:r>
      <w:r>
        <w:t xml:space="preserve">Promoting Moral Education through co-curricular activities: Does school type count?</w:t>
      </w:r>
      <w:r>
        <w:t xml:space="preserve"> </w:t>
      </w:r>
      <w:r>
        <w:rPr>
          <w:i/>
        </w:rPr>
        <w:t xml:space="preserve">International Journal of Education and Social Science,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M Owusu</w:t>
      </w:r>
      <w:r>
        <w:t xml:space="preserve"> (2014). </w:t>
      </w:r>
      <w:r>
        <w:t xml:space="preserve">Teachers’ Use of Life Themes Pedagogy in Christian Religious Studies: A Survey of Senior High Schools in Brong Ahafo Region, Ghana.</w:t>
      </w:r>
      <w:r>
        <w:t xml:space="preserve"> </w:t>
      </w:r>
      <w:r>
        <w:rPr>
          <w:i/>
        </w:rPr>
        <w:t xml:space="preserve">International Journal of Humanities and Social Science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Martin Owusu</w:t>
      </w:r>
      <w:r>
        <w:t xml:space="preserve"> (2011). </w:t>
      </w:r>
      <w:r>
        <w:t xml:space="preserve">Assessment of life-approach method of teaching Christian Religious Studies: a survey of selected senior high schools in Brong Ahafo region.</w:t>
      </w:r>
      <w:r>
        <w:t xml:space="preserve"> </w:t>
      </w:r>
      <w:r>
        <w:rPr>
          <w:i/>
        </w:rPr>
        <w:t xml:space="preserve">Unpublished Master’s thesis. University of Cape Coast, Cape Coast,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0a233739c875459b">
        <w:r>
          <w:rPr>
            <w:rStyle w:val="Hyperlink"/>
          </w:rPr>
          <w:t xml:space="preserve">https://ir.ucc.edu.gh/server/api/core/bitstreams/f0ffbb17-eeaf-4317-a671-e7de79c0b142/content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Martin Owusu</w:t>
      </w:r>
      <w:r>
        <w:t xml:space="preserve"> (2016). </w:t>
      </w:r>
      <w:r>
        <w:t xml:space="preserve">Role of co-curricular activities in promoting moral education in senior high schools in Sunyani Municipality.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8978718f71174e47">
        <w:r>
          <w:rPr>
            <w:rStyle w:val="Hyperlink"/>
          </w:rPr>
          <w:t xml:space="preserve">https://ir.ucc.edu.gh/items/bee2802d-7232-4e29-9d24-455a9f3220bb</w:t>
        </w:r>
      </w:hyperlink>
    </w:p>
    <w:sectPr>
      <w:footerReference xmlns:r="http://schemas.openxmlformats.org/officeDocument/2006/relationships" w:type="default" r:id="R30a9e06ad2894e46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scholar.ucc.edu.gh/staff/8e234163-1020-4a7f-9b32-cfc569f11d3f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473a9700a4b4e05" /><Relationship Type="http://schemas.openxmlformats.org/officeDocument/2006/relationships/hyperlink" Target="https://orcid.org/0000-0002-5777-1936" TargetMode="External" Id="R083644252288452c" /><Relationship Type="http://schemas.openxmlformats.org/officeDocument/2006/relationships/hyperlink" Target="https://directory.ucc.edu.gh/p/martin-owusu" TargetMode="External" Id="R7815dddff6c34702" /><Relationship Type="http://schemas.openxmlformats.org/officeDocument/2006/relationships/hyperlink" Target="https://www.scopus.com/authid/detail.uri?authorId=59950526100" TargetMode="External" Id="R86ce05e110d64deb" /><Relationship Type="http://schemas.openxmlformats.org/officeDocument/2006/relationships/hyperlink" Target="https://scholar.google.com/citations?user=YtnokgkAAAAJ&amp;hl=en" TargetMode="External" Id="R5ab216759f3445ea" /><Relationship Type="http://schemas.openxmlformats.org/officeDocument/2006/relationships/hyperlink" Target="https://scholar.ucc.edu.gh/staff/8e234163-1020-4a7f-9b32-cfc569f11d3f" TargetMode="External" Id="Rcee5035b78fd40f4" /><Relationship Type="http://schemas.openxmlformats.org/officeDocument/2006/relationships/hyperlink" Target="https://doi.org/10.1007/s44217-026-01687-4" TargetMode="External" Id="Rb9b2fa85869843c8" /><Relationship Type="http://schemas.openxmlformats.org/officeDocument/2006/relationships/hyperlink" Target="https://doi.org/10.1007/s44282-026-00524-1" TargetMode="External" Id="R33d840c7628a40f6" /><Relationship Type="http://schemas.openxmlformats.org/officeDocument/2006/relationships/hyperlink" Target="https://doi.org/10.69798/10241977" TargetMode="External" Id="R874e9f36a9f54acf" /><Relationship Type="http://schemas.openxmlformats.org/officeDocument/2006/relationships/hyperlink" Target="https://doi.org/10.1007/s44282-026-00601-5" TargetMode="External" Id="R35c180c8f7054838" /><Relationship Type="http://schemas.openxmlformats.org/officeDocument/2006/relationships/hyperlink" Target="https://doi.org/10.1080/2331186x.2026.2693444" TargetMode="External" Id="Ra1e58198c2c5415a" /><Relationship Type="http://schemas.openxmlformats.org/officeDocument/2006/relationships/hyperlink" Target="https://doi.org/10.1007/s44282-025-00309-y" TargetMode="External" Id="R987de0a101b049f5" /><Relationship Type="http://schemas.openxmlformats.org/officeDocument/2006/relationships/hyperlink" Target="https://doi.org/10.51867/aqssr.2.1.5" TargetMode="External" Id="R49f4aa5ed7974eac" /><Relationship Type="http://schemas.openxmlformats.org/officeDocument/2006/relationships/hyperlink" Target="https://doi.org/10.1007/s44217-025-00587-3" TargetMode="External" Id="R2331c7af6a6145d3" /><Relationship Type="http://schemas.openxmlformats.org/officeDocument/2006/relationships/hyperlink" Target="https://doi.org/10.31586/ojer.2024.1051" TargetMode="External" Id="R52f03bb9f3a74d25" /><Relationship Type="http://schemas.openxmlformats.org/officeDocument/2006/relationships/hyperlink" Target="https://www.ijahss.com/Paper/07032022/1179451604.pdf" TargetMode="External" Id="R4ac60b17a8884185" /><Relationship Type="http://schemas.openxmlformats.org/officeDocument/2006/relationships/hyperlink" Target="https://doi.org/10.24203/ajhss.v10i4.7032" TargetMode="External" Id="R0526bfbd2ea5477e" /><Relationship Type="http://schemas.openxmlformats.org/officeDocument/2006/relationships/hyperlink" Target="https://www.academia.edu/download/104278273/1179451586.pdf" TargetMode="External" Id="Re9feb13c76c449eb" /><Relationship Type="http://schemas.openxmlformats.org/officeDocument/2006/relationships/hyperlink" Target="https://www.aijis.org/issue_file/issue_1646291377_03032022.pdf" TargetMode="External" Id="Rd3eb84bc6b5e41d5" /><Relationship Type="http://schemas.openxmlformats.org/officeDocument/2006/relationships/hyperlink" Target="https://doi.org/10.4314/eajess.v3i4.204" TargetMode="External" Id="R73bbd34adc9b4eba" /><Relationship Type="http://schemas.openxmlformats.org/officeDocument/2006/relationships/hyperlink" Target="https://ir.ucc.edu.gh/server/api/core/bitstreams/f0ffbb17-eeaf-4317-a671-e7de79c0b142/content" TargetMode="External" Id="R0a233739c875459b" /><Relationship Type="http://schemas.openxmlformats.org/officeDocument/2006/relationships/hyperlink" Target="https://ir.ucc.edu.gh/items/bee2802d-7232-4e29-9d24-455a9f3220bb" TargetMode="External" Id="R8978718f71174e47" /><Relationship Type="http://schemas.openxmlformats.org/officeDocument/2006/relationships/footer" Target="/word/footer1.xml" Id="R30a9e06ad2894e46" /></Relationships>
</file>