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9ad65f688e4070" /><Relationship Type="http://schemas.openxmlformats.org/package/2006/relationships/metadata/core-properties" Target="/package/services/metadata/core-properties/c4301e6998694350ad461b2d8eb67812.psmdcp" Id="Rce29378253a8487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Miyittah</w:t>
      </w:r>
    </w:p>
    <w:p>
      <w:r>
        <w:rPr>
          <w:rStyle w:val="Muted"/>
          <w:sz w:val="22"/>
        </w:rPr>
        <w:t xml:space="preserve">Senior Lecturer · Environmental Science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940dd41ac7f64b20">
        <w:r>
          <w:rPr>
            <w:rStyle w:val="Hyperlink"/>
            <w:sz w:val="18"/>
          </w:rPr>
          <w:t xml:space="preserve">0000-0002-2033-7108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cc237e4cdbf2423a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Blog </w:t>
      </w:r>
      <w:hyperlink xmlns:r="http://schemas.openxmlformats.org/officeDocument/2006/relationships" w:history="true" r:id="R7b24a5f1004b47cd">
        <w:r>
          <w:rPr>
            <w:rStyle w:val="Hyperlink"/>
            <w:sz w:val="18"/>
          </w:rPr>
          <w:t xml:space="preserve">blog.ucc.edu.gh/m-miyittah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c0245ec51acb40cf">
        <w:r>
          <w:rPr>
            <w:rStyle w:val="Hyperlink"/>
            <w:sz w:val="18"/>
          </w:rPr>
          <w:t xml:space="preserve">scholar.google.com/citations?user=r1nlZfcAAAAJ&amp;hl=en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16bcaf0221d479c">
        <w:r>
          <w:rPr>
            <w:rStyle w:val="Hyperlink"/>
            <w:sz w:val="18"/>
          </w:rPr>
          <w:t xml:space="preserve">scholar.ucc.edu.gh/staff/94756d83-7a54-4ef6-8114-791616c1afff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Remediation · Environmental Pollution · Environmental Risk &amp; Impact Assessment · Soil &amp; Environmental · Environmental Chemistry · Soil Chemistry · Phosphorus · Risk Assessment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Pollution · Waste Management and Disposal · Nutrition and Dietetics · Water Science and Technology · Biomedical Engineering · Environmental Engineering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57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842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2.21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57 publications listed below, 2003–2026. Field-weighted impact is the mean over the 42 works scored for it; 1.00 is the world average for works of the same field, type and year. 9 of the 42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Lecturer/Dr</w:t>
      </w:r>
      <w:r>
        <w:tab/>
      </w:r>
      <w:r>
        <w:rPr>
          <w:rStyle w:val="Muted"/>
        </w:rPr>
        <w:t xml:space="preserve">2011–present</w:t>
      </w:r>
    </w:p>
    <w:p>
      <w:r>
        <w:rPr>
          <w:rStyle w:val="Muted"/>
        </w:rPr>
        <w:t xml:space="preserve">Environmental Science,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2005–2009</w:t>
      </w:r>
    </w:p>
    <w:p>
      <w:r>
        <w:rPr>
          <w:rStyle w:val="Muted"/>
        </w:rPr>
        <w:t xml:space="preserve">Soil &amp;Water Science/ Environmental Engineering, University of Florida, Gainesville, United States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52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Delali Benjamin K. Dovie, Mac-Donald Abopaam, Aaron K. Christian, Daniel K. Twerefou, </w:t>
      </w:r>
      <w:r>
        <w:rPr>
          <w:b/>
        </w:rPr>
        <w:t xml:space="preserve">Michael Miyittah</w:t>
      </w:r>
      <w:r>
        <w:t xml:space="preserve">, Opoku Pabi</w:t>
      </w:r>
      <w:r>
        <w:t xml:space="preserve"> (2026). </w:t>
      </w:r>
      <w:r>
        <w:t xml:space="preserve">Flood experience and risk predictability paradox of households: Implications for structural risk reduction and urban planning in Ghana, Africa.</w:t>
      </w:r>
      <w:r>
        <w:t xml:space="preserve"> </w:t>
      </w:r>
      <w:r>
        <w:rPr>
          <w:i/>
        </w:rPr>
        <w:t xml:space="preserve">Habitat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fb94b1fb7eaa40df">
        <w:r>
          <w:rPr>
            <w:rStyle w:val="Hyperlink"/>
          </w:rPr>
          <w:t xml:space="preserve">https://doi.org/10.1016/j.habitatint.2026.103721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Erica Zaja, Will Brownlie, Rajabu Hamisi, Maja Arsic, Adelaide Asante, Hilary Barraclough, André Bationo, Martin Blackwell, Dana Cordell, James Elser, … </w:t>
      </w:r>
      <w:r>
        <w:rPr>
          <w:b/>
        </w:rPr>
        <w:t xml:space="preserve">Michael Miyittah</w:t>
      </w:r>
      <w:r>
        <w:t xml:space="preserve"> and 25 others</w:t>
      </w:r>
      <w:r>
        <w:t xml:space="preserve"> (2026). </w:t>
      </w:r>
      <w:r>
        <w:t xml:space="preserve">Insights from the 8th Sustainable Phosphorus Summit (SPS8).</w:t>
      </w:r>
      <w:r>
        <w:t xml:space="preserve"> </w:t>
      </w:r>
      <w:r>
        <w:rPr>
          <w:i/>
        </w:rPr>
        <w:t xml:space="preserve">Research Ideas and Outcomes</w:t>
      </w:r>
      <w:r>
        <w:t xml:space="preserve">.</w:t>
      </w:r>
      <w:r>
        <w:t xml:space="preserve"> </w:t>
      </w:r>
      <w:hyperlink xmlns:r="http://schemas.openxmlformats.org/officeDocument/2006/relationships" w:history="true" r:id="R1e0a35bc71ab4e70">
        <w:r>
          <w:rPr>
            <w:rStyle w:val="Hyperlink"/>
          </w:rPr>
          <w:t xml:space="preserve">https://doi.org/10.3897/rio.12.e193918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Delali Benjamin K. Dovie, Grace Abena Obuah, </w:t>
      </w:r>
      <w:r>
        <w:rPr>
          <w:b/>
        </w:rPr>
        <w:t xml:space="preserve">Michael Miyittah</w:t>
      </w:r>
      <w:r>
        <w:t xml:space="preserve">, Aaron K. Christian</w:t>
      </w:r>
      <w:r>
        <w:t xml:space="preserve"> (2026). </w:t>
      </w:r>
      <w:r>
        <w:t xml:space="preserve">Settlement morphology, demographics, and governance challenges of water, sanitation, and hygiene in low-income urban communities in Ghana.</w:t>
      </w:r>
      <w:r>
        <w:t xml:space="preserve"> </w:t>
      </w:r>
      <w:r>
        <w:rPr>
          <w:i/>
        </w:rPr>
        <w:t xml:space="preserve">Discover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9c83800cdcb4355">
        <w:r>
          <w:rPr>
            <w:rStyle w:val="Hyperlink"/>
          </w:rPr>
          <w:t xml:space="preserve">https://doi.org/10.1007/s44274-026-00894-y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Michael Aboah, Emmanuel Agbo Tei, </w:t>
      </w:r>
      <w:r>
        <w:rPr>
          <w:b/>
        </w:rPr>
        <w:t xml:space="preserve">Michael Miyittah</w:t>
      </w:r>
      <w:r>
        <w:t xml:space="preserve">, Christian Julien Isac Gnimadi</w:t>
      </w:r>
      <w:r>
        <w:t xml:space="preserve"> (2026). </w:t>
      </w:r>
      <w:r>
        <w:t xml:space="preserve">Water Pollution Assessment and Community Perception of Major Rivers in Ghana.</w:t>
      </w:r>
      <w:r>
        <w:t xml:space="preserve"> </w:t>
      </w:r>
      <w:r>
        <w:rPr>
          <w:i/>
        </w:rPr>
        <w:t xml:space="preserve">Environmental Health Insights</w:t>
      </w:r>
      <w:r>
        <w:t xml:space="preserve">.</w:t>
      </w:r>
      <w:r>
        <w:t xml:space="preserve"> </w:t>
      </w:r>
      <w:hyperlink xmlns:r="http://schemas.openxmlformats.org/officeDocument/2006/relationships" w:history="true" r:id="R6b251bd5c844436f">
        <w:r>
          <w:rPr>
            <w:rStyle w:val="Hyperlink"/>
          </w:rPr>
          <w:t xml:space="preserve">https://doi.org/10.1177/11786302261428837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Zikrullah Safi, </w:t>
      </w:r>
      <w:r>
        <w:rPr>
          <w:b/>
        </w:rPr>
        <w:t xml:space="preserve">Michael Miyittah</w:t>
      </w:r>
      <w:r>
        <w:t xml:space="preserve">, Benjamin Kwasi Offei, Godwin Amenorpe</w:t>
      </w:r>
      <w:r>
        <w:t xml:space="preserve"> (2025). </w:t>
      </w:r>
      <w:r>
        <w:t xml:space="preserve">A systematic review of wet and dry deposition of reactive nitrogen, sulfur, and heavy metals: ecosystem contamination and food chain disruption in Ghana.</w:t>
      </w:r>
      <w:r>
        <w:t xml:space="preserve"> </w:t>
      </w:r>
      <w:r>
        <w:rPr>
          <w:i/>
        </w:rPr>
        <w:t xml:space="preserve">Environmental Science Atmospheres</w:t>
      </w:r>
      <w:r>
        <w:t xml:space="preserve">.</w:t>
      </w:r>
      <w:r>
        <w:t xml:space="preserve"> </w:t>
      </w:r>
      <w:hyperlink xmlns:r="http://schemas.openxmlformats.org/officeDocument/2006/relationships" w:history="true" r:id="R490edd2e7e7f4c83">
        <w:r>
          <w:rPr>
            <w:rStyle w:val="Hyperlink"/>
          </w:rPr>
          <w:t xml:space="preserve">https://doi.org/10.1039/d5ea00018a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Emmanuel Yeboah Okyere, </w:t>
      </w:r>
      <w:r>
        <w:rPr>
          <w:b/>
        </w:rPr>
        <w:t xml:space="preserve">Michael K Miyittah</w:t>
      </w:r>
      <w:r>
        <w:t xml:space="preserve">, Jones Abrefa Danquah</w:t>
      </w:r>
      <w:r>
        <w:t xml:space="preserve"> (2025). </w:t>
      </w:r>
      <w:r>
        <w:t xml:space="preserve">Assessing the global landscape of microfibre pollution: a systematic review.</w:t>
      </w:r>
      <w:r>
        <w:t xml:space="preserve"> </w:t>
      </w:r>
      <w:r>
        <w:rPr>
          <w:i/>
        </w:rPr>
        <w:t xml:space="preserve">Aquatic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dc74f5712b24ba5">
        <w:r>
          <w:rPr>
            <w:rStyle w:val="Hyperlink"/>
          </w:rPr>
          <w:t xml:space="preserve">https://doi.org/10.1007/s10452-025-10199-6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Michael Aboah, </w:t>
      </w:r>
      <w:r>
        <w:rPr>
          <w:b/>
        </w:rPr>
        <w:t xml:space="preserve">Michael Miyittah</w:t>
      </w:r>
      <w:r>
        <w:t xml:space="preserve">, Christiana Odumah Hood</w:t>
      </w:r>
      <w:r>
        <w:t xml:space="preserve"> (2025). </w:t>
      </w:r>
      <w:r>
        <w:t xml:space="preserve">Fuel Communications.</w:t>
      </w:r>
      <w:r>
        <w:t xml:space="preserve"> </w:t>
      </w:r>
      <w:r>
        <w:rPr>
          <w:i/>
        </w:rPr>
        <w:t xml:space="preserve">Fuel</w:t>
      </w:r>
      <w:r>
        <w:t xml:space="preserve">.</w:t>
      </w:r>
      <w:r>
        <w:t xml:space="preserve"> </w:t>
      </w:r>
      <w:hyperlink xmlns:r="http://schemas.openxmlformats.org/officeDocument/2006/relationships" w:history="true" r:id="R5650c747a6294f5f">
        <w:r>
          <w:rPr>
            <w:rStyle w:val="Hyperlink"/>
          </w:rPr>
          <w:t xml:space="preserve">https://www.researchgate.net/profile/Wilson-Ofori-Sarkodie/publication/388388692_Biofuel_in_Ghana_Potentials_and_strategies_for_policy_implementation/links/69678399abecff2489eb16de/Biofuel-in-Ghana-Potentials-and-strategies-for-policy-implementation.pdf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Emmanuel Yeboah Okyere, Jones Abrefa Danquah, </w:t>
      </w:r>
      <w:r>
        <w:rPr>
          <w:b/>
        </w:rPr>
        <w:t xml:space="preserve">Michael K. Miyittah</w:t>
      </w:r>
      <w:r>
        <w:t xml:space="preserve">, John Amoah-Nuamah</w:t>
      </w:r>
      <w:r>
        <w:t xml:space="preserve"> (2025). </w:t>
      </w:r>
      <w:r>
        <w:t xml:space="preserve">Tackling microfibre pollution: a review of policy responses and circular economy innovations in textile sustainability.</w:t>
      </w:r>
      <w:r>
        <w:t xml:space="preserve"> </w:t>
      </w:r>
      <w:r>
        <w:rPr>
          <w:i/>
        </w:rPr>
        <w:t xml:space="preserve">Waste Management Bulletin</w:t>
      </w:r>
      <w:r>
        <w:t xml:space="preserve">.</w:t>
      </w:r>
      <w:r>
        <w:t xml:space="preserve"> </w:t>
      </w:r>
      <w:hyperlink xmlns:r="http://schemas.openxmlformats.org/officeDocument/2006/relationships" w:history="true" r:id="R55a38e5da8fb4a2d">
        <w:r>
          <w:rPr>
            <w:rStyle w:val="Hyperlink"/>
          </w:rPr>
          <w:t xml:space="preserve">https://doi.org/10.1016/j.wmb.2025.100253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M.G. Manzeke-Kangara, M.S.A. Blackwell, W.J. Brownlie, E. Zaja, K.A. Frimpong, A.A. Asante, D. Cordell, J.J. Elser, E.K. Gbekor, K. Harris-Gilliam, … </w:t>
      </w:r>
      <w:r>
        <w:rPr>
          <w:b/>
        </w:rPr>
        <w:t xml:space="preserve">M. Miyittah</w:t>
      </w:r>
      <w:r>
        <w:t xml:space="preserve"> and 11 others</w:t>
      </w:r>
      <w:r>
        <w:t xml:space="preserve"> (2025). </w:t>
      </w:r>
      <w:r>
        <w:t xml:space="preserve">Towards a sustainable phosphorus network in Africa.</w:t>
      </w:r>
      <w:r>
        <w:t xml:space="preserve"> </w:t>
      </w:r>
      <w:r>
        <w:rPr>
          <w:i/>
        </w:rPr>
        <w:t xml:space="preserve">Soil Advances</w:t>
      </w:r>
      <w:r>
        <w:t xml:space="preserve">.</w:t>
      </w:r>
      <w:r>
        <w:t xml:space="preserve"> </w:t>
      </w:r>
      <w:hyperlink xmlns:r="http://schemas.openxmlformats.org/officeDocument/2006/relationships" w:history="true" r:id="R90a594a806c549a4">
        <w:r>
          <w:rPr>
            <w:rStyle w:val="Hyperlink"/>
          </w:rPr>
          <w:t xml:space="preserve">https://doi.org/10.1016/j.soilad.2025.100067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Charles Faseyi, </w:t>
      </w:r>
      <w:r>
        <w:rPr>
          <w:b/>
        </w:rPr>
        <w:t xml:space="preserve">Michael Miyittah</w:t>
      </w:r>
      <w:r>
        <w:t xml:space="preserve"> (2024). </w:t>
      </w:r>
      <w:r>
        <w:t xml:space="preserve">A Silent Threat: Impacts of Heavy Metal Pollution on Southwestern Estuarine System of Ghana.</w:t>
      </w:r>
      <w:r>
        <w:t xml:space="preserve"> </w:t>
      </w:r>
      <w:r>
        <w:rPr>
          <w:i/>
        </w:rPr>
        <w:t xml:space="preserve">Water Science Conference (WaterSciCon24</w:t>
      </w:r>
      <w:r>
        <w:t xml:space="preserve">.</w:t>
      </w:r>
      <w:r>
        <w:t xml:space="preserve"> </w:t>
      </w:r>
      <w:hyperlink xmlns:r="http://schemas.openxmlformats.org/officeDocument/2006/relationships" w:history="true" r:id="R669f4d7b72fb4372">
        <w:r>
          <w:rPr>
            <w:rStyle w:val="Hyperlink"/>
          </w:rPr>
          <w:t xml:space="preserve">https://ui.adsabs.harvard.edu/abs/2024wsc..conf17144F/abstract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Michael Aboah, Iqra Atif, </w:t>
      </w:r>
      <w:r>
        <w:rPr>
          <w:b/>
        </w:rPr>
        <w:t xml:space="preserve">Michael Miyittah</w:t>
      </w:r>
      <w:r>
        <w:t xml:space="preserve">, Christian Julien Isac Gnimadi, Christiana Odumah Hood, Georgina Sarquah</w:t>
      </w:r>
      <w:r>
        <w:t xml:space="preserve"> (2024). </w:t>
      </w:r>
      <w:r>
        <w:t xml:space="preserve">Assessment of Ghana's current energy types to meet tomorrow's needs.</w:t>
      </w:r>
      <w:r>
        <w:t xml:space="preserve"> </w:t>
      </w:r>
      <w:r>
        <w:rPr>
          <w:i/>
        </w:rPr>
        <w:t xml:space="preserve">Fuel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d907c1314c39400b">
        <w:r>
          <w:rPr>
            <w:rStyle w:val="Hyperlink"/>
          </w:rPr>
          <w:t xml:space="preserve">https://doi.org/10.1016/j.jfueco.2024.100118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MK Miyittah</w:t>
      </w:r>
      <w:r>
        <w:t xml:space="preserve">, M Kwadzo, S Seidu-Larry</w:t>
      </w:r>
      <w:r>
        <w:t xml:space="preserve"> (2024). </w:t>
      </w:r>
      <w:r>
        <w:t xml:space="preserve">Assessment of pesticide exposure risks among cocoa farmers in Western region of Ghana.</w:t>
      </w:r>
      <w:r>
        <w:t xml:space="preserve"> </w:t>
      </w:r>
      <w:r>
        <w:rPr>
          <w:i/>
        </w:rPr>
        <w:t xml:space="preserve">International Journal of Pest Management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Emuobonuvie G. Ayeta, Levi Yafetto, George Lutterodt, Joel F. Ogbonna, </w:t>
      </w:r>
      <w:r>
        <w:rPr>
          <w:b/>
        </w:rPr>
        <w:t xml:space="preserve">Michael Miyittah</w:t>
      </w:r>
      <w:r>
        <w:t xml:space="preserve"> (2024). </w:t>
      </w:r>
      <w:r>
        <w:t xml:space="preserve">Groundwater governance and a snapshot of associated issues in selected coastal communities in Ghana.</w:t>
      </w:r>
      <w:r>
        <w:t xml:space="preserve"> </w:t>
      </w:r>
      <w:r>
        <w:rPr>
          <w:i/>
        </w:rPr>
        <w:t xml:space="preserve">Groundwater for Sustainable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df023d30f4da41e3">
        <w:r>
          <w:rPr>
            <w:rStyle w:val="Hyperlink"/>
          </w:rPr>
          <w:t xml:space="preserve">https://doi.org/10.1016/j.gsd.2024.101164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Emuobonuvie G. Ayeta, Levi Yafetto, George Lutterodt, Joel F. Ogbonna, </w:t>
      </w:r>
      <w:r>
        <w:rPr>
          <w:b/>
        </w:rPr>
        <w:t xml:space="preserve">Michael K. Miyittah</w:t>
      </w:r>
      <w:r>
        <w:t xml:space="preserve"> (2024). </w:t>
      </w:r>
      <w:r>
        <w:t xml:space="preserve">Groundwater in the coastal areas of Ghana: Quality and associated health risks.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867423d03a8c4b93">
        <w:r>
          <w:rPr>
            <w:rStyle w:val="Hyperlink"/>
          </w:rPr>
          <w:t xml:space="preserve">https://doi.org/10.1016/j.heliyon.2024.e31652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Christiana Odumah Hood, </w:t>
      </w:r>
      <w:r>
        <w:rPr>
          <w:b/>
        </w:rPr>
        <w:t xml:space="preserve">Michael K. Miyittah</w:t>
      </w:r>
      <w:r>
        <w:t xml:space="preserve">, Charles A. Odame-Ankrah, Keren Abaidoo, Delali Tulasi, Ruth Serwaah Ampontuah, Dennis Kpakpo Adotey, Irene Opoku-Ntim</w:t>
      </w:r>
      <w:r>
        <w:t xml:space="preserve"> (2024). </w:t>
      </w:r>
      <w:r>
        <w:t xml:space="preserve">Indoor Radon Monitoring in Building Types of a Periurban Area in Cape Coast Metropolis, Southern Ghana.</w:t>
      </w:r>
      <w:r>
        <w:t xml:space="preserve"> </w:t>
      </w:r>
      <w:r>
        <w:rPr>
          <w:i/>
        </w:rPr>
        <w:t xml:space="preserve">Indoor Air</w:t>
      </w:r>
      <w:r>
        <w:t xml:space="preserve">.</w:t>
      </w:r>
      <w:r>
        <w:t xml:space="preserve"> </w:t>
      </w:r>
      <w:hyperlink xmlns:r="http://schemas.openxmlformats.org/officeDocument/2006/relationships" w:history="true" r:id="Re7f71962bd824fa4">
        <w:r>
          <w:rPr>
            <w:rStyle w:val="Hyperlink"/>
          </w:rPr>
          <w:t xml:space="preserve">https://doi.org/10.1155/2024/8966193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Emmanuel Boafo Baidoo, Samuel Kofi Tulashie, </w:t>
      </w:r>
      <w:r>
        <w:rPr>
          <w:b/>
        </w:rPr>
        <w:t xml:space="preserve">Michael Miyittah</w:t>
      </w:r>
      <w:r>
        <w:t xml:space="preserve">, Enoch Mbawin Alale, Kingsley Enoch Adukpoh, George Wardu Agyekwaga, Philomina Adams Asante</w:t>
      </w:r>
      <w:r>
        <w:t xml:space="preserve"> (2024). </w:t>
      </w:r>
      <w:r>
        <w:t xml:space="preserve">Kinetics and thermodynamic studies on oil extraction from Ghanaian cashew kernel using hexane.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149272d7584a41b1">
        <w:r>
          <w:rPr>
            <w:rStyle w:val="Hyperlink"/>
          </w:rPr>
          <w:t xml:space="preserve">https://doi.org/10.1016/j.heliyon.2024.e32421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Enoch Mbawin Alale, Samuel Kofi Tulashie, </w:t>
      </w:r>
      <w:r>
        <w:rPr>
          <w:b/>
        </w:rPr>
        <w:t xml:space="preserve">Michael Miyittah</w:t>
      </w:r>
      <w:r>
        <w:t xml:space="preserve">, Emmanuel Boafo Baidoo, Kingsley Enoch Adukpoh, Enock Opare Dadzie, Clement Akonnor Osei, Bright Komla Gah, Desmond Acquah, Philip Agudah Quasi</w:t>
      </w:r>
      <w:r>
        <w:t xml:space="preserve"> (2024). </w:t>
      </w:r>
      <w:r>
        <w:t xml:space="preserve">Oil produced from Ghana Shea Nut crop for prospective industrial applications.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5ccdc54b08074300">
        <w:r>
          <w:rPr>
            <w:rStyle w:val="Hyperlink"/>
          </w:rPr>
          <w:t xml:space="preserve">https://doi.org/10.1016/j.heliyon.2024.e31171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Iddrisu Amadu, Abdul-Aziz Seidu, Aliu Mohammed, Eric Duku, </w:t>
      </w:r>
      <w:r>
        <w:rPr>
          <w:b/>
        </w:rPr>
        <w:t xml:space="preserve">Michael K. Miyittah</w:t>
      </w:r>
      <w:r>
        <w:t xml:space="preserve">, Edward Kwabena Ameyaw, John Elvis Hagan, Mohammed Hafiz Musah, Bright Opoku Ahinkorah</w:t>
      </w:r>
      <w:r>
        <w:t xml:space="preserve"> (2023). </w:t>
      </w:r>
      <w:r>
        <w:t xml:space="preserve">Assessing the combined effect of household cooking fuel and urbanicity on acute respiratory symptoms among under-five years in sub-Saharan Africa.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549551b9eb2241db">
        <w:r>
          <w:rPr>
            <w:rStyle w:val="Hyperlink"/>
          </w:rPr>
          <w:t xml:space="preserve">https://doi.org/10.1016/j.heliyon.2023.e16546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Charles Abimbola Faseyi, </w:t>
      </w:r>
      <w:r>
        <w:rPr>
          <w:b/>
        </w:rPr>
        <w:t xml:space="preserve">Michael K. Miyittah</w:t>
      </w:r>
      <w:r>
        <w:t xml:space="preserve">, Levi Yafetto</w:t>
      </w:r>
      <w:r>
        <w:t xml:space="preserve"> (2023). </w:t>
      </w:r>
      <w:r>
        <w:t xml:space="preserve">Assessment of environmental degradation in two coastal communities of Ghana using Driver Pressure State Impact Response (DPSIR) framework.</w:t>
      </w:r>
      <w:r>
        <w:t xml:space="preserve"> </w:t>
      </w:r>
      <w:r>
        <w:rPr>
          <w:i/>
        </w:rPr>
        <w:t xml:space="preserve">Journal of Environmental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b2b0a776fab144dc">
        <w:r>
          <w:rPr>
            <w:rStyle w:val="Hyperlink"/>
          </w:rPr>
          <w:t xml:space="preserve">https://doi.org/10.1016/j.jenvman.2023.118224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Samuel K. Tulashie, Daniel Dodoo, Emmanuel Ketu, Samuel G.K. Adiku, </w:t>
      </w:r>
      <w:r>
        <w:rPr>
          <w:b/>
        </w:rPr>
        <w:t xml:space="preserve">Michael K. Miyittah</w:t>
      </w:r>
      <w:r>
        <w:t xml:space="preserve">, Edem Forfoe, Ebenezer Arthur</w:t>
      </w:r>
      <w:r>
        <w:t xml:space="preserve"> (2023). </w:t>
      </w:r>
      <w:r>
        <w:t xml:space="preserve">Environmental and socio-economic benefits of a circular economy for bioethanol production in the northern part of Ghana.</w:t>
      </w:r>
      <w:r>
        <w:t xml:space="preserve"> </w:t>
      </w:r>
      <w:r>
        <w:rPr>
          <w:i/>
        </w:rPr>
        <w:t xml:space="preserve">Journal of Cleaner Production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30a4acf2cc34b58">
        <w:r>
          <w:rPr>
            <w:rStyle w:val="Hyperlink"/>
          </w:rPr>
          <w:t xml:space="preserve">https://doi.org/10.1016/j.jclepro.2023.136131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Francis Nsiah, Samuel Kofi Tulashie, </w:t>
      </w:r>
      <w:r>
        <w:rPr>
          <w:b/>
        </w:rPr>
        <w:t xml:space="preserve">Michael Miyittah</w:t>
      </w:r>
      <w:r>
        <w:t xml:space="preserve">, Francis Nuamah, Francis Worlanyo Tsyawo</w:t>
      </w:r>
      <w:r>
        <w:t xml:space="preserve"> (2023). </w:t>
      </w:r>
      <w:r>
        <w:t xml:space="preserve">Impact assessment of high-risk analytes in produced water from oil and gas industry.</w:t>
      </w:r>
      <w:r>
        <w:t xml:space="preserve"> </w:t>
      </w:r>
      <w:r>
        <w:rPr>
          <w:i/>
        </w:rPr>
        <w:t xml:space="preserve">Marine Pollution Bulletin</w:t>
      </w:r>
      <w:r>
        <w:t xml:space="preserve">.</w:t>
      </w:r>
      <w:r>
        <w:t xml:space="preserve"> </w:t>
      </w:r>
      <w:hyperlink xmlns:r="http://schemas.openxmlformats.org/officeDocument/2006/relationships" w:history="true" r:id="R1953fdd4b20641f3">
        <w:r>
          <w:rPr>
            <w:rStyle w:val="Hyperlink"/>
          </w:rPr>
          <w:t xml:space="preserve">https://doi.org/10.1016/j.marpolbul.2023.114921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Samuel Kofi Tulashie, Mustapha Iddrisu, </w:t>
      </w:r>
      <w:r>
        <w:rPr>
          <w:b/>
        </w:rPr>
        <w:t xml:space="preserve">Michael Miyittah</w:t>
      </w:r>
      <w:r>
        <w:t xml:space="preserve">, Abdul-Wadud Ibrahim Atiiga, Stephen Mensah, Amos Kweku Buronyah Dadzie</w:t>
      </w:r>
      <w:r>
        <w:t xml:space="preserve"> (2023). </w:t>
      </w:r>
      <w:r>
        <w:t xml:space="preserve">Large scale production of lipid for biodiesel from green microalgae using wastewater.</w:t>
      </w:r>
      <w:r>
        <w:t xml:space="preserve"> </w:t>
      </w:r>
      <w:r>
        <w:rPr>
          <w:i/>
        </w:rPr>
        <w:t xml:space="preserve">Chemical Engineering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0bd78b18c5394a80">
        <w:r>
          <w:rPr>
            <w:rStyle w:val="Hyperlink"/>
          </w:rPr>
          <w:t xml:space="preserve">https://doi.org/10.1080/00986445.2023.2185520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Daniel Aja, </w:t>
      </w:r>
      <w:r>
        <w:rPr>
          <w:b/>
        </w:rPr>
        <w:t xml:space="preserve">Michael Miyittah</w:t>
      </w:r>
      <w:r>
        <w:t xml:space="preserve">, Donatus Bapentire Angnuureng</w:t>
      </w:r>
      <w:r>
        <w:t xml:space="preserve"> (2023). </w:t>
      </w:r>
      <w:r>
        <w:t xml:space="preserve">Nonparametric assessment of mangrove ecosystem in the context of coastal resilience in Ghana.</w:t>
      </w:r>
      <w:r>
        <w:t xml:space="preserve"> </w:t>
      </w:r>
      <w:r>
        <w:rPr>
          <w:i/>
        </w:rPr>
        <w:t xml:space="preserve">Ecology and Evolution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abdbd7bc00646b5">
        <w:r>
          <w:rPr>
            <w:rStyle w:val="Hyperlink"/>
          </w:rPr>
          <w:t xml:space="preserve">https://doi.org/10.1002/ece3.10388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Ernest Teye, Charles L. Y. Amuah, Kofi Atiah, Ransford Opoku Darko, Thomas Abindaw, Kwadwo Kusi Amoah, </w:t>
      </w:r>
      <w:r>
        <w:rPr>
          <w:b/>
        </w:rPr>
        <w:t xml:space="preserve">Michael Miyittah</w:t>
      </w:r>
      <w:r>
        <w:t xml:space="preserve">, Emmanuel Afutu, Rebecca Owusu</w:t>
      </w:r>
      <w:r>
        <w:t xml:space="preserve"> (2023). </w:t>
      </w:r>
      <w:r>
        <w:t xml:space="preserve">Quick Determination of Soil Quality Using Portable Spectroscopy and Efficient Multivariate Techniques.</w:t>
      </w:r>
      <w:r>
        <w:t xml:space="preserve"> </w:t>
      </w:r>
      <w:r>
        <w:rPr>
          <w:i/>
        </w:rPr>
        <w:t xml:space="preserve">Journal of Spectroscopy</w:t>
      </w:r>
      <w:r>
        <w:t xml:space="preserve">.</w:t>
      </w:r>
      <w:r>
        <w:t xml:space="preserve"> </w:t>
      </w:r>
      <w:hyperlink xmlns:r="http://schemas.openxmlformats.org/officeDocument/2006/relationships" w:history="true" r:id="R0363619b1b164ea2">
        <w:r>
          <w:rPr>
            <w:rStyle w:val="Hyperlink"/>
          </w:rPr>
          <w:t xml:space="preserve">https://doi.org/10.1155/2023/2024318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Emuobonuvie G. Ayeta, Levi Yafetto, George Lutterodt, Joel F. Ogbonna, </w:t>
      </w:r>
      <w:r>
        <w:rPr>
          <w:b/>
        </w:rPr>
        <w:t xml:space="preserve">Michael K. Miyittah</w:t>
      </w:r>
      <w:r>
        <w:t xml:space="preserve"> (2023). </w:t>
      </w:r>
      <w:r>
        <w:t xml:space="preserve">Seasonal variations and health risk assessment of microbial contaminations of groundwater in selected coastal communities of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1edaa9b3ed804901">
        <w:r>
          <w:rPr>
            <w:rStyle w:val="Hyperlink"/>
          </w:rPr>
          <w:t xml:space="preserve">https://doi.org/10.1016/j.heliyon.2023.e18761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Michael K. Miyittah</w:t>
      </w:r>
      <w:r>
        <w:t xml:space="preserve">, Boatemaa Ansah, Moses Kwadzo, Salifu Seidu-Larry, Richard K. Kosivi</w:t>
      </w:r>
      <w:r>
        <w:t xml:space="preserve"> (2022). </w:t>
      </w:r>
      <w:r>
        <w:t xml:space="preserve">Assessment of pesticide exposure risks among cocoa farmers in Western region of Ghana.</w:t>
      </w:r>
      <w:r>
        <w:t xml:space="preserve"> </w:t>
      </w:r>
      <w:r>
        <w:rPr>
          <w:i/>
        </w:rPr>
        <w:t xml:space="preserve">International Journal of Pest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bb06fc47d3014134">
        <w:r>
          <w:rPr>
            <w:rStyle w:val="Hyperlink"/>
          </w:rPr>
          <w:t xml:space="preserve">https://doi.org/10.1080/09670874.2022.2084175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Delali B. K. Dovie, </w:t>
      </w:r>
      <w:r>
        <w:rPr>
          <w:b/>
        </w:rPr>
        <w:t xml:space="preserve">Michael K. Miyittah</w:t>
      </w:r>
      <w:r>
        <w:t xml:space="preserve">, Daniel E. Dodor, Mawuli Dzodzomenyo, Aaron K. Christian, Reuben Tete‐Larbi, Samuel N. A. Codjoe, Ayaga A. Bawah</w:t>
      </w:r>
      <w:r>
        <w:t xml:space="preserve"> (2022). </w:t>
      </w:r>
      <w:r>
        <w:t xml:space="preserve">Earth System's Gatekeeping of “One Health” Approach to Manage Climate‐Sensitive Infectious Diseases.</w:t>
      </w:r>
      <w:r>
        <w:t xml:space="preserve"> </w:t>
      </w:r>
      <w:r>
        <w:rPr>
          <w:i/>
        </w:rPr>
        <w:t xml:space="preserve">GeoHealth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fe116cb93c534baa">
        <w:r>
          <w:rPr>
            <w:rStyle w:val="Hyperlink"/>
          </w:rPr>
          <w:t xml:space="preserve">https://doi.org/10.1029/2021gh000543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Michael Aboah, </w:t>
      </w:r>
      <w:r>
        <w:rPr>
          <w:b/>
        </w:rPr>
        <w:t xml:space="preserve">Michael K. Miyittah</w:t>
      </w:r>
      <w:r>
        <w:t xml:space="preserve"> (2022). </w:t>
      </w:r>
      <w:r>
        <w:t xml:space="preserve">Estimating global water, sanitation, and hygiene levels and related risks on human health, using global indicators data from 1990 to 2020.</w:t>
      </w:r>
      <w:r>
        <w:t xml:space="preserve"> </w:t>
      </w:r>
      <w:r>
        <w:rPr>
          <w:i/>
        </w:rPr>
        <w:t xml:space="preserve">Journal of Water and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0a64b16b2ddf4a35">
        <w:r>
          <w:rPr>
            <w:rStyle w:val="Hyperlink"/>
          </w:rPr>
          <w:t xml:space="preserve">https://doi.org/10.2166/wh.2022.065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M Aboah, </w:t>
      </w:r>
      <w:r>
        <w:rPr>
          <w:b/>
        </w:rPr>
        <w:t xml:space="preserve">Michael K Miyittah</w:t>
      </w:r>
      <w:r>
        <w:t xml:space="preserve"> (2022). </w:t>
      </w:r>
      <w:r>
        <w:t xml:space="preserve">Modelling global water, sanitation, and hygiene level and related risks on human health, using world development indicators data from 1990 to 2020.</w:t>
      </w:r>
      <w:r>
        <w:t xml:space="preserve"> </w:t>
      </w:r>
      <w:r>
        <w:rPr>
          <w:i/>
        </w:rPr>
        <w:t xml:space="preserve">J Water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e511de2423ec43a0">
        <w:r>
          <w:rPr>
            <w:rStyle w:val="Hyperlink"/>
          </w:rPr>
          <w:t xml:space="preserve">https://scholar.archive.org/work/nui3sgcu7bho3bfos4skdoqfvu/access/wayback/https://watermark.silverchair.com/jwh2022065.pdf?token=AQECAHi208BE49Ooan9kkhW_Ercy7Dm3ZL_9Cf3qfKAc485ysgAAA6IwggOeBgkqhkiG9w0BBwagggOPMIIDiwIBADCCA4QGCSqGSIb3DQEHATAeBglghkgBZQMEAS4wEQQMp2uRdf9z3CDv6ORZAgEQgIIDVfWEftDKKIydQiKmd5h4MrG_CwJIkX7OVldfuBwJwawNUOrpv33sGdUUvK7kgr_a8B2QrJZrxY_yNp3xx60C_YrVu-njBKGUl_NG8zdE1F2UTc3DZV8Bz_hk-PF77T82HNH3BzQyJCaozehjGGEVIKr2Mc4UoGjdxbilWDE3oLVd3dVda5MLuo6eSjkQ4ykABcemEPWUTZqpoEzwLpwvmECJgyQ8t4Z44rv4BwHjMcoe918whofUQ4KTni04H5UfUeE67SUFsuRPtxLK1kwlfrd5LgwTWAGevnugiY0GGubIspuDmsBMp3uzxgiZMBr6OvzrQKFADURAi-IOIzB1f8gTafJCJGii5NYxenYygmyIr6AuMQZdw9NxuiGVPXPlUq5eo5zK-pHEtpOG6i5UYAxZAIsr-f2Dy3qzkepDzx3z_peeSldjlPZEDouYxrSKWqYXRkCRJ_un0jdFkMvgXGWHgSZ4nGP-3NEEAWIcp44ruZ0FX3mkK-JqKrDuas0WJYzXjC89tieu83nmEby8xrM-H4Tlx4ybM2M9i6mhwYnjM_BWoCFHYCIkbgo2s5SMuHrQcAmm5efKQ2kJvO6kLkWR79xo0AfdjAzAlDnREOgR-lAQ25inBpiFYHO290DiXJNM_Kl7nVueZ5HAOIJzkkdSx8lMN3hyjFzyyrXS6y2shpxqh4bBV2cFyIcKk52ISex_I_Sc5U_TmeodikNwGItSkALf1ulLQcv02N_QLxSa6izpRr-hNivWGYDr6gDj7ap4oSoYV9RhsvPBD5wdJAxzJZx6OROgSC6oVNkLoed7xJXoZ69mcglDgEXP5lvyRtpPVyW_h-Nz3aHkeBhJu-mFF4SyeQvum1qky2caaCcPOSPt7TSNBZ-mEjj111H1IyEYmkOaPOQCNLBPVTN_vmwGMenNPro-MxF_hFOFYtVRWAImFR_-zKCctuYWZPOwcYWd7Tg-ue_atNky4IsjFl4F6eK_uYifUEhqhrwVLZLBuv-hN3Z2b7Iy_uPIHf_O-2-By0aQYX-r18jUxOQbtzVI0xnb99Q8BsP8WptrNoL5VJH3Q__1Zmbuncd7znshQ_vwH7r5_UN1Z8_rlaglfruUCMQTrtIvUAodLX-21KJAiWKL4RA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Moses Kwadzo, </w:t>
      </w:r>
      <w:r>
        <w:rPr>
          <w:b/>
        </w:rPr>
        <w:t xml:space="preserve">Michael K. Miyittah</w:t>
      </w:r>
      <w:r>
        <w:t xml:space="preserve">, Delali B.K. Dovie, Richard K. Kosivi, Rebecca Owusu</w:t>
      </w:r>
      <w:r>
        <w:t xml:space="preserve"> (2022). </w:t>
      </w:r>
      <w:r>
        <w:t xml:space="preserve">Pollution and climate change impacts on livelihood outcomes of lagoon fishermen in Central Region, Ghana.</w:t>
      </w:r>
      <w:r>
        <w:t xml:space="preserve"> </w:t>
      </w:r>
      <w:r>
        <w:rPr>
          <w:i/>
        </w:rPr>
        <w:t xml:space="preserve">Current Research in Environmental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dc10d97df350446d">
        <w:r>
          <w:rPr>
            <w:rStyle w:val="Hyperlink"/>
          </w:rPr>
          <w:t xml:space="preserve">https://doi.org/10.1016/j.crsust.2022.100137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t xml:space="preserve">C.A. Faseyi, </w:t>
      </w:r>
      <w:r>
        <w:rPr>
          <w:b/>
        </w:rPr>
        <w:t xml:space="preserve">M.K. Miyittah</w:t>
      </w:r>
      <w:r>
        <w:t xml:space="preserve">, L. Yafetto, A.A. Sowunmi, G. Lutterodt</w:t>
      </w:r>
      <w:r>
        <w:t xml:space="preserve"> (2022). </w:t>
      </w:r>
      <w:r>
        <w:t xml:space="preserve">Pollution fingerprinting of two southwestern estuaries in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2a5792d47150445c">
        <w:r>
          <w:rPr>
            <w:rStyle w:val="Hyperlink"/>
          </w:rPr>
          <w:t xml:space="preserve">https://doi.org/10.1016/j.heliyon.2022.e10337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t xml:space="preserve">Daniel Aja, </w:t>
      </w:r>
      <w:r>
        <w:rPr>
          <w:b/>
        </w:rPr>
        <w:t xml:space="preserve">Michael K. Miyittah</w:t>
      </w:r>
      <w:r>
        <w:t xml:space="preserve">, Donatus Bapentire Angnuureng</w:t>
      </w:r>
      <w:r>
        <w:t xml:space="preserve"> (2022). </w:t>
      </w:r>
      <w:r>
        <w:t xml:space="preserve">Quantifying Mangrove Extent Using a Combination of Optical and Radar Images in a Wetland Complex, Western Region, Ghana.</w:t>
      </w:r>
      <w:r>
        <w:t xml:space="preserve"> </w:t>
      </w:r>
      <w:r>
        <w:rPr>
          <w:i/>
        </w:rPr>
        <w:t xml:space="preserve">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464cc637c4044275">
        <w:r>
          <w:rPr>
            <w:rStyle w:val="Hyperlink"/>
          </w:rPr>
          <w:t xml:space="preserve">https://doi.org/10.3390/su142416687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Michael K. Miyittah</w:t>
      </w:r>
      <w:r>
        <w:t xml:space="preserve">, Richard K. Kosivi, Samuel Kofi Tulashie, Maxwell N. Addi, Josephine Y. Tawiah</w:t>
      </w:r>
      <w:r>
        <w:t xml:space="preserve"> (2022). </w:t>
      </w:r>
      <w:r>
        <w:t xml:space="preserve">The need for alternative pest management methods to mitigate risks among cocoa farmers in the Volta region,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8538775e84324c4a">
        <w:r>
          <w:rPr>
            <w:rStyle w:val="Hyperlink"/>
          </w:rPr>
          <w:t xml:space="preserve">https://doi.org/10.1016/j.heliyon.2022.e12591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t xml:space="preserve">C.A. Faseyi, </w:t>
      </w:r>
      <w:r>
        <w:rPr>
          <w:b/>
        </w:rPr>
        <w:t xml:space="preserve">M.K. Miyittah</w:t>
      </w:r>
      <w:r>
        <w:t xml:space="preserve">, A.A. Sowunmi, L. Yafetto</w:t>
      </w:r>
      <w:r>
        <w:t xml:space="preserve"> (2022). </w:t>
      </w:r>
      <w:r>
        <w:t xml:space="preserve">Water quality and health risk assessments of illegal gold mining-impacted estuaries in Ghana.</w:t>
      </w:r>
      <w:r>
        <w:t xml:space="preserve"> </w:t>
      </w:r>
      <w:r>
        <w:rPr>
          <w:i/>
        </w:rPr>
        <w:t xml:space="preserve">Marine Pollution Bulletin</w:t>
      </w:r>
      <w:r>
        <w:t xml:space="preserve">.</w:t>
      </w:r>
      <w:r>
        <w:t xml:space="preserve"> </w:t>
      </w:r>
      <w:hyperlink xmlns:r="http://schemas.openxmlformats.org/officeDocument/2006/relationships" w:history="true" r:id="Rd72f5b3fe2364625">
        <w:r>
          <w:rPr>
            <w:rStyle w:val="Hyperlink"/>
          </w:rPr>
          <w:t xml:space="preserve">https://doi.org/10.1016/j.marpolbul.2022.114277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t xml:space="preserve">Lydie-Stella Koutika, Maurício Rumenos Guidetti Zagatto, Arthur Prudêncio de Araujo Pereira, </w:t>
      </w:r>
      <w:r>
        <w:rPr>
          <w:b/>
        </w:rPr>
        <w:t xml:space="preserve">Michael Miyittah</w:t>
      </w:r>
      <w:r>
        <w:t xml:space="preserve">, Silvia Tabacchioni, Annamaria Bevivino, Cornelia Rumpel</w:t>
      </w:r>
      <w:r>
        <w:t xml:space="preserve"> (2021). </w:t>
      </w:r>
      <w:r>
        <w:t xml:space="preserve">Does the Introduction of N2-Fixing Trees in Forest Plantations on Tropical Soils Ameliorate Low Fertility and Enhance Carbon Sequestration via Interactions Between Biota and Nutrient Availability? Case Studies From Central Africa and South America.</w:t>
      </w:r>
      <w:r>
        <w:t xml:space="preserve"> </w:t>
      </w:r>
      <w:r>
        <w:rPr>
          <w:i/>
        </w:rPr>
        <w:t xml:space="preserve">Frontiers in Soil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7177c9319a0d451b">
        <w:r>
          <w:rPr>
            <w:rStyle w:val="Hyperlink"/>
          </w:rPr>
          <w:t xml:space="preserve">https://doi.org/10.3389/fsoil.2021.752747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t xml:space="preserve">George Lutterodt, </w:t>
      </w:r>
      <w:r>
        <w:rPr>
          <w:b/>
        </w:rPr>
        <w:t xml:space="preserve">Michael K. Miyittah</w:t>
      </w:r>
      <w:r>
        <w:t xml:space="preserve">, Bright Addy, Ebenezer D.O. Ansa, Mohammed Takase</w:t>
      </w:r>
      <w:r>
        <w:t xml:space="preserve"> (2021). </w:t>
      </w:r>
      <w:r>
        <w:t xml:space="preserve">Groundwater pollution assessment in a coastal aquifer in Cape Coast,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c541bed0bda24237">
        <w:r>
          <w:rPr>
            <w:rStyle w:val="Hyperlink"/>
          </w:rPr>
          <w:t xml:space="preserve">https://doi.org/10.1016/j.heliyon.2021.e06751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rPr>
          <w:b/>
        </w:rPr>
        <w:t xml:space="preserve">Michael K. Miyittah</w:t>
      </w:r>
      <w:r>
        <w:t xml:space="preserve">, Samuel Kofi Tulashie, Francis W. Tsyawo, Justice K. Sarfo, Archibald A. Darko</w:t>
      </w:r>
      <w:r>
        <w:t xml:space="preserve"> (2020). </w:t>
      </w:r>
      <w:r>
        <w:t xml:space="preserve">Assessment of surface water quality status of the Aby Lagoon System in the Western Region of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f1f4dabe5d2e47d4">
        <w:r>
          <w:rPr>
            <w:rStyle w:val="Hyperlink"/>
          </w:rPr>
          <w:t xml:space="preserve">https://doi.org/10.1016/j.heliyon.2020.e04466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rPr>
          <w:b/>
        </w:rPr>
        <w:t xml:space="preserve">Michael K. Miyittah</w:t>
      </w:r>
      <w:r>
        <w:t xml:space="preserve">, Moses Kwadzo, Abigail Peprah Gyamfua, Daniel E. Dodor</w:t>
      </w:r>
      <w:r>
        <w:t xml:space="preserve"> (2020). </w:t>
      </w:r>
      <w:r>
        <w:t xml:space="preserve">Health risk factors associated with pesticide use by watermelon farmers in Central region, Ghana.</w:t>
      </w:r>
      <w:r>
        <w:t xml:space="preserve"> </w:t>
      </w:r>
      <w:r>
        <w:rPr>
          <w:i/>
        </w:rPr>
        <w:t xml:space="preserve">ENVIRONMENTAL SYSTEMS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e4930929c65844db">
        <w:r>
          <w:rPr>
            <w:rStyle w:val="Hyperlink"/>
          </w:rPr>
          <w:t xml:space="preserve">https://doi.org/10.1186/s40068-020-00170-9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t xml:space="preserve">Andrews Obeng Affum, Shiloh Dede Osae, Edward Ebow Kwaansa-Ansah, </w:t>
      </w:r>
      <w:r>
        <w:rPr>
          <w:b/>
        </w:rPr>
        <w:t xml:space="preserve">Michael K. Miyittah</w:t>
      </w:r>
      <w:r>
        <w:t xml:space="preserve"> (2020). </w:t>
      </w:r>
      <w:r>
        <w:t xml:space="preserve">Quality assessment and potential health risk of heavy metals in leafy and non-leafy vegetables irrigated with groundwater and municipal-waste-dominated stream in the Western Region,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de332fd7d46f4d4b">
        <w:r>
          <w:rPr>
            <w:rStyle w:val="Hyperlink"/>
          </w:rPr>
          <w:t xml:space="preserve">https://doi.org/10.1016/j.heliyon.2020.e05829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t xml:space="preserve">Daniel E. Dodor, Yahaya J. Amanor, Festus T. Attor, Thomas A. Adjadeh, Dora Neina, </w:t>
      </w:r>
      <w:r>
        <w:rPr>
          <w:b/>
        </w:rPr>
        <w:t xml:space="preserve">Michael Miyittah</w:t>
      </w:r>
      <w:r>
        <w:t xml:space="preserve"> (2018). </w:t>
      </w:r>
      <w:r>
        <w:t xml:space="preserve">Co-application of biochar and cattle manure counteract positive priming of carbon mineralization in a sandy soil.</w:t>
      </w:r>
      <w:r>
        <w:t xml:space="preserve"> </w:t>
      </w:r>
      <w:r>
        <w:rPr>
          <w:i/>
        </w:rPr>
        <w:t xml:space="preserve">ENVIRONMENTAL SYSTEMS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7ee68efc12d6449a">
        <w:r>
          <w:rPr>
            <w:rStyle w:val="Hyperlink"/>
          </w:rPr>
          <w:t xml:space="preserve">https://doi.org/10.1186/s40068-018-0108-y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t xml:space="preserve">Mohammed Takase, Alexander Nii Moi Pappoe, Ernest Amankwa Afrifa, </w:t>
      </w:r>
      <w:r>
        <w:rPr>
          <w:b/>
        </w:rPr>
        <w:t xml:space="preserve">Michael Miyittah</w:t>
      </w:r>
      <w:r>
        <w:t xml:space="preserve"> (2018). </w:t>
      </w:r>
      <w:r>
        <w:t xml:space="preserve">High performance heterogeneous catalyst for biodiesel production from non-edible oil.</w:t>
      </w:r>
      <w:r>
        <w:t xml:space="preserve"> </w:t>
      </w:r>
      <w:r>
        <w:rPr>
          <w:i/>
        </w:rPr>
        <w:t xml:space="preserve">Renewable energy focus</w:t>
      </w:r>
      <w:r>
        <w:t xml:space="preserve">.</w:t>
      </w:r>
      <w:r>
        <w:t xml:space="preserve"> </w:t>
      </w:r>
      <w:hyperlink xmlns:r="http://schemas.openxmlformats.org/officeDocument/2006/relationships" w:history="true" r:id="Rb9d82dca94244344">
        <w:r>
          <w:rPr>
            <w:rStyle w:val="Hyperlink"/>
          </w:rPr>
          <w:t xml:space="preserve">https://doi.org/10.1016/j.ref.2018.03.002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t xml:space="preserve">Daniel E. Dodor, </w:t>
      </w:r>
      <w:r>
        <w:rPr>
          <w:b/>
        </w:rPr>
        <w:t xml:space="preserve">Michael Miyittah</w:t>
      </w:r>
      <w:r>
        <w:t xml:space="preserve">, Benjamin D. K. Ahiabor</w:t>
      </w:r>
      <w:r>
        <w:t xml:space="preserve"> (2018). </w:t>
      </w:r>
      <w:r>
        <w:t xml:space="preserve">Immobilized Laccase Mediator-Catalyzed Oxidation of Aqueous Mixtures of Polycyclic Aromatic Hydrocarbons.</w:t>
      </w:r>
      <w:r>
        <w:t xml:space="preserve"> </w:t>
      </w:r>
      <w:r>
        <w:rPr>
          <w:i/>
        </w:rPr>
        <w:t xml:space="preserve">Polycyclic aromatic compounds</w:t>
      </w:r>
      <w:r>
        <w:t xml:space="preserve">.</w:t>
      </w:r>
      <w:r>
        <w:t xml:space="preserve"> </w:t>
      </w:r>
      <w:hyperlink xmlns:r="http://schemas.openxmlformats.org/officeDocument/2006/relationships" w:history="true" r:id="R87c2c20408964ecd">
        <w:r>
          <w:rPr>
            <w:rStyle w:val="Hyperlink"/>
          </w:rPr>
          <w:t xml:space="preserve">https://doi.org/10.1080/10406638.2018.1462210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43.</w:t>
      </w:r>
      <w:r>
        <w:tab/>
      </w:r>
      <w:r>
        <w:t xml:space="preserve">Charles Y. Ansre, </w:t>
      </w:r>
      <w:r>
        <w:rPr>
          <w:b/>
        </w:rPr>
        <w:t xml:space="preserve">Michael K. Miyittah</w:t>
      </w:r>
      <w:r>
        <w:t xml:space="preserve">, Aba B. Andam, Daniel E. Dodor</w:t>
      </w:r>
      <w:r>
        <w:t xml:space="preserve"> (2017). </w:t>
      </w:r>
      <w:r>
        <w:t xml:space="preserve">Risk assessment of radon in the South Dayi District of the Volta Region, Ghana.</w:t>
      </w:r>
      <w:r>
        <w:t xml:space="preserve"> </w:t>
      </w:r>
      <w:r>
        <w:rPr>
          <w:i/>
        </w:rPr>
        <w:t xml:space="preserve">Journal of Radiation Research and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54ae2ec41b254500">
        <w:r>
          <w:rPr>
            <w:rStyle w:val="Hyperlink"/>
          </w:rPr>
          <w:t xml:space="preserve">https://doi.org/10.1016/j.jrras.2017.10.002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44.</w:t>
      </w:r>
      <w:r>
        <w:tab/>
      </w:r>
      <w:r>
        <w:t xml:space="preserve">Graham K. Macdonald, Helen P. Jarvie, Paul J. A. Withers, Donnacha G. Doody, Bonnie L. Keeler, Philip M. Haygarth, Laura T. Johnson, Richard W. Mcdowell, </w:t>
      </w:r>
      <w:r>
        <w:rPr>
          <w:b/>
        </w:rPr>
        <w:t xml:space="preserve">Michael K. Miyittah</w:t>
      </w:r>
      <w:r>
        <w:t xml:space="preserve">, Stephen M. Powers, Andrew N. Sharpley, Jianbo Shen, Douglas R. Smith, Michael N. Weintraub, Tiequan Zhang</w:t>
      </w:r>
      <w:r>
        <w:t xml:space="preserve"> (2016). </w:t>
      </w:r>
      <w:r>
        <w:t xml:space="preserve">Guiding phosphorus stewardship for multiple ecosystem services.</w:t>
      </w:r>
      <w:r>
        <w:t xml:space="preserve"> </w:t>
      </w:r>
      <w:r>
        <w:rPr>
          <w:i/>
        </w:rPr>
        <w:t xml:space="preserve">Ecosystem Health and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67de1ee05aeb4010">
        <w:r>
          <w:rPr>
            <w:rStyle w:val="Hyperlink"/>
          </w:rPr>
          <w:t xml:space="preserve">https://doi.org/10.1002/ehs2.1251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45.</w:t>
      </w:r>
      <w:r>
        <w:tab/>
      </w:r>
      <w:r>
        <w:rPr>
          <w:b/>
        </w:rPr>
        <w:t xml:space="preserve">Michael K. Miyittah</w:t>
      </w:r>
      <w:r>
        <w:t xml:space="preserve">, Francis W. Tsyawo, Kingsley K. Kumah, Craig D. Stanley, Jack E. Rechcigl</w:t>
      </w:r>
      <w:r>
        <w:t xml:space="preserve"> (2015). </w:t>
      </w:r>
      <w:r>
        <w:t xml:space="preserve">Suitability of Two Methods for Determination of Point of Zero Charge (PZC) of Adsorbents in Soils.</w:t>
      </w:r>
      <w:r>
        <w:t xml:space="preserve"> </w:t>
      </w:r>
      <w:r>
        <w:rPr>
          <w:i/>
        </w:rPr>
        <w:t xml:space="preserve">Communications in Soil Science and Plant Analysis</w:t>
      </w:r>
      <w:r>
        <w:t xml:space="preserve">.</w:t>
      </w:r>
      <w:r>
        <w:t xml:space="preserve"> </w:t>
      </w:r>
      <w:hyperlink xmlns:r="http://schemas.openxmlformats.org/officeDocument/2006/relationships" w:history="true" r:id="R36cb34d6b4054ca8">
        <w:r>
          <w:rPr>
            <w:rStyle w:val="Hyperlink"/>
          </w:rPr>
          <w:t xml:space="preserve">https://doi.org/10.1080/00103624.2015.1108434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46.</w:t>
      </w:r>
      <w:r>
        <w:tab/>
      </w:r>
      <w:r>
        <w:rPr>
          <w:b/>
        </w:rPr>
        <w:t xml:space="preserve">Michael Miyittah</w:t>
      </w:r>
      <w:r>
        <w:t xml:space="preserve"> (2013). </w:t>
      </w:r>
      <w:r>
        <w:t xml:space="preserve">Proceedings of the 23rd Annual International Conference on Soil, Water, Energy &amp; Air.</w:t>
      </w:r>
      <w:r>
        <w:t xml:space="preserve"> </w:t>
      </w:r>
      <w:r>
        <w:rPr>
          <w:i/>
        </w:rPr>
        <w:t xml:space="preserve">ENERGY &amp; AIR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47.</w:t>
      </w:r>
      <w:r>
        <w:tab/>
      </w:r>
      <w:r>
        <w:rPr>
          <w:b/>
        </w:rPr>
        <w:t xml:space="preserve">Michael Miyittah</w:t>
      </w:r>
      <w:r>
        <w:t xml:space="preserve"> (2013). </w:t>
      </w:r>
      <w:r>
        <w:t xml:space="preserve">Simulation Modeling of Arsenic Dynamics &amp; Removal in Contaminated Groundwater.</w:t>
      </w:r>
      <w:r>
        <w:t xml:space="preserve"> </w:t>
      </w:r>
      <w:r>
        <w:rPr>
          <w:i/>
        </w:rPr>
        <w:t xml:space="preserve">https://www.aehsfoundation.org/conferenceproceedings</w:t>
      </w:r>
      <w:r>
        <w:t xml:space="preserve">.</w:t>
      </w:r>
      <w:r>
        <w:t xml:space="preserve"> </w:t>
      </w:r>
      <w:hyperlink xmlns:r="http://schemas.openxmlformats.org/officeDocument/2006/relationships" w:history="true" r:id="R9269152eb47348f9">
        <w:r>
          <w:rPr>
            <w:rStyle w:val="Hyperlink"/>
          </w:rPr>
          <w:t xml:space="preserve">https://www.academia.edu/download/60227447/Proceedings-WCC-2013.pdf#page=150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48.</w:t>
      </w:r>
      <w:r>
        <w:tab/>
      </w:r>
      <w:r>
        <w:rPr>
          <w:b/>
        </w:rPr>
        <w:t xml:space="preserve">Michael K Miyittah</w:t>
      </w:r>
      <w:r>
        <w:t xml:space="preserve"> (2012). </w:t>
      </w:r>
      <w:r>
        <w:t xml:space="preserve">Application of polymath chemical equilibrium simulation model for struvite precipitation in soils.</w:t>
      </w:r>
      <w:r>
        <w:t xml:space="preserve"> </w:t>
      </w:r>
      <w:r>
        <w:rPr>
          <w:i/>
        </w:rPr>
        <w:t xml:space="preserve">Water, Air, &amp; Soil Pollution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0237be135de453f">
        <w:r>
          <w:rPr>
            <w:rStyle w:val="Hyperlink"/>
          </w:rPr>
          <w:t xml:space="preserve">https://doi.org/10.1007/s11270-011-1000-9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49.</w:t>
      </w:r>
      <w:r>
        <w:tab/>
      </w:r>
      <w:r>
        <w:rPr>
          <w:b/>
        </w:rPr>
        <w:t xml:space="preserve">Michael K Miyittah</w:t>
      </w:r>
      <w:r>
        <w:t xml:space="preserve"> (2011). </w:t>
      </w:r>
      <w:r>
        <w:t xml:space="preserve">Developing a remediation strategy for phosphorus immobilization: effect of co-blending, Al-residual and Ca-Mg amendments in a manure-impacted spodosol.</w:t>
      </w:r>
      <w:r>
        <w:t xml:space="preserve"> </w:t>
      </w:r>
      <w:r>
        <w:rPr>
          <w:i/>
        </w:rPr>
        <w:t xml:space="preserve">Soil and Sediment Contamination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4680151d96049fd">
        <w:r>
          <w:rPr>
            <w:rStyle w:val="Hyperlink"/>
          </w:rPr>
          <w:t xml:space="preserve">https://doi.org/10.1080/15320383.2011.571310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50.</w:t>
      </w:r>
      <w:r>
        <w:tab/>
      </w:r>
      <w:r>
        <w:rPr>
          <w:b/>
        </w:rPr>
        <w:t xml:space="preserve">MK Miyittah</w:t>
      </w:r>
      <w:r>
        <w:t xml:space="preserve"> (2006). </w:t>
      </w:r>
      <w:r>
        <w:t xml:space="preserve">Phosphorus release from a manure‐impacted spodosol: Effects of a water treatment residual.</w:t>
      </w:r>
      <w:r>
        <w:t xml:space="preserve"> </w:t>
      </w:r>
      <w:r>
        <w:rPr>
          <w:i/>
        </w:rPr>
        <w:t xml:space="preserve">Journal of environmental quality</w:t>
      </w:r>
      <w:r>
        <w:t xml:space="preserve">.</w:t>
      </w:r>
      <w:r>
        <w:t xml:space="preserve"> </w:t>
      </w:r>
      <w:hyperlink xmlns:r="http://schemas.openxmlformats.org/officeDocument/2006/relationships" w:history="true" r:id="R645b9a539a1b49bc">
        <w:r>
          <w:rPr>
            <w:rStyle w:val="Hyperlink"/>
          </w:rPr>
          <w:t xml:space="preserve">https://doi.org/10.2134/jeq2005.0139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51.</w:t>
      </w:r>
      <w:r>
        <w:tab/>
      </w:r>
      <w:r>
        <w:rPr>
          <w:b/>
        </w:rPr>
        <w:t xml:space="preserve">Michael Miyittah</w:t>
      </w:r>
      <w:r>
        <w:t xml:space="preserve"> (2003). </w:t>
      </w:r>
      <w:r>
        <w:t xml:space="preserve">Decomposition and CO2-C evolution of okara, sewage sludge, cow and poultry manure composts in soils.</w:t>
      </w:r>
      <w:r>
        <w:t xml:space="preserve"> </w:t>
      </w:r>
      <w:r>
        <w:rPr>
          <w:i/>
        </w:rPr>
        <w:t xml:space="preserve">Soil Science and Plant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c5c15395da04e87">
        <w:r>
          <w:rPr>
            <w:rStyle w:val="Hyperlink"/>
          </w:rPr>
          <w:t xml:space="preserve">https://doi.org/10.1080/00380768.2003.10409980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52.</w:t>
      </w:r>
      <w:r>
        <w:tab/>
      </w:r>
      <w:r>
        <w:rPr>
          <w:b/>
        </w:rPr>
        <w:t xml:space="preserve">M Miyittah</w:t>
      </w:r>
      <w:r>
        <w:t xml:space="preserve"> (2003). </w:t>
      </w:r>
      <w:r>
        <w:t xml:space="preserve">Reduction of phytotoxicity and maturation of okara [Tofu refuse] compost during decomposition.</w:t>
      </w:r>
      <w:r>
        <w:t xml:space="preserve"> </w:t>
      </w:r>
      <w:r>
        <w:rPr>
          <w:i/>
        </w:rPr>
        <w:t xml:space="preserve">Technical Bulletin of Faculty of Horticulture-Chiba University (Japan)</w:t>
      </w:r>
      <w:r>
        <w:t xml:space="preserve">.</w:t>
      </w:r>
      <w:r>
        <w:t xml:space="preserve"> </w:t>
      </w:r>
      <w:hyperlink xmlns:r="http://schemas.openxmlformats.org/officeDocument/2006/relationships" w:history="true" r:id="R844bf2e8c5bc4ca6">
        <w:r>
          <w:rPr>
            <w:rStyle w:val="Hyperlink"/>
          </w:rPr>
          <w:t xml:space="preserve">https://agris.fao.org/search/en/providers/122558/records/647242db2c1d629bc979278b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Martin Opoku, Albert Koomson, Furkan Abubakar, </w:t>
      </w:r>
      <w:r>
        <w:rPr>
          <w:b/>
        </w:rPr>
        <w:t xml:space="preserve">Michael Miyittah</w:t>
      </w:r>
      <w:r>
        <w:t xml:space="preserve">, Emmanuel Acheampong</w:t>
      </w:r>
      <w:r>
        <w:t xml:space="preserve"> (2023). </w:t>
      </w:r>
      <w:r>
        <w:t xml:space="preserve">Cadmium exposure experiments on calanoid copepods reveal significant shortfall in water quality criteria for managing coastal marine ecosystems in West Africa.</w:t>
      </w:r>
      <w:r>
        <w:t xml:space="preserve"> </w:t>
      </w:r>
      <w:r>
        <w:rPr>
          <w:i/>
        </w:rPr>
        <w:t xml:space="preserve">Journal of Coastal Conservation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0fbead43cef4885">
        <w:r>
          <w:rPr>
            <w:rStyle w:val="Hyperlink"/>
          </w:rPr>
          <w:t xml:space="preserve">https://doi.org/10.1007/s11852-023-01009-y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Michael Miyittah</w:t>
      </w:r>
      <w:r>
        <w:t xml:space="preserve"> (2013). </w:t>
      </w:r>
      <w:r>
        <w:t xml:space="preserve">Proceedings of the 23rd Annual International Conference on Soil, Water, Energy &amp; Air. AEHS Foundation.</w:t>
      </w:r>
      <w:r>
        <w:t xml:space="preserve"> </w:t>
      </w:r>
      <w:r>
        <w:rPr>
          <w:i/>
        </w:rPr>
        <w:t xml:space="preserve">AEHS Foundation, Proceedings of the 23rd Annual International Conference on Soil, Water, Energy &amp; Air. (Eds) Paul T. Kostecki, Edward J. Calabrese, Christopher M. Teaf, and David F. Ludwig</w:t>
      </w:r>
      <w:r>
        <w:t xml:space="preserve">.</w:t>
      </w:r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Michael Miyittah</w:t>
      </w:r>
      <w:r>
        <w:t xml:space="preserve"> (2009). </w:t>
      </w:r>
      <w:r>
        <w:t xml:space="preserve">Tailoring/adapting Application of Sorbents for Phosphate Immobilization: Energetics and Simulation Modeling.</w:t>
      </w:r>
      <w:r>
        <w:t xml:space="preserve"> </w:t>
      </w:r>
      <w:r>
        <w:rPr>
          <w:i/>
        </w:rPr>
        <w:t xml:space="preserve">University of Florida</w:t>
      </w:r>
      <w:r>
        <w:t xml:space="preserve">.</w:t>
      </w:r>
      <w:r>
        <w:t xml:space="preserve"> </w:t>
      </w:r>
      <w:hyperlink xmlns:r="http://schemas.openxmlformats.org/officeDocument/2006/relationships" w:history="true" r:id="R7e6981cb25444777">
        <w:r>
          <w:rPr>
            <w:rStyle w:val="Hyperlink"/>
          </w:rPr>
          <w:t xml:space="preserve">https://scholar.google.com/scholar?cluster=10748372333679165877&amp;hl=en&amp;oi=scholarr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Michael Miyittah</w:t>
      </w:r>
      <w:r>
        <w:t xml:space="preserve"> (2004). </w:t>
      </w:r>
      <w:r>
        <w:t xml:space="preserve">Phosphorus Immobilization in Manure-impacted Soil with Aluminum-based Drinking Water Treatment Residual.</w:t>
      </w:r>
      <w:r>
        <w:t xml:space="preserve"> </w:t>
      </w:r>
      <w:r>
        <w:rPr>
          <w:i/>
        </w:rPr>
        <w:t xml:space="preserve">University of Florida</w:t>
      </w:r>
      <w:r>
        <w:t xml:space="preserve">.</w:t>
      </w:r>
      <w:r>
        <w:t xml:space="preserve"> </w:t>
      </w:r>
      <w:hyperlink xmlns:r="http://schemas.openxmlformats.org/officeDocument/2006/relationships" w:history="true" r:id="Rbc89b78f20394289">
        <w:r>
          <w:rPr>
            <w:rStyle w:val="Hyperlink"/>
          </w:rPr>
          <w:t xml:space="preserve">https://scholar.google.com/scholar?cluster=11454862673942560780&amp;hl=en&amp;oi=scholarr</w:t>
        </w:r>
      </w:hyperlink>
    </w:p>
    <w:p>
      <w:pPr>
        <w:pStyle w:val="Heading2"/>
      </w:pPr>
      <w:r>
        <w:t xml:space="preserve">Other publications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 Miyittah</w:t>
      </w:r>
      <w:r>
        <w:t xml:space="preserve"> (2020). </w:t>
      </w:r>
      <w:r>
        <w:t xml:space="preserve">Immobilized laccase mediator-catalyzed oxidation of aqueous mixtures of polycyclic aromatic hydrocarbons.</w:t>
      </w:r>
      <w:r>
        <w:t xml:space="preserve"> </w:t>
      </w:r>
      <w:r>
        <w:rPr>
          <w:i/>
        </w:rPr>
        <w:t xml:space="preserve">Polycyclic Aromatic Compounds</w:t>
      </w:r>
      <w:r>
        <w:t xml:space="preserve">.</w:t>
      </w:r>
    </w:p>
    <w:sectPr>
      <w:footerReference xmlns:r="http://schemas.openxmlformats.org/officeDocument/2006/relationships" w:type="default" r:id="Rd4f2b45d72594d5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scholar.ucc.edu.gh/staff/94756d83-7a54-4ef6-8114-791616c1afff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de19a580ba74972" /><Relationship Type="http://schemas.openxmlformats.org/officeDocument/2006/relationships/hyperlink" Target="https://orcid.org/0000-0002-2033-7108" TargetMode="External" Id="R940dd41ac7f64b20" /><Relationship Type="http://schemas.openxmlformats.org/officeDocument/2006/relationships/hyperlink" Target="http://ucc.edu.gh/" TargetMode="External" Id="Rcc237e4cdbf2423a" /><Relationship Type="http://schemas.openxmlformats.org/officeDocument/2006/relationships/hyperlink" Target="http://blog.ucc.edu.gh/m-miyittah/" TargetMode="External" Id="R7b24a5f1004b47cd" /><Relationship Type="http://schemas.openxmlformats.org/officeDocument/2006/relationships/hyperlink" Target="https://scholar.google.com/citations?user=r1nlZfcAAAAJ&amp;hl=en" TargetMode="External" Id="Rc0245ec51acb40cf" /><Relationship Type="http://schemas.openxmlformats.org/officeDocument/2006/relationships/hyperlink" Target="https://scholar.ucc.edu.gh/staff/94756d83-7a54-4ef6-8114-791616c1afff" TargetMode="External" Id="Ra16bcaf0221d479c" /><Relationship Type="http://schemas.openxmlformats.org/officeDocument/2006/relationships/hyperlink" Target="https://doi.org/10.1016/j.habitatint.2026.103721" TargetMode="External" Id="Rfb94b1fb7eaa40df" /><Relationship Type="http://schemas.openxmlformats.org/officeDocument/2006/relationships/hyperlink" Target="https://doi.org/10.3897/rio.12.e193918" TargetMode="External" Id="R1e0a35bc71ab4e70" /><Relationship Type="http://schemas.openxmlformats.org/officeDocument/2006/relationships/hyperlink" Target="https://doi.org/10.1007/s44274-026-00894-y" TargetMode="External" Id="R89c83800cdcb4355" /><Relationship Type="http://schemas.openxmlformats.org/officeDocument/2006/relationships/hyperlink" Target="https://doi.org/10.1177/11786302261428837" TargetMode="External" Id="R6b251bd5c844436f" /><Relationship Type="http://schemas.openxmlformats.org/officeDocument/2006/relationships/hyperlink" Target="https://doi.org/10.1039/d5ea00018a" TargetMode="External" Id="R490edd2e7e7f4c83" /><Relationship Type="http://schemas.openxmlformats.org/officeDocument/2006/relationships/hyperlink" Target="https://doi.org/10.1007/s10452-025-10199-6" TargetMode="External" Id="R2dc74f5712b24ba5" /><Relationship Type="http://schemas.openxmlformats.org/officeDocument/2006/relationships/hyperlink" Target="https://www.researchgate.net/profile/Wilson-Ofori-Sarkodie/publication/388388692_Biofuel_in_Ghana_Potentials_and_strategies_for_policy_implementation/links/69678399abecff2489eb16de/Biofuel-in-Ghana-Potentials-and-strategies-for-policy-implementation.pdf" TargetMode="External" Id="R5650c747a6294f5f" /><Relationship Type="http://schemas.openxmlformats.org/officeDocument/2006/relationships/hyperlink" Target="https://doi.org/10.1016/j.wmb.2025.100253" TargetMode="External" Id="R55a38e5da8fb4a2d" /><Relationship Type="http://schemas.openxmlformats.org/officeDocument/2006/relationships/hyperlink" Target="https://doi.org/10.1016/j.soilad.2025.100067" TargetMode="External" Id="R90a594a806c549a4" /><Relationship Type="http://schemas.openxmlformats.org/officeDocument/2006/relationships/hyperlink" Target="https://ui.adsabs.harvard.edu/abs/2024wsc..conf17144F/abstract" TargetMode="External" Id="R669f4d7b72fb4372" /><Relationship Type="http://schemas.openxmlformats.org/officeDocument/2006/relationships/hyperlink" Target="https://doi.org/10.1016/j.jfueco.2024.100118" TargetMode="External" Id="Rd907c1314c39400b" /><Relationship Type="http://schemas.openxmlformats.org/officeDocument/2006/relationships/hyperlink" Target="https://doi.org/10.1016/j.gsd.2024.101164" TargetMode="External" Id="Rdf023d30f4da41e3" /><Relationship Type="http://schemas.openxmlformats.org/officeDocument/2006/relationships/hyperlink" Target="https://doi.org/10.1016/j.heliyon.2024.e31652" TargetMode="External" Id="R867423d03a8c4b93" /><Relationship Type="http://schemas.openxmlformats.org/officeDocument/2006/relationships/hyperlink" Target="https://doi.org/10.1155/2024/8966193" TargetMode="External" Id="Re7f71962bd824fa4" /><Relationship Type="http://schemas.openxmlformats.org/officeDocument/2006/relationships/hyperlink" Target="https://doi.org/10.1016/j.heliyon.2024.e32421" TargetMode="External" Id="R149272d7584a41b1" /><Relationship Type="http://schemas.openxmlformats.org/officeDocument/2006/relationships/hyperlink" Target="https://doi.org/10.1016/j.heliyon.2024.e31171" TargetMode="External" Id="R5ccdc54b08074300" /><Relationship Type="http://schemas.openxmlformats.org/officeDocument/2006/relationships/hyperlink" Target="https://doi.org/10.1016/j.heliyon.2023.e16546" TargetMode="External" Id="R549551b9eb2241db" /><Relationship Type="http://schemas.openxmlformats.org/officeDocument/2006/relationships/hyperlink" Target="https://doi.org/10.1016/j.jenvman.2023.118224" TargetMode="External" Id="Rb2b0a776fab144dc" /><Relationship Type="http://schemas.openxmlformats.org/officeDocument/2006/relationships/hyperlink" Target="https://doi.org/10.1016/j.jclepro.2023.136131" TargetMode="External" Id="R930a4acf2cc34b58" /><Relationship Type="http://schemas.openxmlformats.org/officeDocument/2006/relationships/hyperlink" Target="https://doi.org/10.1016/j.marpolbul.2023.114921" TargetMode="External" Id="R1953fdd4b20641f3" /><Relationship Type="http://schemas.openxmlformats.org/officeDocument/2006/relationships/hyperlink" Target="https://doi.org/10.1080/00986445.2023.2185520" TargetMode="External" Id="R0bd78b18c5394a80" /><Relationship Type="http://schemas.openxmlformats.org/officeDocument/2006/relationships/hyperlink" Target="https://doi.org/10.1002/ece3.10388" TargetMode="External" Id="R9abdbd7bc00646b5" /><Relationship Type="http://schemas.openxmlformats.org/officeDocument/2006/relationships/hyperlink" Target="https://doi.org/10.1155/2023/2024318" TargetMode="External" Id="R0363619b1b164ea2" /><Relationship Type="http://schemas.openxmlformats.org/officeDocument/2006/relationships/hyperlink" Target="https://doi.org/10.1016/j.heliyon.2023.e18761" TargetMode="External" Id="R1edaa9b3ed804901" /><Relationship Type="http://schemas.openxmlformats.org/officeDocument/2006/relationships/hyperlink" Target="https://doi.org/10.1080/09670874.2022.2084175" TargetMode="External" Id="Rbb06fc47d3014134" /><Relationship Type="http://schemas.openxmlformats.org/officeDocument/2006/relationships/hyperlink" Target="https://doi.org/10.1029/2021gh000543" TargetMode="External" Id="Rfe116cb93c534baa" /><Relationship Type="http://schemas.openxmlformats.org/officeDocument/2006/relationships/hyperlink" Target="https://doi.org/10.2166/wh.2022.065" TargetMode="External" Id="R0a64b16b2ddf4a35" /><Relationship Type="http://schemas.openxmlformats.org/officeDocument/2006/relationships/hyperlink" Target="https://scholar.archive.org/work/nui3sgcu7bho3bfos4skdoqfvu/access/wayback/https://watermark.silverchair.com/jwh2022065.pdf?token=AQECAHi208BE49Ooan9kkhW_Ercy7Dm3ZL_9Cf3qfKAc485ysgAAA6IwggOeBgkqhkiG9w0BBwagggOPMIIDiwIBADCCA4QGCSqGSIb3DQEHATAeBglghkgBZQMEAS4wEQQMp2uRdf9z3CDv6ORZAgEQgIIDVfWEftDKKIydQiKmd5h4MrG_CwJIkX7OVldfuBwJwawNUOrpv33sGdUUvK7kgr_a8B2QrJZrxY_yNp3xx60C_YrVu-njBKGUl_NG8zdE1F2UTc3DZV8Bz_hk-PF77T82HNH3BzQyJCaozehjGGEVIKr2Mc4UoGjdxbilWDE3oLVd3dVda5MLuo6eSjkQ4ykABcemEPWUTZqpoEzwLpwvmECJgyQ8t4Z44rv4BwHjMcoe918whofUQ4KTni04H5UfUeE67SUFsuRPtxLK1kwlfrd5LgwTWAGevnugiY0GGubIspuDmsBMp3uzxgiZMBr6OvzrQKFADURAi-IOIzB1f8gTafJCJGii5NYxenYygmyIr6AuMQZdw9NxuiGVPXPlUq5eo5zK-pHEtpOG6i5UYAxZAIsr-f2Dy3qzkepDzx3z_peeSldjlPZEDouYxrSKWqYXRkCRJ_un0jdFkMvgXGWHgSZ4nGP-3NEEAWIcp44ruZ0FX3mkK-JqKrDuas0WJYzXjC89tieu83nmEby8xrM-H4Tlx4ybM2M9i6mhwYnjM_BWoCFHYCIkbgo2s5SMuHrQcAmm5efKQ2kJvO6kLkWR79xo0AfdjAzAlDnREOgR-lAQ25inBpiFYHO290DiXJNM_Kl7nVueZ5HAOIJzkkdSx8lMN3hyjFzyyrXS6y2shpxqh4bBV2cFyIcKk52ISex_I_Sc5U_TmeodikNwGItSkALf1ulLQcv02N_QLxSa6izpRr-hNivWGYDr6gDj7ap4oSoYV9RhsvPBD5wdJAxzJZx6OROgSC6oVNkLoed7xJXoZ69mcglDgEXP5lvyRtpPVyW_h-Nz3aHkeBhJu-mFF4SyeQvum1qky2caaCcPOSPt7TSNBZ-mEjj111H1IyEYmkOaPOQCNLBPVTN_vmwGMenNPro-MxF_hFOFYtVRWAImFR_-zKCctuYWZPOwcYWd7Tg-ue_atNky4IsjFl4F6eK_uYifUEhqhrwVLZLBuv-hN3Z2b7Iy_uPIHf_O-2-By0aQYX-r18jUxOQbtzVI0xnb99Q8BsP8WptrNoL5VJH3Q__1Zmbuncd7znshQ_vwH7r5_UN1Z8_rlaglfruUCMQTrtIvUAodLX-21KJAiWKL4RA" TargetMode="External" Id="Re511de2423ec43a0" /><Relationship Type="http://schemas.openxmlformats.org/officeDocument/2006/relationships/hyperlink" Target="https://doi.org/10.1016/j.crsust.2022.100137" TargetMode="External" Id="Rdc10d97df350446d" /><Relationship Type="http://schemas.openxmlformats.org/officeDocument/2006/relationships/hyperlink" Target="https://doi.org/10.1016/j.heliyon.2022.e10337" TargetMode="External" Id="R2a5792d47150445c" /><Relationship Type="http://schemas.openxmlformats.org/officeDocument/2006/relationships/hyperlink" Target="https://doi.org/10.3390/su142416687" TargetMode="External" Id="R464cc637c4044275" /><Relationship Type="http://schemas.openxmlformats.org/officeDocument/2006/relationships/hyperlink" Target="https://doi.org/10.1016/j.heliyon.2022.e12591" TargetMode="External" Id="R8538775e84324c4a" /><Relationship Type="http://schemas.openxmlformats.org/officeDocument/2006/relationships/hyperlink" Target="https://doi.org/10.1016/j.marpolbul.2022.114277" TargetMode="External" Id="Rd72f5b3fe2364625" /><Relationship Type="http://schemas.openxmlformats.org/officeDocument/2006/relationships/hyperlink" Target="https://doi.org/10.3389/fsoil.2021.752747" TargetMode="External" Id="R7177c9319a0d451b" /><Relationship Type="http://schemas.openxmlformats.org/officeDocument/2006/relationships/hyperlink" Target="https://doi.org/10.1016/j.heliyon.2021.e06751" TargetMode="External" Id="Rc541bed0bda24237" /><Relationship Type="http://schemas.openxmlformats.org/officeDocument/2006/relationships/hyperlink" Target="https://doi.org/10.1016/j.heliyon.2020.e04466" TargetMode="External" Id="Rf1f4dabe5d2e47d4" /><Relationship Type="http://schemas.openxmlformats.org/officeDocument/2006/relationships/hyperlink" Target="https://doi.org/10.1186/s40068-020-00170-9" TargetMode="External" Id="Re4930929c65844db" /><Relationship Type="http://schemas.openxmlformats.org/officeDocument/2006/relationships/hyperlink" Target="https://doi.org/10.1016/j.heliyon.2020.e05829" TargetMode="External" Id="Rde332fd7d46f4d4b" /><Relationship Type="http://schemas.openxmlformats.org/officeDocument/2006/relationships/hyperlink" Target="https://doi.org/10.1186/s40068-018-0108-y" TargetMode="External" Id="R7ee68efc12d6449a" /><Relationship Type="http://schemas.openxmlformats.org/officeDocument/2006/relationships/hyperlink" Target="https://doi.org/10.1016/j.ref.2018.03.002" TargetMode="External" Id="Rb9d82dca94244344" /><Relationship Type="http://schemas.openxmlformats.org/officeDocument/2006/relationships/hyperlink" Target="https://doi.org/10.1080/10406638.2018.1462210" TargetMode="External" Id="R87c2c20408964ecd" /><Relationship Type="http://schemas.openxmlformats.org/officeDocument/2006/relationships/hyperlink" Target="https://doi.org/10.1016/j.jrras.2017.10.002" TargetMode="External" Id="R54ae2ec41b254500" /><Relationship Type="http://schemas.openxmlformats.org/officeDocument/2006/relationships/hyperlink" Target="https://doi.org/10.1002/ehs2.1251" TargetMode="External" Id="R67de1ee05aeb4010" /><Relationship Type="http://schemas.openxmlformats.org/officeDocument/2006/relationships/hyperlink" Target="https://doi.org/10.1080/00103624.2015.1108434" TargetMode="External" Id="R36cb34d6b4054ca8" /><Relationship Type="http://schemas.openxmlformats.org/officeDocument/2006/relationships/hyperlink" Target="https://www.academia.edu/download/60227447/Proceedings-WCC-2013.pdf#page=150" TargetMode="External" Id="R9269152eb47348f9" /><Relationship Type="http://schemas.openxmlformats.org/officeDocument/2006/relationships/hyperlink" Target="https://doi.org/10.1007/s11270-011-1000-9" TargetMode="External" Id="R50237be135de453f" /><Relationship Type="http://schemas.openxmlformats.org/officeDocument/2006/relationships/hyperlink" Target="https://doi.org/10.1080/15320383.2011.571310" TargetMode="External" Id="R04680151d96049fd" /><Relationship Type="http://schemas.openxmlformats.org/officeDocument/2006/relationships/hyperlink" Target="https://doi.org/10.2134/jeq2005.0139" TargetMode="External" Id="R645b9a539a1b49bc" /><Relationship Type="http://schemas.openxmlformats.org/officeDocument/2006/relationships/hyperlink" Target="https://doi.org/10.1080/00380768.2003.10409980" TargetMode="External" Id="Rcc5c15395da04e87" /><Relationship Type="http://schemas.openxmlformats.org/officeDocument/2006/relationships/hyperlink" Target="https://agris.fao.org/search/en/providers/122558/records/647242db2c1d629bc979278b" TargetMode="External" Id="R844bf2e8c5bc4ca6" /><Relationship Type="http://schemas.openxmlformats.org/officeDocument/2006/relationships/hyperlink" Target="https://doi.org/10.1007/s11852-023-01009-y" TargetMode="External" Id="R00fbead43cef4885" /><Relationship Type="http://schemas.openxmlformats.org/officeDocument/2006/relationships/hyperlink" Target="https://scholar.google.com/scholar?cluster=10748372333679165877&amp;hl=en&amp;oi=scholarr" TargetMode="External" Id="R7e6981cb25444777" /><Relationship Type="http://schemas.openxmlformats.org/officeDocument/2006/relationships/hyperlink" Target="https://scholar.google.com/scholar?cluster=11454862673942560780&amp;hl=en&amp;oi=scholarr" TargetMode="External" Id="Rbc89b78f20394289" /><Relationship Type="http://schemas.openxmlformats.org/officeDocument/2006/relationships/footer" Target="/word/footer1.xml" Id="Rd4f2b45d72594d50" /></Relationships>
</file>