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fd79eaaea24444" /><Relationship Type="http://schemas.openxmlformats.org/package/2006/relationships/metadata/core-properties" Target="/package/services/metadata/core-properties/c2b51eb22fea4301ae00b11e62db1381.psmdcp" Id="R2c4612d4fc2f43eb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George Alimoh Adjei</w:t>
      </w:r>
    </w:p>
    <w:p>
      <w:r>
        <w:rPr>
          <w:rStyle w:val="Muted"/>
          <w:sz w:val="22"/>
        </w:rPr>
        <w:t xml:space="preserve">Senior Lecturer · Department of Chemistry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4b70cdd0fc444b4c">
        <w:r>
          <w:rPr>
            <w:rStyle w:val="Hyperlink"/>
            <w:sz w:val="18"/>
          </w:rPr>
          <w:t xml:space="preserve">scholar.ucc.edu.gh/staff/995edc4b-1f28-41d2-bebd-12fa2301e7ac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e6fca283e30b4b8c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scholar.ucc.edu.gh/staff/995edc4b-1f28-41d2-bebd-12fa2301e7ac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e59df781eba483a" /><Relationship Type="http://schemas.openxmlformats.org/officeDocument/2006/relationships/hyperlink" Target="https://scholar.ucc.edu.gh/staff/995edc4b-1f28-41d2-bebd-12fa2301e7ac" TargetMode="External" Id="R4b70cdd0fc444b4c" /><Relationship Type="http://schemas.openxmlformats.org/officeDocument/2006/relationships/footer" Target="/word/footer1.xml" Id="Re6fca283e30b4b8c" /></Relationships>
</file>