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72fd45b37d40f6" /><Relationship Type="http://schemas.openxmlformats.org/package/2006/relationships/metadata/core-properties" Target="/package/services/metadata/core-properties/94b4a7ac603d41279bc13c7b2f2dc969.psmdcp" Id="R0db3fe33996c4ebf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Martins Ekor</w:t>
      </w:r>
    </w:p>
    <w:p>
      <w:r>
        <w:rPr>
          <w:rStyle w:val="Muted"/>
          <w:sz w:val="22"/>
        </w:rPr>
        <w:t xml:space="preserve">Professor · Pharmacology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6443bcdcb17742e0">
        <w:r>
          <w:rPr>
            <w:rStyle w:val="Hyperlink"/>
            <w:sz w:val="18"/>
          </w:rPr>
          <w:t xml:space="preserve">0000-0002-4683-0988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bf488606ef2c4073">
        <w:r>
          <w:rPr>
            <w:rStyle w:val="Hyperlink"/>
            <w:sz w:val="18"/>
          </w:rPr>
          <w:t xml:space="preserve">scholar.google.com/citations?user=jrH8VfwAAAAJ&amp;hl=en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efd91d11f734018">
        <w:r>
          <w:rPr>
            <w:rStyle w:val="Hyperlink"/>
            <w:sz w:val="18"/>
          </w:rPr>
          <w:t xml:space="preserve">scholar.ucc.edu.gh/staff/9afc03aa-3167-478f-bc5e-9cc8003ad4ec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Pharmacology and Toxicology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Pharmacology · Public Health, Environmental and Occupational Health · Plant Science · Complementary and alternative medicine · Food Science · Health, Toxicology and Mutagenesis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82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5,167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4.91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82 publications listed below, 1970–2026. Field-weighted impact is the mean over the 64 works scored for it; 1.00 is the world average for works of the same field, type and year. 9 of the 64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Department of Pharmacology,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</w:p>
    <w:p>
      <w:r>
        <w:rPr>
          <w:rStyle w:val="Muted"/>
        </w:rPr>
        <w:t xml:space="preserve">University of Ibadan, Ibadan, Nigeria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Oluwafemi Ezekiel Kale, Miyase Gözde Gündüz, Ifabunmi Oduyemi Osonuga, Olufunsho Awodele, </w:t>
      </w:r>
      <w:r>
        <w:rPr>
          <w:b/>
        </w:rPr>
        <w:t xml:space="preserve">Martins Ekor</w:t>
      </w:r>
      <w:r>
        <w:t xml:space="preserve"> (2026). </w:t>
      </w:r>
      <w:r>
        <w:t xml:space="preserve">A new 1,4-dihydropyridine-based L-/T-type calcium channel inhibitor, provides in- vivo and silico cardioprotective effects in doxorubicin toxicity in rats.</w:t>
      </w:r>
      <w:r>
        <w:t xml:space="preserve"> </w:t>
      </w:r>
      <w:r>
        <w:rPr>
          <w:i/>
        </w:rPr>
        <w:t xml:space="preserve">Human &amp; Experimental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7cefb15a4b14b20">
        <w:r>
          <w:rPr>
            <w:rStyle w:val="Hyperlink"/>
          </w:rPr>
          <w:t xml:space="preserve">https://doi.org/10.1177/09603271261446916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Stephen Mensah Arhin, Isaac Tabiri Henneh, Kwasi Sobre Nkrumah, Ewura Seidu Yahaya, Phyllis Elsie Owusu Agyei, Meshack Antwi-Adjei, </w:t>
      </w:r>
      <w:r>
        <w:rPr>
          <w:b/>
        </w:rPr>
        <w:t xml:space="preserve">Martins Ekor</w:t>
      </w:r>
      <w:r>
        <w:t xml:space="preserve"> (2026). </w:t>
      </w:r>
      <w:r>
        <w:t xml:space="preserve">Medication error reporting in Ghana: A multicenter assessment of healthcare professionals’ knowledge, attitudes and practices.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1988dbfe720b43e7">
        <w:r>
          <w:rPr>
            <w:rStyle w:val="Hyperlink"/>
          </w:rPr>
          <w:t xml:space="preserve">https://doi.org/10.1371/journal.pone.0335116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Stephen Mensah Arhin, Isaac Tabiri Henneh, Theodora Dedo Azu, Joseph Arhin, Kwasi Sobre Nkrumah, Meshack Antwi-Adjei, Ewura Seidu Yahaya, Phylis Elsie Owusu Agyei, Emmanuel Nkrumah, Frank Osei-Poku, James Kojo Prah, Kwesi Boadu Mensah, </w:t>
      </w:r>
      <w:r>
        <w:rPr>
          <w:b/>
        </w:rPr>
        <w:t xml:space="preserve">Martins Ekor</w:t>
      </w:r>
      <w:r>
        <w:t xml:space="preserve"> (2026). </w:t>
      </w:r>
      <w:r>
        <w:t xml:space="preserve">Medication errors and medication error reporting practices in Ghana: a systematic review.</w:t>
      </w:r>
      <w:r>
        <w:t xml:space="preserve"> </w:t>
      </w:r>
      <w:r>
        <w:rPr>
          <w:i/>
        </w:rPr>
        <w:t xml:space="preserve">Therapeutic Advances in Drug Safety</w:t>
      </w:r>
      <w:r>
        <w:t xml:space="preserve">.</w:t>
      </w:r>
      <w:r>
        <w:t xml:space="preserve"> </w:t>
      </w:r>
      <w:hyperlink xmlns:r="http://schemas.openxmlformats.org/officeDocument/2006/relationships" w:history="true" r:id="R9456557d2faf4eae">
        <w:r>
          <w:rPr>
            <w:rStyle w:val="Hyperlink"/>
          </w:rPr>
          <w:t xml:space="preserve">https://doi.org/10.1177/20420986261444513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Stephen Mensah Arhin, Isaac Tabiri Henneh, Joseph Arhin, James Kojo Prah, Emmanuel Nkrumah, Oluwayemisi Esther Ekor, Kwesi Boadu Mensah, </w:t>
      </w:r>
      <w:r>
        <w:rPr>
          <w:b/>
        </w:rPr>
        <w:t xml:space="preserve">Martins Ekor</w:t>
      </w:r>
      <w:r>
        <w:t xml:space="preserve"> (2026). </w:t>
      </w:r>
      <w:r>
        <w:t xml:space="preserve">Pain Experience and Patient‐Reported Barriers to Analgesic Use in Emergency Care in Ghana: A Cross‐Sectional Study.</w:t>
      </w:r>
      <w:r>
        <w:t xml:space="preserve"> </w:t>
      </w:r>
      <w:r>
        <w:rPr>
          <w:i/>
        </w:rPr>
        <w:t xml:space="preserve">Health 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2cfd0be8c38d4eb8">
        <w:r>
          <w:rPr>
            <w:rStyle w:val="Hyperlink"/>
          </w:rPr>
          <w:t xml:space="preserve">https://doi.org/10.1002/hsr2.72135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Henneh, Isaac, Ameyaw, Elvis, Bineya, Robert, Armah, Francis, Obese, Ernest, Konjah, Daniels, Otumi, Eric, </w:t>
      </w:r>
      <w:r>
        <w:rPr>
          <w:b/>
        </w:rPr>
        <w:t xml:space="preserve">Ekor, Martins</w:t>
      </w:r>
      <w:r>
        <w:t xml:space="preserve"> (2026). </w:t>
      </w:r>
      <w:r>
        <w:t xml:space="preserve">Ziziphus abyssinica hydro-ethanolic root bark extract attenuates acute inflammation possibly through membrane stabilization and inhibition of protein denaturation and neutrophil degranulation.</w:t>
      </w:r>
      <w:r>
        <w:t xml:space="preserve"> </w:t>
      </w:r>
      <w:r>
        <w:rPr>
          <w:i/>
        </w:rPr>
        <w:t xml:space="preserve">West African Journal of Pharmacy</w:t>
      </w:r>
      <w:r>
        <w:t xml:space="preserve">.</w:t>
      </w:r>
      <w:r>
        <w:t xml:space="preserve"> </w:t>
      </w:r>
      <w:hyperlink xmlns:r="http://schemas.openxmlformats.org/officeDocument/2006/relationships" w:history="true" r:id="R32ad6931401749e5">
        <w:r>
          <w:rPr>
            <w:rStyle w:val="Hyperlink"/>
          </w:rPr>
          <w:t xml:space="preserve">https://doi.org/10.82351/wajp.vol29no2.463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Nicholas Ekow Thomford, Oksana Ryabinina, Joel Adu Twum, John Anyimadu, Samuel Badu Nyarko, Akwasi Anyanful, </w:t>
      </w:r>
      <w:r>
        <w:rPr>
          <w:b/>
        </w:rPr>
        <w:t xml:space="preserve">Martins Ekor</w:t>
      </w:r>
      <w:r>
        <w:t xml:space="preserve">, George Boateng Kyei</w:t>
      </w:r>
      <w:r>
        <w:t xml:space="preserve"> (2025). </w:t>
      </w:r>
      <w:r>
        <w:t xml:space="preserve">Cohort profile: the pharmacogenomics and pharmacokinetics study in Ghanaian HIV patients (GenoPharm-GH).</w:t>
      </w:r>
      <w:r>
        <w:t xml:space="preserve"> </w:t>
      </w:r>
      <w:r>
        <w:rPr>
          <w:i/>
        </w:rPr>
        <w:t xml:space="preserve">BMC Genomic Data</w:t>
      </w:r>
      <w:r>
        <w:t xml:space="preserve">.</w:t>
      </w:r>
      <w:r>
        <w:t xml:space="preserve"> </w:t>
      </w:r>
      <w:hyperlink xmlns:r="http://schemas.openxmlformats.org/officeDocument/2006/relationships" w:history="true" r:id="Rc5eec265599240a6">
        <w:r>
          <w:rPr>
            <w:rStyle w:val="Hyperlink"/>
          </w:rPr>
          <w:t xml:space="preserve">https://doi.org/10.1186/s12863-025-01369-4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Stephen Mensah Arhin, Kwesi Boadu Mensah, Isaac Tabiri Henneh, Felix Yirdong, Evans Kofi Agbeno, Charles Ansah, </w:t>
      </w:r>
      <w:r>
        <w:rPr>
          <w:b/>
        </w:rPr>
        <w:t xml:space="preserve">Martins Ekor</w:t>
      </w:r>
      <w:r>
        <w:t xml:space="preserve"> (2025). </w:t>
      </w:r>
      <w:r>
        <w:t xml:space="preserve">Coping strategies of Ghanaian couples after unsuccessful infertility treatment: An exploratory qualitative study.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0febbf747cd46bc">
        <w:r>
          <w:rPr>
            <w:rStyle w:val="Hyperlink"/>
          </w:rPr>
          <w:t xml:space="preserve">https://doi.org/10.1371/journal.pone.0326923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Nicholas Ekow Thomford, Tracy Kellermann, Joel Adu Twum, John Anyimadu, Charné Dixon, Dennis Sappor, Dee Blackhurst, Prince Amoah Barnie, Oksana Ryabinina, Samuel Badu Nyarko, Robert Peter Biney, </w:t>
      </w:r>
      <w:r>
        <w:rPr>
          <w:b/>
        </w:rPr>
        <w:t xml:space="preserve">Martins Ekor</w:t>
      </w:r>
      <w:r>
        <w:t xml:space="preserve">, George B. Kyei</w:t>
      </w:r>
      <w:r>
        <w:t xml:space="preserve"> (2025). </w:t>
      </w:r>
      <w:r>
        <w:t xml:space="preserve">Drug-drug interaction between dolutegravir and artemether-lumefantrine in HIV and malaria mono- and co-infections: a pharmacogenetic analysis from Ghana.</w:t>
      </w:r>
      <w:r>
        <w:t xml:space="preserve"> </w:t>
      </w:r>
      <w:r>
        <w:rPr>
          <w:i/>
        </w:rPr>
        <w:t xml:space="preserve">AIDS Research and Therapy</w:t>
      </w:r>
      <w:r>
        <w:t xml:space="preserve">.</w:t>
      </w:r>
      <w:r>
        <w:t xml:space="preserve"> </w:t>
      </w:r>
      <w:hyperlink xmlns:r="http://schemas.openxmlformats.org/officeDocument/2006/relationships" w:history="true" r:id="Re863271008414bc0">
        <w:r>
          <w:rPr>
            <w:rStyle w:val="Hyperlink"/>
          </w:rPr>
          <w:t xml:space="preserve">https://doi.org/10.1186/s12981-025-00787-9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Joseph Acquah-Mills, Isaac Tabiri Henneh, Stephen Mensah Arhin, </w:t>
      </w:r>
      <w:r>
        <w:rPr>
          <w:b/>
        </w:rPr>
        <w:t xml:space="preserve">Martins Ekor</w:t>
      </w:r>
      <w:r>
        <w:t xml:space="preserve"> (2025). </w:t>
      </w:r>
      <w:r>
        <w:t xml:space="preserve">The prevalence, pattern of use and impact of traditional, complementary and alternative medicine (TCAM) among patients with end stage renal disease undergoing haemodialysis at a tertiary health facility in Ghana.</w:t>
      </w:r>
      <w:r>
        <w:t xml:space="preserve"> </w:t>
      </w:r>
      <w:r>
        <w:rPr>
          <w:i/>
        </w:rPr>
        <w:t xml:space="preserve">Clinical Traditional Medicine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3dcaab933bb4ccc">
        <w:r>
          <w:rPr>
            <w:rStyle w:val="Hyperlink"/>
          </w:rPr>
          <w:t xml:space="preserve">https://doi.org/10.1016/j.ctmp.2025.200232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Isaac Henneh, Fabao Zhao, Robert P. Biney, Kofi Boateng, Leticia Agbesi, Fracis A. Armah, </w:t>
      </w:r>
      <w:r>
        <w:rPr>
          <w:b/>
        </w:rPr>
        <w:t xml:space="preserve">Martins Ekor</w:t>
      </w:r>
      <w:r>
        <w:t xml:space="preserve">, Boshi Huang</w:t>
      </w:r>
      <w:r>
        <w:t xml:space="preserve"> (2025). </w:t>
      </w:r>
      <w:r>
        <w:t xml:space="preserve">β-Amyrin's Antidepressant-Like Activity in Mice and Zebrafish: Mechanistic Pathways and In Silico Molecular Interactions (Abstract ID: 169408).</w:t>
      </w:r>
      <w:r>
        <w:t xml:space="preserve"> </w:t>
      </w:r>
      <w:r>
        <w:rPr>
          <w:i/>
        </w:rPr>
        <w:t xml:space="preserve">Journal of Pharmacology and Experimental Therapeutics</w:t>
      </w:r>
      <w:r>
        <w:t xml:space="preserve">.</w:t>
      </w:r>
      <w:r>
        <w:t xml:space="preserve"> </w:t>
      </w:r>
      <w:hyperlink xmlns:r="http://schemas.openxmlformats.org/officeDocument/2006/relationships" w:history="true" r:id="R1c2d22e8659c4987">
        <w:r>
          <w:rPr>
            <w:rStyle w:val="Hyperlink"/>
          </w:rPr>
          <w:t xml:space="preserve">https://doi.org/10.1016/j.jpet.2024.100850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Isaac T. Henneh, Isaac Y. Attah, Silas A. Osei, Ernest Obese, Robert Peter Biney, Francis A. Armah, Elvis O. Ameyaw, Janet Agyen Donkor, Sarah Mensah, </w:t>
      </w:r>
      <w:r>
        <w:rPr>
          <w:b/>
        </w:rPr>
        <w:t xml:space="preserve">Martins Ekor</w:t>
      </w:r>
      <w:r>
        <w:t xml:space="preserve"> (2024). </w:t>
      </w:r>
      <w:r>
        <w:t xml:space="preserve">In silico, in vitro and in vivo antiplasmodial activity of β-amyrin and its potential synergistic effect when co-administered with artesunate.</w:t>
      </w:r>
      <w:r>
        <w:t xml:space="preserve"> </w:t>
      </w:r>
      <w:r>
        <w:rPr>
          <w:i/>
        </w:rPr>
        <w:t xml:space="preserve">Journal of Pharmacology and Experimental Therapeutics</w:t>
      </w:r>
      <w:r>
        <w:t xml:space="preserve">.</w:t>
      </w:r>
      <w:r>
        <w:t xml:space="preserve"> </w:t>
      </w:r>
      <w:hyperlink xmlns:r="http://schemas.openxmlformats.org/officeDocument/2006/relationships" w:history="true" r:id="Rf0d8a87089d4477c">
        <w:r>
          <w:rPr>
            <w:rStyle w:val="Hyperlink"/>
          </w:rPr>
          <w:t xml:space="preserve">https://doi.org/10.1124/jpet.080.915660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Ewura Seidu Yahaya, Jesse Azebiik Anak, Nana Ama Amissah, Collins Obuah, Phyllis Elsie Owusu Agyei, Roland Osei Saahene, Michael Ainooson, Anthony Ablordey, </w:t>
      </w:r>
      <w:r>
        <w:rPr>
          <w:b/>
        </w:rPr>
        <w:t xml:space="preserve">Martins Ekor</w:t>
      </w:r>
      <w:r>
        <w:t xml:space="preserve"> (2024). </w:t>
      </w:r>
      <w:r>
        <w:t xml:space="preserve">In vitro antibacterial and synergistic activity of pyrazolyl sulphonamide derivatives against Staphylococcus haemolyticus.</w:t>
      </w:r>
      <w:r>
        <w:t xml:space="preserve"> </w:t>
      </w:r>
      <w:r>
        <w:rPr>
          <w:i/>
        </w:rPr>
        <w:t xml:space="preserve">Journal of Applied Pharmaceutical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ac960c93efc458c">
        <w:r>
          <w:rPr>
            <w:rStyle w:val="Hyperlink"/>
          </w:rPr>
          <w:t xml:space="preserve">https://doi.org/10.69857/joapr.v12i5.658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Nicholas Ekow Thomford, Tracy Kellermann, Robert Peter Biney, Charné Dixon, Samuel Badu Nyarko, Richmond Owusu Ateko, </w:t>
      </w:r>
      <w:r>
        <w:rPr>
          <w:b/>
        </w:rPr>
        <w:t xml:space="preserve">Martins Ekor</w:t>
      </w:r>
      <w:r>
        <w:t xml:space="preserve">, George B. Kyei</w:t>
      </w:r>
      <w:r>
        <w:t xml:space="preserve"> (2024). </w:t>
      </w:r>
      <w:r>
        <w:t xml:space="preserve">Therapeutic efficacy of generic artemether–lumefantrine in the treatment of uncomplicated malaria in Ghana: assessing anti-malarial efficacy amidst pharmacogenetic variations.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4da7f55b1624e96">
        <w:r>
          <w:rPr>
            <w:rStyle w:val="Hyperlink"/>
          </w:rPr>
          <w:t xml:space="preserve">https://doi.org/10.1186/s12936-024-04930-1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Isaac Henneh, Robert Biney, Silas Acheampong, Ernest Obese, Francis Armah, Elvis Ameyaw, </w:t>
      </w:r>
      <w:r>
        <w:rPr>
          <w:b/>
        </w:rPr>
        <w:t xml:space="preserve">Martins Ekor</w:t>
      </w:r>
      <w:r>
        <w:t xml:space="preserve"> (2023). </w:t>
      </w:r>
      <w:r>
        <w:t xml:space="preserve">ANTI-EPILEPTOGENIC ACTIVITY OF ZIZIPHUS ABYSSINICA ROOT BARK EXTRACT AND ITS ISOLATED BIOACTIVE COMPOUND, Β-AMYRIN.</w:t>
      </w:r>
      <w:r>
        <w:t xml:space="preserve"> </w:t>
      </w:r>
      <w:r>
        <w:rPr>
          <w:i/>
        </w:rPr>
        <w:t xml:space="preserve">IBRO Neuroscience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dbc68a1401274c98">
        <w:r>
          <w:rPr>
            <w:rStyle w:val="Hyperlink"/>
          </w:rPr>
          <w:t xml:space="preserve">https://doi.org/10.1016/j.ibneur.2023.08.1145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Nicholas Ekow Thomford, Akwasi Anyanful, Richmond Owusu Ateko, Dee Blackhurst, Robert Peter Biney, Dennis Boadi, Samuel Badu Nyarko, </w:t>
      </w:r>
      <w:r>
        <w:rPr>
          <w:b/>
        </w:rPr>
        <w:t xml:space="preserve">Martins Ekor</w:t>
      </w:r>
      <w:r>
        <w:t xml:space="preserve">, George Boateng Kyei</w:t>
      </w:r>
      <w:r>
        <w:t xml:space="preserve"> (2023). </w:t>
      </w:r>
      <w:r>
        <w:t xml:space="preserve">Apolipoprotein E genetic variation, atherogenic index and cardiovascular disease risk assessment in an African population: An analysis of HIV and malaria patients in Ghana.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5b908d427eac4158">
        <w:r>
          <w:rPr>
            <w:rStyle w:val="Hyperlink"/>
          </w:rPr>
          <w:t xml:space="preserve">https://doi.org/10.1371/journal.pone.0284697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Julianne Frimpomaa Powell, Isaac Tabiri Henneh, </w:t>
      </w:r>
      <w:r>
        <w:rPr>
          <w:b/>
        </w:rPr>
        <w:t xml:space="preserve">Martins Ekor</w:t>
      </w:r>
      <w:r>
        <w:t xml:space="preserve"> (2023). </w:t>
      </w:r>
      <w:r>
        <w:t xml:space="preserve">Knowledge, attitude and practice of physicians and nurses at the cape coast teaching hospital in the Central Region of Ghana on spontaneous adverse drug reaction reporting.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1f9b50a11564f01">
        <w:r>
          <w:rPr>
            <w:rStyle w:val="Hyperlink"/>
          </w:rPr>
          <w:t xml:space="preserve">https://doi.org/10.1371/journal.pone.0288100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Adesina O Odewabi, Romoke S Ajibola, Kolawole S Oritogun, </w:t>
      </w:r>
      <w:r>
        <w:rPr>
          <w:b/>
        </w:rPr>
        <w:t xml:space="preserve">Martins Ekor</w:t>
      </w:r>
      <w:r>
        <w:t xml:space="preserve"> (2023). </w:t>
      </w:r>
      <w:r>
        <w:t xml:space="preserve">Levels of Clara cell secretory protein and surfactant protein A in municipal solid waste management workers in Ibadan, Southwest Nigeria.</w:t>
      </w:r>
      <w:r>
        <w:t xml:space="preserve"> </w:t>
      </w:r>
      <w:r>
        <w:rPr>
          <w:i/>
        </w:rPr>
        <w:t xml:space="preserve">Toxicology and Industrial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4fb5c72e8b3b4bd1">
        <w:r>
          <w:rPr>
            <w:rStyle w:val="Hyperlink"/>
          </w:rPr>
          <w:t xml:space="preserve">https://doi.org/10.1177/07482337231169085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Nicholas Ekow Thomford, Fiifi Ndom Dampson, George Adjei, Sebastian Eliason, </w:t>
      </w:r>
      <w:r>
        <w:rPr>
          <w:b/>
        </w:rPr>
        <w:t xml:space="preserve">Martins Ekor</w:t>
      </w:r>
      <w:r>
        <w:t xml:space="preserve">, George Boateng Kyei</w:t>
      </w:r>
      <w:r>
        <w:t xml:space="preserve"> (2023). </w:t>
      </w:r>
      <w:r>
        <w:t xml:space="preserve">Psychometric assessment of HIV stigma in patients attending a tertiary facility: An initial validation of the Berger HIV stigma scale in a Ghanaian perspective.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72e498ee19864ad4">
        <w:r>
          <w:rPr>
            <w:rStyle w:val="Hyperlink"/>
          </w:rPr>
          <w:t xml:space="preserve">https://doi.org/10.1371/journal.pone.0282193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Oluwafemi E. Kale, Miyase G. Gündüz, Olufunsho Awodele, Olubunmi Osonuga, </w:t>
      </w:r>
      <w:r>
        <w:rPr>
          <w:b/>
        </w:rPr>
        <w:t xml:space="preserve">Martins Ekor</w:t>
      </w:r>
      <w:r>
        <w:t xml:space="preserve"> (2022). </w:t>
      </w:r>
      <w:r>
        <w:t xml:space="preserve">Novel HM12, A Selective Inhibitor of L‐/T‐type Calcium Channels, Averts Doxorubicin Cardiotoxicity in Male Wistar Rats.</w:t>
      </w:r>
      <w:r>
        <w:t xml:space="preserve"> </w:t>
      </w:r>
      <w:r>
        <w:rPr>
          <w:i/>
        </w:rPr>
        <w:t xml:space="preserve">The FASEB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cf7cd97fd3a43a4">
        <w:r>
          <w:rPr>
            <w:rStyle w:val="Hyperlink"/>
          </w:rPr>
          <w:t xml:space="preserve">https://doi.org/10.1096/fasebj.2022.36.s1.r4115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Esther Sarpong, Desmond Omane Acheampong, George Nkansah Rost Fordjour, Akwasi Anyanful, Enoch Aninagyei, Derek A. Tuoyire, Dee Blackhurst, George Boateng Kyei, </w:t>
      </w:r>
      <w:r>
        <w:rPr>
          <w:b/>
        </w:rPr>
        <w:t xml:space="preserve">Martins Ekor</w:t>
      </w:r>
      <w:r>
        <w:t xml:space="preserve">, Nicholas Ekow Thomford</w:t>
      </w:r>
      <w:r>
        <w:t xml:space="preserve"> (2022). </w:t>
      </w:r>
      <w:r>
        <w:t xml:space="preserve">Zero malaria: a mirage or reality for populations of sub-Saharan Africa in health transition.</w:t>
      </w:r>
      <w:r>
        <w:t xml:space="preserve"> </w:t>
      </w:r>
      <w:r>
        <w:rPr>
          <w:i/>
        </w:rPr>
        <w:t xml:space="preserve">Malaria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5021946c2fc548e6">
        <w:r>
          <w:rPr>
            <w:rStyle w:val="Hyperlink"/>
          </w:rPr>
          <w:t xml:space="preserve">https://doi.org/10.1186/s12936-022-04340-1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Isaac Tabiri Henneh, Wisdom Ahlidja, John Alake, Augustine Kwabil, Mustapha Abubakar Ahmed, Baffour Kyei-Asante, Michael Buenor Adinortey, </w:t>
      </w:r>
      <w:r>
        <w:rPr>
          <w:b/>
        </w:rPr>
        <w:t xml:space="preserve">Martins Ekor</w:t>
      </w:r>
      <w:r>
        <w:t xml:space="preserve">, Francis Ackah Armah</w:t>
      </w:r>
      <w:r>
        <w:t xml:space="preserve"> (2022). </w:t>
      </w:r>
      <w:r>
        <w:t xml:space="preserve">Ziziphus abyssinica root bark extract ameliorates paracetamol-induced liver toxicity in rats possibly via the attenuation of oxidative stress.</w:t>
      </w:r>
      <w:r>
        <w:t xml:space="preserve"> </w:t>
      </w:r>
      <w:r>
        <w:rPr>
          <w:i/>
        </w:rPr>
        <w:t xml:space="preserve">Toxicology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f8d15a472a2347cd">
        <w:r>
          <w:rPr>
            <w:rStyle w:val="Hyperlink"/>
          </w:rPr>
          <w:t xml:space="preserve">https://doi.org/10.1016/j.toxrep.2022.10.012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Isaac Tabiri Henneh, Francis Ackah Armah, Elvis Ofori Ameyaw, Robert Peter Biney, Ernest Obese, Eric Boakye-Gyasi, Emmanuel Awintiig Adakudugu, </w:t>
      </w:r>
      <w:r>
        <w:rPr>
          <w:b/>
        </w:rPr>
        <w:t xml:space="preserve">Martins Ekor</w:t>
      </w:r>
      <w:r>
        <w:t xml:space="preserve"> (2021). </w:t>
      </w:r>
      <w:r>
        <w:t xml:space="preserve">Analgesic Effect of Ziziphus abyssinica Involves Inhibition of Inflammatory Mediators and Modulation of KATP Channels, Opioidergic and Nitrergic Pathways.</w:t>
      </w:r>
      <w:r>
        <w:t xml:space="preserve"> </w:t>
      </w:r>
      <w:r>
        <w:rPr>
          <w:i/>
        </w:rPr>
        <w:t xml:space="preserve">Frontiers in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939a3486f404a54">
        <w:r>
          <w:rPr>
            <w:rStyle w:val="Hyperlink"/>
          </w:rPr>
          <w:t xml:space="preserve">https://doi.org/10.3389/fphar.2021.714722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Martins Ekor</w:t>
      </w:r>
      <w:r>
        <w:t xml:space="preserve">, Phyllis Elsie Owusu Agyei, Ernest Obese, Robert Peter Biney, Isaac Tabiri Henneh, Meshack Antwi-Adjei, Ewura Seidu Yahaya, Gordon Amoakohene, Patrick Kafui Akakpo</w:t>
      </w:r>
      <w:r>
        <w:t xml:space="preserve"> (2021). </w:t>
      </w:r>
      <w:r>
        <w:t xml:space="preserve">Celecoxib exhibits therapeutic potential in experimental model of hyperlipidaemia.</w:t>
      </w:r>
      <w:r>
        <w:t xml:space="preserve"> </w:t>
      </w:r>
      <w:r>
        <w:rPr>
          <w:i/>
        </w:rPr>
        <w:t xml:space="preserve">PLoS ONE</w:t>
      </w:r>
      <w:r>
        <w:t xml:space="preserve">.</w:t>
      </w:r>
      <w:r>
        <w:t xml:space="preserve"> </w:t>
      </w:r>
      <w:hyperlink xmlns:r="http://schemas.openxmlformats.org/officeDocument/2006/relationships" w:history="true" r:id="R6fd81177c11e4e26">
        <w:r>
          <w:rPr>
            <w:rStyle w:val="Hyperlink"/>
          </w:rPr>
          <w:t xml:space="preserve">https://doi.org/10.1371/journal.pone.0247735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Douglas Bosco Aidoo, Daniels Konja, Isaac Tabiri Henneh, </w:t>
      </w:r>
      <w:r>
        <w:rPr>
          <w:b/>
        </w:rPr>
        <w:t xml:space="preserve">Martins Ekor</w:t>
      </w:r>
      <w:r>
        <w:t xml:space="preserve"> (2021). </w:t>
      </w:r>
      <w:r>
        <w:t xml:space="preserve">Protective Effect of Bergapten against Human Erythrocyte Hemolysis and Protein Denaturation In Vitro.</w:t>
      </w:r>
      <w:r>
        <w:t xml:space="preserve"> </w:t>
      </w:r>
      <w:r>
        <w:rPr>
          <w:i/>
        </w:rPr>
        <w:t xml:space="preserve">International Journal of Inflammation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f26b031cc2049e7">
        <w:r>
          <w:rPr>
            <w:rStyle w:val="Hyperlink"/>
          </w:rPr>
          <w:t xml:space="preserve">https://doi.org/10.1155/2021/1279359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Martins Ekor</w:t>
      </w:r>
      <w:r>
        <w:t xml:space="preserve"> (2021). </w:t>
      </w:r>
      <w:r>
        <w:t xml:space="preserve">The editors and the publisher would like to thank the members of the Editorial Board and the following colleagues for their kind assistance in reviewing articles submitted to ….</w:t>
      </w:r>
      <w:r>
        <w:t xml:space="preserve"> </w:t>
      </w:r>
      <w:r>
        <w:rPr>
          <w:i/>
        </w:rPr>
        <w:t xml:space="preserve">J Basic Clin Physiol Pharmacol</w:t>
      </w:r>
      <w:r>
        <w:t xml:space="preserve">.</w:t>
      </w:r>
      <w:r>
        <w:t xml:space="preserve"> </w:t>
      </w:r>
      <w:hyperlink xmlns:r="http://schemas.openxmlformats.org/officeDocument/2006/relationships" w:history="true" r:id="R03464bf367e14ac9">
        <w:r>
          <w:rPr>
            <w:rStyle w:val="Hyperlink"/>
          </w:rPr>
          <w:t xml:space="preserve">https://doi.org/10.1515/jbcpp-2021-2002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Robert P. Biney, Phyllis E. Owusu Agyei, Elvis O. Ameyaw, John K. Afortude, Isaac T. Henneh, Ernest Obese, Samuel Badu Nyarko, </w:t>
      </w:r>
      <w:r>
        <w:rPr>
          <w:b/>
        </w:rPr>
        <w:t xml:space="preserve">Martins Ekor</w:t>
      </w:r>
      <w:r>
        <w:t xml:space="preserve"> (2020). </w:t>
      </w:r>
      <w:r>
        <w:t xml:space="preserve">Effects of three herb-based alcoholic beverages manufactured in Ghana on sperm characteristics and reproductive hormones in rats.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bf07847a5273431a">
        <w:r>
          <w:rPr>
            <w:rStyle w:val="Hyperlink"/>
          </w:rPr>
          <w:t xml:space="preserve">https://doi.org/10.1016/j.sciaf.2020.e00316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Isaac T. Henneh, Phyllis E. Owusu Agyei, Ernest Obese, Robert P. Biney, Meshack Antwi-Adjei, Ewura S. Yahaya, Ernest Asiamah, Joseph Acquah-Mills, Douglas O. Boateng, </w:t>
      </w:r>
      <w:r>
        <w:rPr>
          <w:b/>
        </w:rPr>
        <w:t xml:space="preserve">Martins Ekor</w:t>
      </w:r>
      <w:r>
        <w:t xml:space="preserve"> (2020). </w:t>
      </w:r>
      <w:r>
        <w:t xml:space="preserve">Leaf and root bark extracts of Ziziphus abyssinica Hochst ex. A. Rich (Rhamnaceae) ameliorate hepatic, renal and splenic injuries induced by phenylhydrazine in rats.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04363ec47634d39">
        <w:r>
          <w:rPr>
            <w:rStyle w:val="Hyperlink"/>
          </w:rPr>
          <w:t xml:space="preserve">https://doi.org/10.1515/jbcpp-2020-0111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Oluwafemi Ezekiel Kale, Miyase Gözde Gündüz, Babafemi Tosin Ogunbiyi, Temitope Funmi Ogundare, </w:t>
      </w:r>
      <w:r>
        <w:rPr>
          <w:b/>
        </w:rPr>
        <w:t xml:space="preserve">Martins Ekor</w:t>
      </w:r>
      <w:r>
        <w:t xml:space="preserve">, Olufunsho Awodele</w:t>
      </w:r>
      <w:r>
        <w:t xml:space="preserve"> (2020). </w:t>
      </w:r>
      <w:r>
        <w:t xml:space="preserve">M3, a 1,4-Dihydropyridine Derivative and Mixed L-/T-Type Calcium Channel Blocker, Attenuates Isoproterenol-Induced Toxicity in Male Wistar Rats.</w:t>
      </w:r>
      <w:r>
        <w:t xml:space="preserve"> </w:t>
      </w:r>
      <w:r>
        <w:rPr>
          <w:i/>
        </w:rPr>
        <w:t xml:space="preserve">Cardiovascular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557e87cfd4494d">
        <w:r>
          <w:rPr>
            <w:rStyle w:val="Hyperlink"/>
          </w:rPr>
          <w:t xml:space="preserve">https://doi.org/10.1007/s12012-020-09587-1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Martins Ekor</w:t>
      </w:r>
      <w:r>
        <w:t xml:space="preserve">, DD Obiri, Elvis O Ameyaw, A Banunle, Robert P Biney, Isaac T Henneh, Ama K Thomford, Madison Adanusa</w:t>
      </w:r>
      <w:r>
        <w:t xml:space="preserve"> (2020). </w:t>
      </w:r>
      <w:r>
        <w:t xml:space="preserve">Scientific African.</w:t>
      </w:r>
      <w:r>
        <w:t xml:space="preserve"> </w:t>
      </w:r>
      <w:r>
        <w:rPr>
          <w:i/>
        </w:rPr>
        <w:t xml:space="preserve">Carbon</w:t>
      </w:r>
      <w:r>
        <w:t xml:space="preserve">.</w:t>
      </w:r>
      <w:r>
        <w:t xml:space="preserve"> </w:t>
      </w:r>
      <w:hyperlink xmlns:r="http://schemas.openxmlformats.org/officeDocument/2006/relationships" w:history="true" r:id="Rfb9cc660a8584576">
        <w:r>
          <w:rPr>
            <w:rStyle w:val="Hyperlink"/>
          </w:rPr>
          <w:t xml:space="preserve">https://www.researchgate.net/profile/Hamza-Zine/publication/346551011_Guidelines_for_a_phytomanagement_plan_by_the_phytostabilization_of_mining_wastes/links/5fcfd13392851c00f85f0f28/Guidelines-for-a-phytomanagement-plan-by-the-phytostabilization-of-mining-wastes.pdf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Isaac T. Henneh, Boshi Huang, Faik N. Musayev, Rana Al Hashimi, Martin K. Safo, Francis A. Armah, Elvis O. Ameyaw, Christian K. Adokoh, </w:t>
      </w:r>
      <w:r>
        <w:rPr>
          <w:b/>
        </w:rPr>
        <w:t xml:space="preserve">Martins Ekor</w:t>
      </w:r>
      <w:r>
        <w:t xml:space="preserve">, Yan Zhang</w:t>
      </w:r>
      <w:r>
        <w:t xml:space="preserve"> (2020). </w:t>
      </w:r>
      <w:r>
        <w:t xml:space="preserve">Structural elucidation and in vivo anti-arthritic activity of β-amyrin and polpunonic acid isolated from the root bark of Ziziphus abyssinica HochstEx. A Rich (Rhamnaceae).</w:t>
      </w:r>
      <w:r>
        <w:t xml:space="preserve"> </w:t>
      </w:r>
      <w:r>
        <w:rPr>
          <w:i/>
        </w:rPr>
        <w:t xml:space="preserve">Bioorganic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8b75c2364af544a4">
        <w:r>
          <w:rPr>
            <w:rStyle w:val="Hyperlink"/>
          </w:rPr>
          <w:t xml:space="preserve">https://doi.org/10.1016/j.bioorg.2020.103744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t xml:space="preserve">Frank Adusei-Mensah, Carina Tikkanen-Kaukanen, Jussi Kauhanen, Isaac Tabiri Henneh, Phyllis Elsie Owusu Agyei, Patrick Kafui Akakpo, </w:t>
      </w:r>
      <w:r>
        <w:rPr>
          <w:b/>
        </w:rPr>
        <w:t xml:space="preserve">Martins Ekor</w:t>
      </w:r>
      <w:r>
        <w:t xml:space="preserve"> (2020). </w:t>
      </w:r>
      <w:r>
        <w:t xml:space="preserve">Sub-chronic toxicity evaluation of top three commercial herbal antimalarial preparations in the Kumasi metropolis, Ghana.</w:t>
      </w:r>
      <w:r>
        <w:t xml:space="preserve"> </w:t>
      </w:r>
      <w:r>
        <w:rPr>
          <w:i/>
        </w:rPr>
        <w:t xml:space="preserve">Bioscience Reports</w:t>
      </w:r>
      <w:r>
        <w:t xml:space="preserve">.</w:t>
      </w:r>
      <w:r>
        <w:t xml:space="preserve"> </w:t>
      </w:r>
      <w:hyperlink xmlns:r="http://schemas.openxmlformats.org/officeDocument/2006/relationships" w:history="true" r:id="Rb502d721b1e2476a">
        <w:r>
          <w:rPr>
            <w:rStyle w:val="Hyperlink"/>
          </w:rPr>
          <w:t xml:space="preserve">https://doi.org/10.1042/bsr20192536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t xml:space="preserve">Douglas B. Aidoo, David D. Obiri, Newman Osafo, Aaron O. Antwi, Leslie B. Essel, Babatunde M. Duduyemi, </w:t>
      </w:r>
      <w:r>
        <w:rPr>
          <w:b/>
        </w:rPr>
        <w:t xml:space="preserve">Martins Ekor</w:t>
      </w:r>
      <w:r>
        <w:t xml:space="preserve"> (2019). </w:t>
      </w:r>
      <w:r>
        <w:t xml:space="preserve">Allergic Airway-Induced Hypersensitivity Is Attenuated by Bergapten in Murine Models of Inflammation.</w:t>
      </w:r>
      <w:r>
        <w:t xml:space="preserve"> </w:t>
      </w:r>
      <w:r>
        <w:rPr>
          <w:i/>
        </w:rPr>
        <w:t xml:space="preserve">Advances in Pharmacological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8f7222e2ecdc4658">
        <w:r>
          <w:rPr>
            <w:rStyle w:val="Hyperlink"/>
          </w:rPr>
          <w:t xml:space="preserve">https://doi.org/10.1155/2019/6097349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t xml:space="preserve">Frank Adusei-Mensah, David Kofi Essumang, Richard Osei Agjei, Jussi Kauhanen, Carina Tikkanen-Kaukanen, </w:t>
      </w:r>
      <w:r>
        <w:rPr>
          <w:b/>
        </w:rPr>
        <w:t xml:space="preserve">Martins Ekor</w:t>
      </w:r>
      <w:r>
        <w:t xml:space="preserve"> (2019). </w:t>
      </w:r>
      <w:r>
        <w:t xml:space="preserve">Heavy metal content and health risk assessment of commonly patronized herbal medicinal preparations from the Kumasi metropolis of Ghana.</w:t>
      </w:r>
      <w:r>
        <w:t xml:space="preserve"> </w:t>
      </w:r>
      <w:r>
        <w:rPr>
          <w:i/>
        </w:rPr>
        <w:t xml:space="preserve">Journal of Environmental Health Science and Engineering</w:t>
      </w:r>
      <w:r>
        <w:t xml:space="preserve">.</w:t>
      </w:r>
      <w:r>
        <w:t xml:space="preserve"> </w:t>
      </w:r>
      <w:hyperlink xmlns:r="http://schemas.openxmlformats.org/officeDocument/2006/relationships" w:history="true" r:id="Rc1b90c4735e94fba">
        <w:r>
          <w:rPr>
            <w:rStyle w:val="Hyperlink"/>
          </w:rPr>
          <w:t xml:space="preserve">https://doi.org/10.1007/s40201-019-00373-y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Martins Ekor</w:t>
      </w:r>
      <w:r>
        <w:t xml:space="preserve"> (2019). </w:t>
      </w:r>
      <w:r>
        <w:t xml:space="preserve">Post-market safety and efficacy surveillance of herbal medicinal products from users perspective: A qualitative semi-structured interview study in Kumasi, Ghana.</w:t>
      </w:r>
      <w:r>
        <w:t xml:space="preserve"> </w:t>
      </w:r>
      <w:r>
        <w:rPr>
          <w:i/>
        </w:rPr>
        <w:t xml:space="preserve">International Journal of Pharmaceutics &amp;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5fc8511f4e8a443e">
        <w:r>
          <w:rPr>
            <w:rStyle w:val="Hyperlink"/>
          </w:rPr>
          <w:t xml:space="preserve">https://www.academia.edu/download/62634970/13620200331-121951-ouzr30.pdf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M Ekor</w:t>
      </w:r>
      <w:r>
        <w:t xml:space="preserve"> (2019). </w:t>
      </w:r>
      <w:r>
        <w:t xml:space="preserve">Risk factors for dysmenorrhea among Ghanaian undergraduate students.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Martins Ekor</w:t>
      </w:r>
      <w:r>
        <w:t xml:space="preserve"> (2018). </w:t>
      </w:r>
      <w:r>
        <w:t xml:space="preserve">Ameliorative effects of Zataria multiflora hydro-alcoholic extract on gentamicin induced nephrotoxicity in rats.</w:t>
      </w:r>
      <w:r>
        <w:t xml:space="preserve"> </w:t>
      </w:r>
      <w:r>
        <w:rPr>
          <w:i/>
        </w:rPr>
        <w:t xml:space="preserve">Drug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1c262403f6e34859">
        <w:r>
          <w:rPr>
            <w:rStyle w:val="Hyperlink"/>
          </w:rPr>
          <w:t xml:space="preserve">https://doi.org/10.1055/s-0043-124968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rPr>
          <w:b/>
        </w:rPr>
        <w:t xml:space="preserve">M Ekor</w:t>
      </w:r>
      <w:r>
        <w:t xml:space="preserve"> (2018). </w:t>
      </w:r>
      <w:r>
        <w:t xml:space="preserve">Patterns and predictors of management strategies of dysmenorrhea among Ghanaian undergraduate students.</w:t>
      </w:r>
      <w:r>
        <w:t xml:space="preserve"> </w:t>
      </w:r>
      <w:r>
        <w:rPr>
          <w:i/>
        </w:rPr>
        <w:t xml:space="preserve">N Niger J Clin Res</w:t>
      </w:r>
      <w:r>
        <w:t xml:space="preserve">.</w:t>
      </w:r>
      <w:r>
        <w:t xml:space="preserve"> </w:t>
      </w:r>
      <w:hyperlink xmlns:r="http://schemas.openxmlformats.org/officeDocument/2006/relationships" w:history="true" r:id="Rf0f97fc8c09848e8">
        <w:r>
          <w:rPr>
            <w:rStyle w:val="Hyperlink"/>
          </w:rPr>
          <w:t xml:space="preserve">https://scholar.google.com/scholar?cluster=13428575487941982588&amp;hl=en&amp;oi=scholarr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38.</w:t>
      </w:r>
      <w:r>
        <w:tab/>
      </w:r>
      <w:r>
        <w:rPr>
          <w:b/>
        </w:rPr>
        <w:t xml:space="preserve">Martins Ekor</w:t>
      </w:r>
      <w:r>
        <w:t xml:space="preserve"> (2018). </w:t>
      </w:r>
      <w:r>
        <w:t xml:space="preserve">Pesticide residue and health risk analysis of six commonly used herbal medicinal products in Kumasi, Ghana.</w:t>
      </w:r>
      <w:r>
        <w:t xml:space="preserve"> </w:t>
      </w:r>
      <w:r>
        <w:rPr>
          <w:i/>
        </w:rPr>
        <w:t xml:space="preserve">Texila International Journal of Public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1b3a169c36c64191">
        <w:r>
          <w:rPr>
            <w:rStyle w:val="Hyperlink"/>
          </w:rPr>
          <w:t xml:space="preserve">https://ir.ucc.edu.gh/items/bfa1c986-a9ee-47cb-9311-b0e6f8bac315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39.</w:t>
      </w:r>
      <w:r>
        <w:tab/>
      </w:r>
      <w:r>
        <w:t xml:space="preserve">Ayokunle Osonuga, </w:t>
      </w:r>
      <w:r>
        <w:rPr>
          <w:b/>
        </w:rPr>
        <w:t xml:space="preserve">Martins Ekor</w:t>
      </w:r>
      <w:r>
        <w:t xml:space="preserve"> (2018). </w:t>
      </w:r>
      <w:r>
        <w:t xml:space="preserve">The impact of dysmenorrhea on activities of Ghanaian undergraduate students.</w:t>
      </w:r>
      <w:r>
        <w:t xml:space="preserve"> </w:t>
      </w:r>
      <w:r>
        <w:rPr>
          <w:i/>
        </w:rPr>
        <w:t xml:space="preserve">Tropical Journal of Obstetrics and Gynaecology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3f6afd53e1d4f7d">
        <w:r>
          <w:rPr>
            <w:rStyle w:val="Hyperlink"/>
          </w:rPr>
          <w:t xml:space="preserve">https://doi.org/10.4103/tjog.tjog_27_18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40.</w:t>
      </w:r>
      <w:r>
        <w:tab/>
      </w:r>
      <w:r>
        <w:rPr>
          <w:b/>
        </w:rPr>
        <w:t xml:space="preserve">Martins N Ekor</w:t>
      </w:r>
      <w:r>
        <w:t xml:space="preserve"> (2018). </w:t>
      </w:r>
      <w:r>
        <w:t xml:space="preserve">The menstrual characteristics of undergraduate students in a Ghanaian public university.</w:t>
      </w:r>
      <w:r>
        <w:t xml:space="preserve"> </w:t>
      </w:r>
      <w:r>
        <w:rPr>
          <w:i/>
        </w:rPr>
        <w:t xml:space="preserve">Jos Journal of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c155abbbeb3b450f">
        <w:r>
          <w:rPr>
            <w:rStyle w:val="Hyperlink"/>
          </w:rPr>
          <w:t xml:space="preserve">https://www.researchgate.net/profile/Ayokunle-Osonuga/publication/329059775_THE_MENSTRUAL_CHARACTERISTICS_OF_UNDERGRADUATE_STUDENTS_IN_A_GHANAIAN_PUBLIC_UNIVERSITY/links/5bf3de3e92851c6b27cc2c24/THE-MENSTRUAL-CHARACTERISTICS-OF-UNDERGRADUATE-STUDENTS-IN-A-GHANAIAN-PUBLIC-UNIVERSITY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41.</w:t>
      </w:r>
      <w:r>
        <w:tab/>
      </w:r>
      <w:r>
        <w:t xml:space="preserve">I Henneh, E Ameyaw, F Armah, E Obese, </w:t>
      </w:r>
      <w:r>
        <w:rPr>
          <w:b/>
        </w:rPr>
        <w:t xml:space="preserve">Martins Ekor</w:t>
      </w:r>
      <w:r>
        <w:t xml:space="preserve"> (2018). </w:t>
      </w:r>
      <w:r>
        <w:t xml:space="preserve">Ziziphus abyssinica hydro-ethanolic root bark extract attenuates acute inflammation possibly through membrane stabilization and inhibition of protein denaturation and ….</w:t>
      </w:r>
      <w:r>
        <w:t xml:space="preserve"> </w:t>
      </w:r>
      <w:r>
        <w:rPr>
          <w:i/>
        </w:rPr>
        <w:t xml:space="preserve">West African Journal of Pharmacy</w:t>
      </w:r>
      <w:r>
        <w:t xml:space="preserve">.</w:t>
      </w:r>
      <w:r>
        <w:t xml:space="preserve"> </w:t>
      </w:r>
      <w:hyperlink xmlns:r="http://schemas.openxmlformats.org/officeDocument/2006/relationships" w:history="true" r:id="Re5643e4935f24bef">
        <w:r>
          <w:rPr>
            <w:rStyle w:val="Hyperlink"/>
          </w:rPr>
          <w:t xml:space="preserve">https://www.wapcpjournal.org.ng/index.php/home/article/download/463/291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42.</w:t>
      </w:r>
      <w:r>
        <w:tab/>
      </w:r>
      <w:r>
        <w:t xml:space="preserve">Oluwafemi E. Kale, Olufunsho Awodele, Temitope F. Ogundare, </w:t>
      </w:r>
      <w:r>
        <w:rPr>
          <w:b/>
        </w:rPr>
        <w:t xml:space="preserve">Martins Ekor</w:t>
      </w:r>
      <w:r>
        <w:t xml:space="preserve"> (2017). </w:t>
      </w:r>
      <w:r>
        <w:t xml:space="preserve">Amlodipine, an L‐type calcium channel blocker, protects against chlorpromazine‐induced neurobehavioural deficits in mice.</w:t>
      </w:r>
      <w:r>
        <w:t xml:space="preserve"> </w:t>
      </w:r>
      <w:r>
        <w:rPr>
          <w:i/>
        </w:rPr>
        <w:t xml:space="preserve">Fundamental and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64ff741409bd47b2">
        <w:r>
          <w:rPr>
            <w:rStyle w:val="Hyperlink"/>
          </w:rPr>
          <w:t xml:space="preserve">https://doi.org/10.1111/fcp.12267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43.</w:t>
      </w:r>
      <w:r>
        <w:tab/>
      </w:r>
      <w:r>
        <w:rPr>
          <w:b/>
        </w:rPr>
        <w:t xml:space="preserve">Martins Ekor</w:t>
      </w:r>
      <w:r>
        <w:t xml:space="preserve">, Ayobami Opeyemi Akinrinde, Temitope Omolara Ogunyinka, Ernest Durugbo, Adesina Olalekan Odewabi, Oluwafemi Ezekiel Kale, Chiagoziem Anariochi Otuechere, Godwin Emerole</w:t>
      </w:r>
      <w:r>
        <w:t xml:space="preserve"> (2017). </w:t>
      </w:r>
      <w:r>
        <w:t xml:space="preserve">Moringa oleifera Leaf Extracts Modulate Biochemical Alteration Associated with Cisplatin-induced Acute Hepatic Injury in Wistar Rats.</w:t>
      </w:r>
      <w:r>
        <w:t xml:space="preserve"> </w:t>
      </w:r>
      <w:r>
        <w:rPr>
          <w:i/>
        </w:rPr>
        <w:t xml:space="preserve">Pharmacologia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6013ae75a18c4be2">
        <w:r>
          <w:rPr>
            <w:rStyle w:val="Hyperlink"/>
          </w:rPr>
          <w:t xml:space="preserve">https://doi.org/10.5567/pharmacologia.2017.41.51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44.</w:t>
      </w:r>
      <w:r>
        <w:tab/>
      </w:r>
      <w:r>
        <w:rPr>
          <w:b/>
        </w:rPr>
        <w:t xml:space="preserve">Martins Ekor</w:t>
      </w:r>
      <w:r>
        <w:t xml:space="preserve">, Daniels Konja, Isaac Tabiri Hen, Samuel Badu-Nyark, Samuel Addo Akwet, Elvis Ofori Amey</w:t>
      </w:r>
      <w:r>
        <w:t xml:space="preserve"> (2017). </w:t>
      </w:r>
      <w:r>
        <w:t xml:space="preserve">Safety Concern Following Sub-acute Exposure to the Popular Food Additives, Sorghum bicolor and Saltpetre, Either Separately or in Combination in Sprague-Dawley Rats.</w:t>
      </w:r>
      <w:r>
        <w:t xml:space="preserve"> </w:t>
      </w:r>
      <w:r>
        <w:rPr>
          <w:i/>
        </w:rPr>
        <w:t xml:space="preserve">Pharmacologia</w:t>
      </w:r>
      <w:r>
        <w:t xml:space="preserve">.</w:t>
      </w:r>
      <w:r>
        <w:t xml:space="preserve"> </w:t>
      </w:r>
      <w:hyperlink xmlns:r="http://schemas.openxmlformats.org/officeDocument/2006/relationships" w:history="true" r:id="R0d2bfbb71eac455a">
        <w:r>
          <w:rPr>
            <w:rStyle w:val="Hyperlink"/>
          </w:rPr>
          <w:t xml:space="preserve">https://doi.org/10.5567/pharmacologia.2017.95.104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45.</w:t>
      </w:r>
      <w:r>
        <w:tab/>
      </w:r>
      <w:r>
        <w:t xml:space="preserve">O. Awodele, O.E. Kale, A.O. Odewabi, </w:t>
      </w:r>
      <w:r>
        <w:rPr>
          <w:b/>
        </w:rPr>
        <w:t xml:space="preserve">M. Ekor</w:t>
      </w:r>
      <w:r>
        <w:t xml:space="preserve">, B.A. Salau, A.O. Adefule-Ositelu</w:t>
      </w:r>
      <w:r>
        <w:t xml:space="preserve"> (2017). </w:t>
      </w:r>
      <w:r>
        <w:t xml:space="preserve">Safety evaluation of Bon-santé cleanser ® polyherbal in male Wistar rats: Further investigations on androgenic and toxicological profile.</w:t>
      </w:r>
      <w:r>
        <w:t xml:space="preserve"> </w:t>
      </w:r>
      <w:r>
        <w:rPr>
          <w:i/>
        </w:rPr>
        <w:t xml:space="preserve">Journal of Traditional and Complementary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6e816e56f0504799">
        <w:r>
          <w:rPr>
            <w:rStyle w:val="Hyperlink"/>
          </w:rPr>
          <w:t xml:space="preserve">https://doi.org/10.1016/j.jtcme.2017.06.002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46.</w:t>
      </w:r>
      <w:r>
        <w:tab/>
      </w:r>
      <w:r>
        <w:t xml:space="preserve">Adesina O Odewabi, </w:t>
      </w:r>
      <w:r>
        <w:rPr>
          <w:b/>
        </w:rPr>
        <w:t xml:space="preserve">Martins Ekor</w:t>
      </w:r>
      <w:r>
        <w:t xml:space="preserve"> (2016). </w:t>
      </w:r>
      <w:r>
        <w:t xml:space="preserve">Levels of heavy and essential trace metals and their correlation with antioxidant and health status in individuals occupationally exposed to municipal solid wastes.</w:t>
      </w:r>
      <w:r>
        <w:t xml:space="preserve"> </w:t>
      </w:r>
      <w:r>
        <w:rPr>
          <w:i/>
        </w:rPr>
        <w:t xml:space="preserve">Toxicology and Industrial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897c3c57479e4d78">
        <w:r>
          <w:rPr>
            <w:rStyle w:val="Hyperlink"/>
          </w:rPr>
          <w:t xml:space="preserve">https://doi.org/10.1177/0748233716669276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47.</w:t>
      </w:r>
      <w:r>
        <w:tab/>
      </w:r>
      <w:r>
        <w:t xml:space="preserve">Anne A. Adeyanju, Adedeji D. Ogunyemi, Oluwaseun Owolabi, Ololade Adesanya, Temilade Omideyi, Oluwasanmi O. Aina, </w:t>
      </w:r>
      <w:r>
        <w:rPr>
          <w:b/>
        </w:rPr>
        <w:t xml:space="preserve">Martins Ekor</w:t>
      </w:r>
      <w:r>
        <w:t xml:space="preserve"> (2016). </w:t>
      </w:r>
      <w:r>
        <w:t xml:space="preserve">Modulation of Adriamycin-Induced Hepatotoxicity and Genotoxicity by Selective Inhibition of Phosphodiesterase-5 with Sildenafil in Wistar Rats.</w:t>
      </w:r>
      <w:r>
        <w:t xml:space="preserve"> </w:t>
      </w:r>
      <w:r>
        <w:rPr>
          <w:i/>
        </w:rPr>
        <w:t xml:space="preserve">Toxicology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40ac0e57d7344881">
        <w:r>
          <w:rPr>
            <w:rStyle w:val="Hyperlink"/>
          </w:rPr>
          <w:t xml:space="preserve">https://doi.org/10.22506/ti/2016/v23/i2/146694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48.</w:t>
      </w:r>
      <w:r>
        <w:tab/>
      </w:r>
      <w:r>
        <w:t xml:space="preserve">Adelaja Akinlolu, Bamidele Salau, </w:t>
      </w:r>
      <w:r>
        <w:rPr>
          <w:b/>
        </w:rPr>
        <w:t xml:space="preserve">Martins Ekor</w:t>
      </w:r>
      <w:r>
        <w:t xml:space="preserve">, Jubril Otulana</w:t>
      </w:r>
      <w:r>
        <w:t xml:space="preserve"> (2015). </w:t>
      </w:r>
      <w:r>
        <w:t xml:space="preserve">Musa sapientum with exercises attenuates hyperglycaemia and pancreatic islet cells degeneration in alloxan-diabetic rats.</w:t>
      </w:r>
      <w:r>
        <w:t xml:space="preserve"> </w:t>
      </w:r>
      <w:r>
        <w:rPr>
          <w:i/>
        </w:rPr>
        <w:t xml:space="preserve">Journal of Intercultural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1119db2dd9e48e5">
        <w:r>
          <w:rPr>
            <w:rStyle w:val="Hyperlink"/>
          </w:rPr>
          <w:t xml:space="preserve">https://doi.org/10.5455/jice.20150525030003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49.</w:t>
      </w:r>
      <w:r>
        <w:tab/>
      </w:r>
      <w:r>
        <w:rPr>
          <w:b/>
        </w:rPr>
        <w:t xml:space="preserve">Martins Ekor</w:t>
      </w:r>
      <w:r>
        <w:t xml:space="preserve"> (2015). </w:t>
      </w:r>
      <w:r>
        <w:t xml:space="preserve">Musa sapientum with exercises attenuates hyperglycemia and pancreatic islet cells degeneration in alloxan-diabetic rats.</w:t>
      </w:r>
      <w:r>
        <w:t xml:space="preserve"> </w:t>
      </w:r>
      <w:r>
        <w:rPr>
          <w:i/>
        </w:rPr>
        <w:t xml:space="preserve">Journal of intercultural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1322fb7796346d6">
        <w:r>
          <w:rPr>
            <w:rStyle w:val="Hyperlink"/>
          </w:rPr>
          <w:t xml:space="preserve">https://pmc.ncbi.nlm.nih.gov/articles/PMC4579489/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50.</w:t>
      </w:r>
      <w:r>
        <w:tab/>
      </w:r>
      <w:r>
        <w:rPr>
          <w:b/>
        </w:rPr>
        <w:t xml:space="preserve">Martins Ekor</w:t>
      </w:r>
      <w:r>
        <w:t xml:space="preserve">, Adesina O. Odewabi</w:t>
      </w:r>
      <w:r>
        <w:t xml:space="preserve"> (2014). </w:t>
      </w:r>
      <w:r>
        <w:t xml:space="preserve">Occupational exposure to municipal solid wastes and development of toxic neuropathies: Possible role of nutrient supplementation, complementary and alternative medicines in chemoprevention.</w:t>
      </w:r>
      <w:r>
        <w:t xml:space="preserve"> </w:t>
      </w:r>
      <w:r>
        <w:rPr>
          <w:i/>
        </w:rPr>
        <w:t xml:space="preserve">Chinese Journal of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58d137a8683a493e">
        <w:r>
          <w:rPr>
            <w:rStyle w:val="Hyperlink"/>
          </w:rPr>
          <w:t xml:space="preserve">https://doi.org/10.1007/s11655-014-1779-x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51.</w:t>
      </w:r>
      <w:r>
        <w:tab/>
      </w:r>
      <w:r>
        <w:rPr>
          <w:b/>
        </w:rPr>
        <w:t xml:space="preserve">Martins Ekor</w:t>
      </w:r>
      <w:r>
        <w:t xml:space="preserve"> (2014). </w:t>
      </w:r>
      <w:r>
        <w:t xml:space="preserve">The growing use of herbal medicines: issues relating to adverse reactions and challenges in monitoring safety.</w:t>
      </w:r>
      <w:r>
        <w:t xml:space="preserve"> </w:t>
      </w:r>
      <w:r>
        <w:rPr>
          <w:i/>
        </w:rPr>
        <w:t xml:space="preserve">Frontiers in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4fe5a456a4d48fc">
        <w:r>
          <w:rPr>
            <w:rStyle w:val="Hyperlink"/>
          </w:rPr>
          <w:t xml:space="preserve">https://doi.org/10.3389/fphar.2013.00177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52.</w:t>
      </w:r>
      <w:r>
        <w:tab/>
      </w:r>
      <w:r>
        <w:rPr>
          <w:b/>
        </w:rPr>
        <w:t xml:space="preserve">M Ekor</w:t>
      </w:r>
      <w:r>
        <w:t xml:space="preserve"> (2013). </w:t>
      </w:r>
      <w:r>
        <w:t xml:space="preserve">Celecoxib, a selective cyclooxygenase-2 inhibitor, lowers plasma cholesterol and attenuates hepatic lipid peroxidation during carbon-tetrachloride–associated hepatotoxicity in rats.</w:t>
      </w:r>
      <w:r>
        <w:t xml:space="preserve"> </w:t>
      </w:r>
      <w:r>
        <w:rPr>
          <w:i/>
        </w:rPr>
        <w:t xml:space="preserve">Drug and chemical toxicology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53.</w:t>
      </w:r>
      <w:r>
        <w:tab/>
      </w:r>
      <w:r>
        <w:t xml:space="preserve">Adesina O Odewabi, Omobola A Ogundahunsi, </w:t>
      </w:r>
      <w:r>
        <w:rPr>
          <w:b/>
        </w:rPr>
        <w:t xml:space="preserve">Martins Ekor</w:t>
      </w:r>
      <w:r>
        <w:t xml:space="preserve"> (2013). </w:t>
      </w:r>
      <w:r>
        <w:t xml:space="preserve">Effect of exposure to solid wastes in relation to employment duration on some important markers of health and disease in waste management workers of Ogun State in southwest Nigeria.</w:t>
      </w:r>
      <w:r>
        <w:t xml:space="preserve"> </w:t>
      </w:r>
      <w:r>
        <w:rPr>
          <w:i/>
        </w:rPr>
        <w:t xml:space="preserve">Human &amp; Experimental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b6716645a6f4942">
        <w:r>
          <w:rPr>
            <w:rStyle w:val="Hyperlink"/>
          </w:rPr>
          <w:t xml:space="preserve">https://doi.org/10.1177/0960327113488612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54.</w:t>
      </w:r>
      <w:r>
        <w:tab/>
      </w:r>
      <w:r>
        <w:rPr>
          <w:b/>
        </w:rPr>
        <w:t xml:space="preserve">Martins Ekor</w:t>
      </w:r>
      <w:r>
        <w:t xml:space="preserve">, Adesina O. Odewabi, Oluwafemi E. Kale, Titilayo O. Bamidele, Omolola A. Adesanoye, Ebenezer O. Farombi</w:t>
      </w:r>
      <w:r>
        <w:t xml:space="preserve"> (2013). </w:t>
      </w:r>
      <w:r>
        <w:t xml:space="preserve">Modulation of paracetamol-induced hepatotoxicity by phosphodiesterase isozyme inhibition in rats: a preliminary study.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40b4f937d354383">
        <w:r>
          <w:rPr>
            <w:rStyle w:val="Hyperlink"/>
          </w:rPr>
          <w:t xml:space="preserve">https://doi.org/10.1515/jbcpp-2012-0043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55.</w:t>
      </w:r>
      <w:r>
        <w:tab/>
      </w:r>
      <w:r>
        <w:rPr>
          <w:b/>
        </w:rPr>
        <w:t xml:space="preserve">Martins Ekor</w:t>
      </w:r>
      <w:r>
        <w:t xml:space="preserve">, AdesinaO Odewabi, OmobolaA Ogundahunsi, AdenikeA Odewabi, KolawoleS Oritogun</w:t>
      </w:r>
      <w:r>
        <w:t xml:space="preserve"> (2013). </w:t>
      </w:r>
      <w:r>
        <w:t xml:space="preserve">Possible role of plasma ceruloplasmin and erythrocyte sedimentation rate in assessing compliance with occupational hygiene and safety practices in waste management workers.</w:t>
      </w:r>
      <w:r>
        <w:t xml:space="preserve"> </w:t>
      </w:r>
      <w:r>
        <w:rPr>
          <w:i/>
        </w:rPr>
        <w:t xml:space="preserve">Toxicology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1f250f9ac11e4428">
        <w:r>
          <w:rPr>
            <w:rStyle w:val="Hyperlink"/>
          </w:rPr>
          <w:t xml:space="preserve">https://doi.org/10.4103/0971-6580.117257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56.</w:t>
      </w:r>
      <w:r>
        <w:tab/>
      </w:r>
      <w:r>
        <w:t xml:space="preserve">Adesina O. Odewabi, Omobola A. Ogundahunsi, Adenike A. Odewabi, Kolawole S. Oritogun, </w:t>
      </w:r>
      <w:r>
        <w:rPr>
          <w:b/>
        </w:rPr>
        <w:t xml:space="preserve">Martins Ekor</w:t>
      </w:r>
      <w:r>
        <w:t xml:space="preserve"> (2012). </w:t>
      </w:r>
      <w:r>
        <w:t xml:space="preserve">Adenosine deaminase activity and immunoglobulin levels as potential systemic biomonitors of occupational hazards and health status in municipal solid waste management workers.</w:t>
      </w:r>
      <w:r>
        <w:t xml:space="preserve"> </w:t>
      </w:r>
      <w:r>
        <w:rPr>
          <w:i/>
        </w:rPr>
        <w:t xml:space="preserve">Environmental Toxicology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85709c25d2dd497a">
        <w:r>
          <w:rPr>
            <w:rStyle w:val="Hyperlink"/>
          </w:rPr>
          <w:t xml:space="preserve">https://doi.org/10.1016/j.etap.2012.11.002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57.</w:t>
      </w:r>
      <w:r>
        <w:tab/>
      </w:r>
      <w:r>
        <w:rPr>
          <w:b/>
        </w:rPr>
        <w:t xml:space="preserve">Martins Ekor</w:t>
      </w:r>
      <w:r>
        <w:t xml:space="preserve">, Oluyomi S. Adeyemi, Chiagoziem A. Otuechere</w:t>
      </w:r>
      <w:r>
        <w:t xml:space="preserve"> (2012). </w:t>
      </w:r>
      <w:r>
        <w:t xml:space="preserve">Management of anxiety and sleep disorders: Role of complementary and alternative medicine and challenges of integration with conventional orthodox care.</w:t>
      </w:r>
      <w:r>
        <w:t xml:space="preserve"> </w:t>
      </w:r>
      <w:r>
        <w:rPr>
          <w:i/>
        </w:rPr>
        <w:t xml:space="preserve">Chinese Journal of Integrative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ee9dbd2e03b34e99">
        <w:r>
          <w:rPr>
            <w:rStyle w:val="Hyperlink"/>
          </w:rPr>
          <w:t xml:space="preserve">https://doi.org/10.1007/s11655-013-1197-5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58.</w:t>
      </w:r>
      <w:r>
        <w:tab/>
      </w:r>
      <w:r>
        <w:t xml:space="preserve">Ebenezer O. Farombi, </w:t>
      </w:r>
      <w:r>
        <w:rPr>
          <w:b/>
        </w:rPr>
        <w:t xml:space="preserve">Martins Ekor</w:t>
      </w:r>
      <w:r>
        <w:t xml:space="preserve">, Isaac A. Adedara, Kingsley E. Tonwe, Timi O. Ojujoh, Matthew O. Oyeyemi</w:t>
      </w:r>
      <w:r>
        <w:t xml:space="preserve"> (2012). </w:t>
      </w:r>
      <w:r>
        <w:t xml:space="preserve">Quercetin protects against testicular toxicity induced by chronic administration of therapeutic dose of quinine sulfate in rats.</w:t>
      </w:r>
      <w:r>
        <w:t xml:space="preserve"> </w:t>
      </w:r>
      <w:r>
        <w:rPr>
          <w:i/>
        </w:rPr>
        <w:t xml:space="preserve">Journal of Basic and Clinical Physiology and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0478bada6d74664">
        <w:r>
          <w:rPr>
            <w:rStyle w:val="Hyperlink"/>
          </w:rPr>
          <w:t xml:space="preserve">https://doi.org/10.1515/jbcpp-2011-0029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59.</w:t>
      </w:r>
      <w:r>
        <w:tab/>
      </w:r>
      <w:r>
        <w:t xml:space="preserve">SO Abarikwu, </w:t>
      </w:r>
      <w:r>
        <w:rPr>
          <w:b/>
        </w:rPr>
        <w:t xml:space="preserve">M Ekor</w:t>
      </w:r>
      <w:r>
        <w:t xml:space="preserve">, D Osobu, CA Otuechere, K Monwuba</w:t>
      </w:r>
      <w:r>
        <w:t xml:space="preserve"> (2012). </w:t>
      </w:r>
      <w:r>
        <w:t xml:space="preserve">Rutin ameliorates cyclophosphamide-induced reproductive toxicity in male rats.</w:t>
      </w:r>
      <w:r>
        <w:t xml:space="preserve"> </w:t>
      </w:r>
      <w:r>
        <w:rPr>
          <w:i/>
        </w:rPr>
        <w:t xml:space="preserve">Toxicology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b163f46cdb64bb9">
        <w:r>
          <w:rPr>
            <w:rStyle w:val="Hyperlink"/>
          </w:rPr>
          <w:t xml:space="preserve">https://doi.org/10.4103/0971-6580.97224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60.</w:t>
      </w:r>
      <w:r>
        <w:tab/>
      </w:r>
      <w:r>
        <w:t xml:space="preserve">Chiagoziem A. Otuechere, Gloria Edewor, Oluwafemi Ezekiel Kale, </w:t>
      </w:r>
      <w:r>
        <w:rPr>
          <w:b/>
        </w:rPr>
        <w:t xml:space="preserve">Martins Ekor</w:t>
      </w:r>
      <w:r>
        <w:t xml:space="preserve"> (2012). </w:t>
      </w:r>
      <w:r>
        <w:t xml:space="preserve">Subacute Therapeutic Dosing of Artemether-Lumefantrine and Artesunate-Amodiaquine Combination Preserves Plasma Cholesterol, Renal Antioxidant Status, and Organ Weights in Rats.</w:t>
      </w:r>
      <w:r>
        <w:t xml:space="preserve"> </w:t>
      </w:r>
      <w:r>
        <w:rPr>
          <w:i/>
        </w:rPr>
        <w:t xml:space="preserve">Malaria Research and Treatment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65b62b44a684e2e">
        <w:r>
          <w:rPr>
            <w:rStyle w:val="Hyperlink"/>
          </w:rPr>
          <w:t xml:space="preserve">https://doi.org/10.1155/2012/257986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61.</w:t>
      </w:r>
      <w:r>
        <w:tab/>
      </w:r>
      <w:r>
        <w:t xml:space="preserve">Adesina O Odewabi, Omobola A Ogundahunsi, Maria O Ebesunu, </w:t>
      </w:r>
      <w:r>
        <w:rPr>
          <w:b/>
        </w:rPr>
        <w:t xml:space="preserve">Martins Ekor</w:t>
      </w:r>
      <w:r>
        <w:t xml:space="preserve"> (2012). </w:t>
      </w:r>
      <w:r>
        <w:t xml:space="preserve">The levels of inflammatory markers and oxidative stress in individuals occupationally exposed to municipal solid waste in Ogun State, South West Nigeria.</w:t>
      </w:r>
      <w:r>
        <w:t xml:space="preserve"> </w:t>
      </w:r>
      <w:r>
        <w:rPr>
          <w:i/>
        </w:rPr>
        <w:t xml:space="preserve">Toxicology and Industrial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96eda2c8eca4234">
        <w:r>
          <w:rPr>
            <w:rStyle w:val="Hyperlink"/>
          </w:rPr>
          <w:t xml:space="preserve">https://doi.org/10.1177/0748233712445043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62.</w:t>
      </w:r>
      <w:r>
        <w:tab/>
      </w:r>
      <w:r>
        <w:rPr>
          <w:b/>
        </w:rPr>
        <w:t xml:space="preserve">M Ekor</w:t>
      </w:r>
      <w:r>
        <w:t xml:space="preserve"> (2011). </w:t>
      </w:r>
      <w:r>
        <w:t xml:space="preserve">Antimicrobial activity of six selected plants against some strains of pathogenic organisms.</w:t>
      </w:r>
      <w:r>
        <w:t xml:space="preserve"> </w:t>
      </w:r>
      <w:r>
        <w:rPr>
          <w:i/>
        </w:rPr>
        <w:t xml:space="preserve">Journal of Microbiology and Antimicrobials</w:t>
      </w:r>
      <w:r>
        <w:t xml:space="preserve">.</w:t>
      </w:r>
      <w:r>
        <w:t xml:space="preserve"> </w:t>
      </w:r>
      <w:hyperlink xmlns:r="http://schemas.openxmlformats.org/officeDocument/2006/relationships" w:history="true" r:id="R201439d062624934">
        <w:r>
          <w:rPr>
            <w:rStyle w:val="Hyperlink"/>
          </w:rPr>
          <w:t xml:space="preserve">https://academicjournals.org/journal/JMA/article-full-text-pdf/B0248E59995.pdf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63.</w:t>
      </w:r>
      <w:r>
        <w:tab/>
      </w:r>
      <w:r>
        <w:rPr>
          <w:b/>
        </w:rPr>
        <w:t xml:space="preserve">Martins Ekor</w:t>
      </w:r>
      <w:r>
        <w:t xml:space="preserve">, Adesina O. Odewabi, Oluwafemi E. Kale, Omolola A. Adesanoye, Titilayo O. Bamidele</w:t>
      </w:r>
      <w:r>
        <w:t xml:space="preserve"> (2011). </w:t>
      </w:r>
      <w:r>
        <w:t xml:space="preserve">Celecoxib, a selective cyclooxygenase-2 inhibitor, lowers plasma cholesterol and attenuates hepatic lipid peroxidation during carbon-tetrachloride–associated hepatotoxicity in rats.</w:t>
      </w:r>
      <w:r>
        <w:t xml:space="preserve"> </w:t>
      </w:r>
      <w:r>
        <w:rPr>
          <w:i/>
        </w:rPr>
        <w:t xml:space="preserve">Drug and Chemical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bfad8b61ddb40ad">
        <w:r>
          <w:rPr>
            <w:rStyle w:val="Hyperlink"/>
          </w:rPr>
          <w:t xml:space="preserve">https://doi.org/10.3109/01480545.2011.642380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64.</w:t>
      </w:r>
      <w:r>
        <w:tab/>
      </w:r>
      <w:r>
        <w:rPr>
          <w:b/>
        </w:rPr>
        <w:t xml:space="preserve">Martins Ekor</w:t>
      </w:r>
      <w:r>
        <w:t xml:space="preserve">, Adesina O Odewabi, Oluwafemi E Kale, Kolawole S Oritogun, Omolola A Adesanoye, Titilayo O Bamidele</w:t>
      </w:r>
      <w:r>
        <w:t xml:space="preserve"> (2011). </w:t>
      </w:r>
      <w:r>
        <w:t xml:space="preserve">Pharmacologic inhibition of the renin-angiotensin system did not attenuate hepatic toxicity induced by carbon tetrachloride in rats.</w:t>
      </w:r>
      <w:r>
        <w:t xml:space="preserve"> </w:t>
      </w:r>
      <w:r>
        <w:rPr>
          <w:i/>
        </w:rPr>
        <w:t xml:space="preserve">Human &amp; Experimental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8f83a2da33043b7">
        <w:r>
          <w:rPr>
            <w:rStyle w:val="Hyperlink"/>
          </w:rPr>
          <w:t xml:space="preserve">https://doi.org/10.1177/0960327111401051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65.</w:t>
      </w:r>
      <w:r>
        <w:tab/>
      </w:r>
      <w:r>
        <w:rPr>
          <w:b/>
        </w:rPr>
        <w:t xml:space="preserve">M Ekor</w:t>
      </w:r>
      <w:r>
        <w:t xml:space="preserve">, O A Adesanoye, I E Udo, O A Adegoke, J Raji, E O Farombi</w:t>
      </w:r>
      <w:r>
        <w:t xml:space="preserve"> (2010). </w:t>
      </w:r>
      <w:r>
        <w:t xml:space="preserve">Hibiscus sabdariffa ethanolic extract protects against dyslipidemia and oxidative stress induced by chronic cholesterol administration in rabbits.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66.</w:t>
      </w:r>
      <w:r>
        <w:tab/>
      </w:r>
      <w:r>
        <w:rPr>
          <w:b/>
        </w:rPr>
        <w:t xml:space="preserve">M Ekor</w:t>
      </w:r>
      <w:r>
        <w:t xml:space="preserve">, O A Adesanoye, E O Farombi</w:t>
      </w:r>
      <w:r>
        <w:t xml:space="preserve"> (2010). </w:t>
      </w:r>
      <w:r>
        <w:t xml:space="preserve">N-acetylcysteine pretreatment ameliorates mercuric chloride-induced oxidative renal damage in rats.</w:t>
      </w:r>
      <w:r>
        <w:t xml:space="preserve"> </w:t>
      </w:r>
      <w:r>
        <w:rPr>
          <w:i/>
        </w:rPr>
        <w:t xml:space="preserve">PubMed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67.</w:t>
      </w:r>
      <w:r>
        <w:tab/>
      </w:r>
      <w:r>
        <w:rPr>
          <w:b/>
        </w:rPr>
        <w:t xml:space="preserve">Martins Ekor</w:t>
      </w:r>
      <w:r>
        <w:t xml:space="preserve">, Godwin O. Emerole, Ebenezer O. Farombi</w:t>
      </w:r>
      <w:r>
        <w:t xml:space="preserve"> (2010). </w:t>
      </w:r>
      <w:r>
        <w:t xml:space="preserve">Phenolic extract of soybean (Glycine max) attenuates cisplatin-induced nephrotoxicity in rats.</w:t>
      </w:r>
      <w:r>
        <w:t xml:space="preserve"> </w:t>
      </w:r>
      <w:r>
        <w:rPr>
          <w:i/>
        </w:rPr>
        <w:t xml:space="preserve">Food and Chemical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63ecdf9ac124594">
        <w:r>
          <w:rPr>
            <w:rStyle w:val="Hyperlink"/>
          </w:rPr>
          <w:t xml:space="preserve">https://doi.org/10.1016/j.fct.2009.12.027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68.</w:t>
      </w:r>
      <w:r>
        <w:tab/>
      </w:r>
      <w:r>
        <w:rPr>
          <w:b/>
        </w:rPr>
        <w:t xml:space="preserve">Martins Ekor</w:t>
      </w:r>
      <w:r>
        <w:t xml:space="preserve"> (2009). </w:t>
      </w:r>
      <w:r>
        <w:t xml:space="preserve">Aflatoxins: Origin, Detection, Effect on Human Health and Safety, and Preventive Intervention Strategies (Focus on Developing Countries).</w:t>
      </w:r>
      <w:r>
        <w:t xml:space="preserve"> </w:t>
      </w:r>
      <w:r>
        <w:rPr>
          <w:i/>
        </w:rPr>
        <w:t xml:space="preserve">Food</w:t>
      </w:r>
      <w:r>
        <w:t xml:space="preserve">.</w:t>
      </w:r>
      <w:r>
        <w:t xml:space="preserve"> </w:t>
      </w:r>
      <w:hyperlink xmlns:r="http://schemas.openxmlformats.org/officeDocument/2006/relationships" w:history="true" r:id="R02fd8550ce694636">
        <w:r>
          <w:rPr>
            <w:rStyle w:val="Hyperlink"/>
          </w:rPr>
          <w:t xml:space="preserve">https://www.academia.edu/download/45189997/FOOD_311-22o.pdf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69.</w:t>
      </w:r>
      <w:r>
        <w:tab/>
      </w:r>
      <w:r>
        <w:rPr>
          <w:b/>
        </w:rPr>
        <w:t xml:space="preserve">M Ekor</w:t>
      </w:r>
      <w:r>
        <w:t xml:space="preserve"> (2009). </w:t>
      </w:r>
      <w:r>
        <w:t xml:space="preserve">Antidiabetic activity of ethanolic extracts of Spondias mombin (Anacardiaceae) stem bark on alloxan-induced diabetic rats.</w:t>
      </w:r>
      <w:r>
        <w:t xml:space="preserve"> </w:t>
      </w:r>
      <w:r>
        <w:rPr>
          <w:i/>
        </w:rPr>
        <w:t xml:space="preserve">African Journal of Traditional, Complementary and Alternative Medicines</w:t>
      </w:r>
      <w:r>
        <w:t xml:space="preserve">.</w:t>
      </w:r>
      <w:r>
        <w:t xml:space="preserve"> </w:t>
      </w:r>
      <w:hyperlink xmlns:r="http://schemas.openxmlformats.org/officeDocument/2006/relationships" w:history="true" r:id="R9a6df16b915f40ce">
        <w:r>
          <w:rPr>
            <w:rStyle w:val="Hyperlink"/>
          </w:rPr>
          <w:t xml:space="preserve">https://journals.athmsi.org/index.php/ajtcam/article/view/855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70.</w:t>
      </w:r>
      <w:r>
        <w:tab/>
      </w:r>
      <w:r>
        <w:rPr>
          <w:b/>
        </w:rPr>
        <w:t xml:space="preserve">M Ekor</w:t>
      </w:r>
      <w:r>
        <w:t xml:space="preserve"> (2009). </w:t>
      </w:r>
      <w:r>
        <w:t xml:space="preserve">CHRONIC TOXICITY, ANTIDIABETIC AND HYPOLIPIDEMIC ACTIVITIES OF SPONDIAS MOMBIN L.(ANACARDIACEAE) ON ALLOXAN-INDUCED DIABETIC RATS.</w:t>
      </w:r>
      <w:r>
        <w:t xml:space="preserve"> </w:t>
      </w:r>
      <w:r>
        <w:rPr>
          <w:i/>
        </w:rPr>
        <w:t xml:space="preserve">African Journal of Traditional, Complementary and Alternative Medicines</w:t>
      </w:r>
      <w:r>
        <w:t xml:space="preserve">.</w:t>
      </w:r>
      <w:r>
        <w:t xml:space="preserve"> </w:t>
      </w:r>
      <w:hyperlink xmlns:r="http://schemas.openxmlformats.org/officeDocument/2006/relationships" w:history="true" r:id="Rb081992b06ea4ade">
        <w:r>
          <w:rPr>
            <w:rStyle w:val="Hyperlink"/>
          </w:rPr>
          <w:t xml:space="preserve">https://journals.athmsi.org/index.php/ajtcam/article/view/854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71.</w:t>
      </w:r>
      <w:r>
        <w:tab/>
      </w:r>
      <w:r>
        <w:rPr>
          <w:b/>
        </w:rPr>
        <w:t xml:space="preserve">MN Ekor</w:t>
      </w:r>
      <w:r>
        <w:t xml:space="preserve"> (2008). </w:t>
      </w:r>
      <w:r>
        <w:t xml:space="preserve">Antidiabetic activity of stem bark ethanolic extracts of Spondias mombin on alloxan-induced diabetic rats.</w:t>
      </w:r>
      <w:r>
        <w:t xml:space="preserve"> </w:t>
      </w:r>
      <w:r>
        <w:rPr>
          <w:i/>
        </w:rPr>
        <w:t xml:space="preserve">J Pharmaceut Res</w:t>
      </w:r>
      <w:r>
        <w:t xml:space="preserve">.</w:t>
      </w:r>
      <w:r>
        <w:t xml:space="preserve"> </w:t>
      </w:r>
      <w:hyperlink xmlns:r="http://schemas.openxmlformats.org/officeDocument/2006/relationships" w:history="true" r:id="Rd556cdb9a66d4294">
        <w:r>
          <w:rPr>
            <w:rStyle w:val="Hyperlink"/>
          </w:rPr>
          <w:t xml:space="preserve">https://scholar.google.com/scholar?cluster=14618706881907273912&amp;hl=en&amp;oi=scholarr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72.</w:t>
      </w:r>
      <w:r>
        <w:tab/>
      </w:r>
      <w:r>
        <w:t xml:space="preserve">Ebenezer O. Farombi, Mercy C. Ugwuezunmba, Teclar T. Ezenwadu, Matthew O. Oyeyemi, </w:t>
      </w:r>
      <w:r>
        <w:rPr>
          <w:b/>
        </w:rPr>
        <w:t xml:space="preserve">Martins Ekor</w:t>
      </w:r>
      <w:r>
        <w:t xml:space="preserve"> (2008). </w:t>
      </w:r>
      <w:r>
        <w:t xml:space="preserve">Tetracycline-induced reproductive toxicity in male rats: Effects of vitamin C and N-acetylcysteine.</w:t>
      </w:r>
      <w:r>
        <w:t xml:space="preserve"> </w:t>
      </w:r>
      <w:r>
        <w:rPr>
          <w:i/>
        </w:rPr>
        <w:t xml:space="preserve">Experimental and Toxicologic Pathology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597cea0ebd24812">
        <w:r>
          <w:rPr>
            <w:rStyle w:val="Hyperlink"/>
          </w:rPr>
          <w:t xml:space="preserve">https://doi.org/10.1016/j.etp.2008.02.002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73.</w:t>
      </w:r>
      <w:r>
        <w:tab/>
      </w:r>
      <w:r>
        <w:t xml:space="preserve">E.O. Farombi, </w:t>
      </w:r>
      <w:r>
        <w:rPr>
          <w:b/>
        </w:rPr>
        <w:t xml:space="preserve">M. Ekor</w:t>
      </w:r>
      <w:r>
        <w:t xml:space="preserve"> (2006). </w:t>
      </w:r>
      <w:r>
        <w:t xml:space="preserve">Curcumin attenuates gentamicin-induced renal oxidative damage in rats.</w:t>
      </w:r>
      <w:r>
        <w:t xml:space="preserve"> </w:t>
      </w:r>
      <w:r>
        <w:rPr>
          <w:i/>
        </w:rPr>
        <w:t xml:space="preserve">Food and Chemical 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afbabf012a2478c">
        <w:r>
          <w:rPr>
            <w:rStyle w:val="Hyperlink"/>
          </w:rPr>
          <w:t xml:space="preserve">https://doi.org/10.1016/j.fct.2006.05.005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74.</w:t>
      </w:r>
      <w:r>
        <w:tab/>
      </w:r>
      <w:r>
        <w:rPr>
          <w:b/>
        </w:rPr>
        <w:t xml:space="preserve">Martins Ekor</w:t>
      </w:r>
      <w:r>
        <w:t xml:space="preserve">, Ebenezer Olatunde Farombi, Godwin O. Emerole</w:t>
      </w:r>
      <w:r>
        <w:t xml:space="preserve"> (2006). </w:t>
      </w:r>
      <w:r>
        <w:t xml:space="preserve">Modulation of gentamicin‐induced renal dysfunction and injury by the phenolic extract of soybean (Glycine max).</w:t>
      </w:r>
      <w:r>
        <w:t xml:space="preserve"> </w:t>
      </w:r>
      <w:r>
        <w:rPr>
          <w:i/>
        </w:rPr>
        <w:t xml:space="preserve">Fundamental and Clinical 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453b5baf9fa484b">
        <w:r>
          <w:rPr>
            <w:rStyle w:val="Hyperlink"/>
          </w:rPr>
          <w:t xml:space="preserve">https://doi.org/10.1111/j.1472-8206.2006.00407.x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75.</w:t>
      </w:r>
      <w:r>
        <w:tab/>
      </w:r>
      <w:r>
        <w:rPr>
          <w:b/>
        </w:rPr>
        <w:t xml:space="preserve">M Ekor</w:t>
      </w:r>
      <w:r>
        <w:t xml:space="preserve">, RB Ashorobi, SF Ibitoye, LS Kasimi</w:t>
      </w:r>
      <w:r>
        <w:t xml:space="preserve"> (2005). </w:t>
      </w:r>
      <w:r>
        <w:t xml:space="preserve">Acute Toxicity, Analgesic Potential and Preliminary Antimocrobial Studies of the Aqueous Plant Extract of Spilanthes Filicaulis.</w:t>
      </w:r>
      <w:r>
        <w:t xml:space="preserve"> </w:t>
      </w:r>
      <w:r>
        <w:rPr>
          <w:i/>
        </w:rPr>
        <w:t xml:space="preserve">Nigerian Journal of Health and Biomedical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ab856b5d84e64ccc">
        <w:r>
          <w:rPr>
            <w:rStyle w:val="Hyperlink"/>
          </w:rPr>
          <w:t xml:space="preserve">https://doi.org/10.4314/njhbs.v4i1.11534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76.</w:t>
      </w:r>
      <w:r>
        <w:tab/>
      </w:r>
      <w:r>
        <w:rPr>
          <w:b/>
        </w:rPr>
        <w:t xml:space="preserve">M Ekor</w:t>
      </w:r>
      <w:r>
        <w:t xml:space="preserve"> (2004). </w:t>
      </w:r>
      <w:r>
        <w:t xml:space="preserve">Anti-Inflammatory Activity Of Ethanolic Leaf Extract Of Anthonotha Macrophylla (Caesalpinoideae).</w:t>
      </w:r>
      <w:r>
        <w:t xml:space="preserve"> </w:t>
      </w:r>
      <w:r>
        <w:rPr>
          <w:i/>
        </w:rPr>
        <w:t xml:space="preserve">The Nigerian Journal of Pharmacy</w:t>
      </w:r>
      <w:r>
        <w:t xml:space="preserve">.</w:t>
      </w:r>
      <w:r>
        <w:t xml:space="preserve"> </w:t>
      </w:r>
      <w:hyperlink xmlns:r="http://schemas.openxmlformats.org/officeDocument/2006/relationships" w:history="true" r:id="R3c82e54902224365">
        <w:r>
          <w:rPr>
            <w:rStyle w:val="Hyperlink"/>
          </w:rPr>
          <w:t xml:space="preserve">https://psnnjp.org/index.php/home/article/view/223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77.</w:t>
      </w:r>
      <w:r>
        <w:tab/>
      </w:r>
      <w:r>
        <w:t xml:space="preserve">Peter I. Aziba, A. Adedeji, </w:t>
      </w:r>
      <w:r>
        <w:rPr>
          <w:b/>
        </w:rPr>
        <w:t xml:space="preserve">M. Ekor</w:t>
      </w:r>
      <w:r>
        <w:t xml:space="preserve">, O. Adeyemi</w:t>
      </w:r>
      <w:r>
        <w:t xml:space="preserve"> (2001). </w:t>
      </w:r>
      <w:r>
        <w:t xml:space="preserve">Analgesic activity of Peperomia pellucida aerial parts in mice.</w:t>
      </w:r>
      <w:r>
        <w:t xml:space="preserve"> </w:t>
      </w:r>
      <w:r>
        <w:rPr>
          <w:i/>
        </w:rPr>
        <w:t xml:space="preserve">Fitoterapia</w:t>
      </w:r>
      <w:r>
        <w:t xml:space="preserve">.</w:t>
      </w:r>
      <w:r>
        <w:t xml:space="preserve"> </w:t>
      </w:r>
      <w:hyperlink xmlns:r="http://schemas.openxmlformats.org/officeDocument/2006/relationships" w:history="true" r:id="R7ed76574860d4dda">
        <w:r>
          <w:rPr>
            <w:rStyle w:val="Hyperlink"/>
          </w:rPr>
          <w:t xml:space="preserve">https://doi.org/10.1016/s0367-326x(00)00249-5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78.</w:t>
      </w:r>
      <w:r>
        <w:tab/>
      </w:r>
      <w:r>
        <w:t xml:space="preserve">Peter I. Aziba, </w:t>
      </w:r>
      <w:r>
        <w:rPr>
          <w:b/>
        </w:rPr>
        <w:t xml:space="preserve">Martins Ekor</w:t>
      </w:r>
      <w:r>
        <w:t xml:space="preserve">, A.A. Adedeji</w:t>
      </w:r>
      <w:r>
        <w:t xml:space="preserve"> (2001). </w:t>
      </w:r>
      <w:r>
        <w:t xml:space="preserve">Pharmacological Screening of a Methanol Extract from Mormodica charantia in Rodents.</w:t>
      </w:r>
      <w:r>
        <w:t xml:space="preserve"> </w:t>
      </w:r>
      <w:r>
        <w:rPr>
          <w:i/>
        </w:rPr>
        <w:t xml:space="preserve">Pharmaceutical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7d1642bd4ae4d50">
        <w:r>
          <w:rPr>
            <w:rStyle w:val="Hyperlink"/>
          </w:rPr>
          <w:t xml:space="preserve">https://doi.org/10.1076/phbi.39.4.305.5916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79.</w:t>
      </w:r>
      <w:r>
        <w:tab/>
      </w:r>
      <w:r>
        <w:t xml:space="preserve">Ayokunle Osonuga, </w:t>
      </w:r>
      <w:r>
        <w:rPr>
          <w:b/>
        </w:rPr>
        <w:t xml:space="preserve">Martins Ekor</w:t>
      </w:r>
      <w:r>
        <w:t xml:space="preserve"> (1970). </w:t>
      </w:r>
      <w:r>
        <w:t xml:space="preserve">Risk factors for dysmenorrhea among Ghanaian undergraduate students.</w:t>
      </w:r>
      <w:r>
        <w:t xml:space="preserve"> </w:t>
      </w:r>
      <w:r>
        <w:rPr>
          <w:i/>
        </w:rPr>
        <w:t xml:space="preserve">African Health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09d25b47d044976">
        <w:r>
          <w:rPr>
            <w:rStyle w:val="Hyperlink"/>
          </w:rPr>
          <w:t xml:space="preserve">https://doi.org/10.4314/ahs.v19i4.20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Martins Ekor</w:t>
      </w:r>
      <w:r>
        <w:t xml:space="preserve"> (2026). </w:t>
      </w:r>
      <w:r>
        <w:t xml:space="preserve">Nephrotoxicity and nephroprotective potential of African medicinal plants: an updated review.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f2579313d74448ca">
        <w:r>
          <w:rPr>
            <w:rStyle w:val="Hyperlink"/>
          </w:rPr>
          <w:t xml:space="preserve">https://doi.org/10.1016/b978-0-443-45179-9.00004-5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Martins Ekor</w:t>
      </w:r>
      <w:r>
        <w:t xml:space="preserve"> (2014). </w:t>
      </w:r>
      <w:r>
        <w:t xml:space="preserve">Nephrotoxicity and Nephroprotective Potential of African Medicinal Plants.</w:t>
      </w:r>
      <w:r>
        <w:t xml:space="preserve"> </w:t>
      </w:r>
      <w:r>
        <w:rPr>
          <w:i/>
        </w:rPr>
        <w:t xml:space="preserve">Elsevier eBooks</w:t>
      </w:r>
      <w:r>
        <w:t xml:space="preserve">.</w:t>
      </w:r>
      <w:r>
        <w:t xml:space="preserve"> </w:t>
      </w:r>
      <w:hyperlink xmlns:r="http://schemas.openxmlformats.org/officeDocument/2006/relationships" w:history="true" r:id="R9b197de42e8a4283">
        <w:r>
          <w:rPr>
            <w:rStyle w:val="Hyperlink"/>
          </w:rPr>
          <w:t xml:space="preserve">https://doi.org/10.1016/b978-0-12-800018-2.00012-1</w:t>
        </w:r>
      </w:hyperlink>
    </w:p>
    <w:p>
      <w:pPr>
        <w:pStyle w:val="Heading2"/>
      </w:pPr>
      <w:r>
        <w:t xml:space="preserve">Other publications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 Ekor</w:t>
      </w:r>
      <w:r>
        <w:t xml:space="preserve"> (2020). </w:t>
      </w:r>
      <w:r>
        <w:t xml:space="preserve">The Growing Use of Herbal Medicines: Issues Relating to Adverse Reactions and Challenges in Monitoring Safety.</w:t>
      </w:r>
      <w:r>
        <w:t xml:space="preserve"> </w:t>
      </w:r>
      <w:r>
        <w:rPr>
          <w:i/>
        </w:rPr>
        <w:t xml:space="preserve">Frontiers in Pharmacology</w:t>
      </w:r>
      <w:r>
        <w:t xml:space="preserve">.</w:t>
      </w:r>
    </w:p>
    <w:sectPr>
      <w:footerReference xmlns:r="http://schemas.openxmlformats.org/officeDocument/2006/relationships" w:type="default" r:id="R4ed87d3a247940d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scholar.ucc.edu.gh/staff/9afc03aa-3167-478f-bc5e-9cc8003ad4ec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3c0d44be2f04214" /><Relationship Type="http://schemas.openxmlformats.org/officeDocument/2006/relationships/hyperlink" Target="https://orcid.org/0000-0002-4683-0988" TargetMode="External" Id="R6443bcdcb17742e0" /><Relationship Type="http://schemas.openxmlformats.org/officeDocument/2006/relationships/hyperlink" Target="https://scholar.google.com/citations?user=jrH8VfwAAAAJ&amp;hl=en" TargetMode="External" Id="Rbf488606ef2c4073" /><Relationship Type="http://schemas.openxmlformats.org/officeDocument/2006/relationships/hyperlink" Target="https://scholar.ucc.edu.gh/staff/9afc03aa-3167-478f-bc5e-9cc8003ad4ec" TargetMode="External" Id="R1efd91d11f734018" /><Relationship Type="http://schemas.openxmlformats.org/officeDocument/2006/relationships/hyperlink" Target="https://doi.org/10.1177/09603271261446916" TargetMode="External" Id="R27cefb15a4b14b20" /><Relationship Type="http://schemas.openxmlformats.org/officeDocument/2006/relationships/hyperlink" Target="https://doi.org/10.1371/journal.pone.0335116" TargetMode="External" Id="R1988dbfe720b43e7" /><Relationship Type="http://schemas.openxmlformats.org/officeDocument/2006/relationships/hyperlink" Target="https://doi.org/10.1177/20420986261444513" TargetMode="External" Id="R9456557d2faf4eae" /><Relationship Type="http://schemas.openxmlformats.org/officeDocument/2006/relationships/hyperlink" Target="https://doi.org/10.1002/hsr2.72135" TargetMode="External" Id="R2cfd0be8c38d4eb8" /><Relationship Type="http://schemas.openxmlformats.org/officeDocument/2006/relationships/hyperlink" Target="https://doi.org/10.82351/wajp.vol29no2.463" TargetMode="External" Id="R32ad6931401749e5" /><Relationship Type="http://schemas.openxmlformats.org/officeDocument/2006/relationships/hyperlink" Target="https://doi.org/10.1186/s12863-025-01369-4" TargetMode="External" Id="Rc5eec265599240a6" /><Relationship Type="http://schemas.openxmlformats.org/officeDocument/2006/relationships/hyperlink" Target="https://doi.org/10.1371/journal.pone.0326923" TargetMode="External" Id="R70febbf747cd46bc" /><Relationship Type="http://schemas.openxmlformats.org/officeDocument/2006/relationships/hyperlink" Target="https://doi.org/10.1186/s12981-025-00787-9" TargetMode="External" Id="Re863271008414bc0" /><Relationship Type="http://schemas.openxmlformats.org/officeDocument/2006/relationships/hyperlink" Target="https://doi.org/10.1016/j.ctmp.2025.200232" TargetMode="External" Id="Re3dcaab933bb4ccc" /><Relationship Type="http://schemas.openxmlformats.org/officeDocument/2006/relationships/hyperlink" Target="https://doi.org/10.1016/j.jpet.2024.100850" TargetMode="External" Id="R1c2d22e8659c4987" /><Relationship Type="http://schemas.openxmlformats.org/officeDocument/2006/relationships/hyperlink" Target="https://doi.org/10.1124/jpet.080.915660" TargetMode="External" Id="Rf0d8a87089d4477c" /><Relationship Type="http://schemas.openxmlformats.org/officeDocument/2006/relationships/hyperlink" Target="https://doi.org/10.69857/joapr.v12i5.658" TargetMode="External" Id="Rfac960c93efc458c" /><Relationship Type="http://schemas.openxmlformats.org/officeDocument/2006/relationships/hyperlink" Target="https://doi.org/10.1186/s12936-024-04930-1" TargetMode="External" Id="Ra4da7f55b1624e96" /><Relationship Type="http://schemas.openxmlformats.org/officeDocument/2006/relationships/hyperlink" Target="https://doi.org/10.1016/j.ibneur.2023.08.1145" TargetMode="External" Id="Rdbc68a1401274c98" /><Relationship Type="http://schemas.openxmlformats.org/officeDocument/2006/relationships/hyperlink" Target="https://doi.org/10.1371/journal.pone.0284697" TargetMode="External" Id="R5b908d427eac4158" /><Relationship Type="http://schemas.openxmlformats.org/officeDocument/2006/relationships/hyperlink" Target="https://doi.org/10.1371/journal.pone.0288100" TargetMode="External" Id="R71f9b50a11564f01" /><Relationship Type="http://schemas.openxmlformats.org/officeDocument/2006/relationships/hyperlink" Target="https://doi.org/10.1177/07482337231169085" TargetMode="External" Id="R4fb5c72e8b3b4bd1" /><Relationship Type="http://schemas.openxmlformats.org/officeDocument/2006/relationships/hyperlink" Target="https://doi.org/10.1371/journal.pone.0282193" TargetMode="External" Id="R72e498ee19864ad4" /><Relationship Type="http://schemas.openxmlformats.org/officeDocument/2006/relationships/hyperlink" Target="https://doi.org/10.1096/fasebj.2022.36.s1.r4115" TargetMode="External" Id="R7cf7cd97fd3a43a4" /><Relationship Type="http://schemas.openxmlformats.org/officeDocument/2006/relationships/hyperlink" Target="https://doi.org/10.1186/s12936-022-04340-1" TargetMode="External" Id="R5021946c2fc548e6" /><Relationship Type="http://schemas.openxmlformats.org/officeDocument/2006/relationships/hyperlink" Target="https://doi.org/10.1016/j.toxrep.2022.10.012" TargetMode="External" Id="Rf8d15a472a2347cd" /><Relationship Type="http://schemas.openxmlformats.org/officeDocument/2006/relationships/hyperlink" Target="https://doi.org/10.3389/fphar.2021.714722" TargetMode="External" Id="R2939a3486f404a54" /><Relationship Type="http://schemas.openxmlformats.org/officeDocument/2006/relationships/hyperlink" Target="https://doi.org/10.1371/journal.pone.0247735" TargetMode="External" Id="R6fd81177c11e4e26" /><Relationship Type="http://schemas.openxmlformats.org/officeDocument/2006/relationships/hyperlink" Target="https://doi.org/10.1155/2021/1279359" TargetMode="External" Id="R5f26b031cc2049e7" /><Relationship Type="http://schemas.openxmlformats.org/officeDocument/2006/relationships/hyperlink" Target="https://doi.org/10.1515/jbcpp-2021-2002" TargetMode="External" Id="R03464bf367e14ac9" /><Relationship Type="http://schemas.openxmlformats.org/officeDocument/2006/relationships/hyperlink" Target="https://doi.org/10.1016/j.sciaf.2020.e00316" TargetMode="External" Id="Rbf07847a5273431a" /><Relationship Type="http://schemas.openxmlformats.org/officeDocument/2006/relationships/hyperlink" Target="https://doi.org/10.1515/jbcpp-2020-0111" TargetMode="External" Id="Rb04363ec47634d39" /><Relationship Type="http://schemas.openxmlformats.org/officeDocument/2006/relationships/hyperlink" Target="https://doi.org/10.1007/s12012-020-09587-1" TargetMode="External" Id="R00557e87cfd4494d" /><Relationship Type="http://schemas.openxmlformats.org/officeDocument/2006/relationships/hyperlink" Target="https://www.researchgate.net/profile/Hamza-Zine/publication/346551011_Guidelines_for_a_phytomanagement_plan_by_the_phytostabilization_of_mining_wastes/links/5fcfd13392851c00f85f0f28/Guidelines-for-a-phytomanagement-plan-by-the-phytostabilization-of-mining-wastes.pdf" TargetMode="External" Id="Rfb9cc660a8584576" /><Relationship Type="http://schemas.openxmlformats.org/officeDocument/2006/relationships/hyperlink" Target="https://doi.org/10.1016/j.bioorg.2020.103744" TargetMode="External" Id="R8b75c2364af544a4" /><Relationship Type="http://schemas.openxmlformats.org/officeDocument/2006/relationships/hyperlink" Target="https://doi.org/10.1042/bsr20192536" TargetMode="External" Id="Rb502d721b1e2476a" /><Relationship Type="http://schemas.openxmlformats.org/officeDocument/2006/relationships/hyperlink" Target="https://doi.org/10.1155/2019/6097349" TargetMode="External" Id="R8f7222e2ecdc4658" /><Relationship Type="http://schemas.openxmlformats.org/officeDocument/2006/relationships/hyperlink" Target="https://doi.org/10.1007/s40201-019-00373-y" TargetMode="External" Id="Rc1b90c4735e94fba" /><Relationship Type="http://schemas.openxmlformats.org/officeDocument/2006/relationships/hyperlink" Target="https://www.academia.edu/download/62634970/13620200331-121951-ouzr30.pdf" TargetMode="External" Id="R5fc8511f4e8a443e" /><Relationship Type="http://schemas.openxmlformats.org/officeDocument/2006/relationships/hyperlink" Target="https://doi.org/10.1055/s-0043-124968" TargetMode="External" Id="R1c262403f6e34859" /><Relationship Type="http://schemas.openxmlformats.org/officeDocument/2006/relationships/hyperlink" Target="https://scholar.google.com/scholar?cluster=13428575487941982588&amp;hl=en&amp;oi=scholarr" TargetMode="External" Id="Rf0f97fc8c09848e8" /><Relationship Type="http://schemas.openxmlformats.org/officeDocument/2006/relationships/hyperlink" Target="https://ir.ucc.edu.gh/items/bfa1c986-a9ee-47cb-9311-b0e6f8bac315" TargetMode="External" Id="R1b3a169c36c64191" /><Relationship Type="http://schemas.openxmlformats.org/officeDocument/2006/relationships/hyperlink" Target="https://doi.org/10.4103/tjog.tjog_27_18" TargetMode="External" Id="Rc3f6afd53e1d4f7d" /><Relationship Type="http://schemas.openxmlformats.org/officeDocument/2006/relationships/hyperlink" Target="https://www.researchgate.net/profile/Ayokunle-Osonuga/publication/329059775_THE_MENSTRUAL_CHARACTERISTICS_OF_UNDERGRADUATE_STUDENTS_IN_A_GHANAIAN_PUBLIC_UNIVERSITY/links/5bf3de3e92851c6b27cc2c24/THE-MENSTRUAL-CHARACTERISTICS-OF-UNDERGRADUATE-STUDENTS-IN-A-GHANAIAN-PUBLIC-UNIVERSITY.pdf" TargetMode="External" Id="Rc155abbbeb3b450f" /><Relationship Type="http://schemas.openxmlformats.org/officeDocument/2006/relationships/hyperlink" Target="https://www.wapcpjournal.org.ng/index.php/home/article/download/463/291" TargetMode="External" Id="Re5643e4935f24bef" /><Relationship Type="http://schemas.openxmlformats.org/officeDocument/2006/relationships/hyperlink" Target="https://doi.org/10.1111/fcp.12267" TargetMode="External" Id="R64ff741409bd47b2" /><Relationship Type="http://schemas.openxmlformats.org/officeDocument/2006/relationships/hyperlink" Target="https://doi.org/10.5567/pharmacologia.2017.41.51" TargetMode="External" Id="R6013ae75a18c4be2" /><Relationship Type="http://schemas.openxmlformats.org/officeDocument/2006/relationships/hyperlink" Target="https://doi.org/10.5567/pharmacologia.2017.95.104" TargetMode="External" Id="R0d2bfbb71eac455a" /><Relationship Type="http://schemas.openxmlformats.org/officeDocument/2006/relationships/hyperlink" Target="https://doi.org/10.1016/j.jtcme.2017.06.002" TargetMode="External" Id="R6e816e56f0504799" /><Relationship Type="http://schemas.openxmlformats.org/officeDocument/2006/relationships/hyperlink" Target="https://doi.org/10.1177/0748233716669276" TargetMode="External" Id="R897c3c57479e4d78" /><Relationship Type="http://schemas.openxmlformats.org/officeDocument/2006/relationships/hyperlink" Target="https://doi.org/10.22506/ti/2016/v23/i2/146694" TargetMode="External" Id="R40ac0e57d7344881" /><Relationship Type="http://schemas.openxmlformats.org/officeDocument/2006/relationships/hyperlink" Target="https://doi.org/10.5455/jice.20150525030003" TargetMode="External" Id="R31119db2dd9e48e5" /><Relationship Type="http://schemas.openxmlformats.org/officeDocument/2006/relationships/hyperlink" Target="https://pmc.ncbi.nlm.nih.gov/articles/PMC4579489/" TargetMode="External" Id="R21322fb7796346d6" /><Relationship Type="http://schemas.openxmlformats.org/officeDocument/2006/relationships/hyperlink" Target="https://doi.org/10.1007/s11655-014-1779-x" TargetMode="External" Id="R58d137a8683a493e" /><Relationship Type="http://schemas.openxmlformats.org/officeDocument/2006/relationships/hyperlink" Target="https://doi.org/10.3389/fphar.2013.00177" TargetMode="External" Id="R44fe5a456a4d48fc" /><Relationship Type="http://schemas.openxmlformats.org/officeDocument/2006/relationships/hyperlink" Target="https://doi.org/10.1177/0960327113488612" TargetMode="External" Id="Reb6716645a6f4942" /><Relationship Type="http://schemas.openxmlformats.org/officeDocument/2006/relationships/hyperlink" Target="https://doi.org/10.1515/jbcpp-2012-0043" TargetMode="External" Id="R340b4f937d354383" /><Relationship Type="http://schemas.openxmlformats.org/officeDocument/2006/relationships/hyperlink" Target="https://doi.org/10.4103/0971-6580.117257" TargetMode="External" Id="R1f250f9ac11e4428" /><Relationship Type="http://schemas.openxmlformats.org/officeDocument/2006/relationships/hyperlink" Target="https://doi.org/10.1016/j.etap.2012.11.002" TargetMode="External" Id="R85709c25d2dd497a" /><Relationship Type="http://schemas.openxmlformats.org/officeDocument/2006/relationships/hyperlink" Target="https://doi.org/10.1007/s11655-013-1197-5" TargetMode="External" Id="Ree9dbd2e03b34e99" /><Relationship Type="http://schemas.openxmlformats.org/officeDocument/2006/relationships/hyperlink" Target="https://doi.org/10.1515/jbcpp-2011-0029" TargetMode="External" Id="R00478bada6d74664" /><Relationship Type="http://schemas.openxmlformats.org/officeDocument/2006/relationships/hyperlink" Target="https://doi.org/10.4103/0971-6580.97224" TargetMode="External" Id="R5b163f46cdb64bb9" /><Relationship Type="http://schemas.openxmlformats.org/officeDocument/2006/relationships/hyperlink" Target="https://doi.org/10.1155/2012/257986" TargetMode="External" Id="R865b62b44a684e2e" /><Relationship Type="http://schemas.openxmlformats.org/officeDocument/2006/relationships/hyperlink" Target="https://doi.org/10.1177/0748233712445043" TargetMode="External" Id="Rd96eda2c8eca4234" /><Relationship Type="http://schemas.openxmlformats.org/officeDocument/2006/relationships/hyperlink" Target="https://academicjournals.org/journal/JMA/article-full-text-pdf/B0248E59995.pdf" TargetMode="External" Id="R201439d062624934" /><Relationship Type="http://schemas.openxmlformats.org/officeDocument/2006/relationships/hyperlink" Target="https://doi.org/10.3109/01480545.2011.642380" TargetMode="External" Id="Rbbfad8b61ddb40ad" /><Relationship Type="http://schemas.openxmlformats.org/officeDocument/2006/relationships/hyperlink" Target="https://doi.org/10.1177/0960327111401051" TargetMode="External" Id="Re8f83a2da33043b7" /><Relationship Type="http://schemas.openxmlformats.org/officeDocument/2006/relationships/hyperlink" Target="https://doi.org/10.1016/j.fct.2009.12.027" TargetMode="External" Id="R963ecdf9ac124594" /><Relationship Type="http://schemas.openxmlformats.org/officeDocument/2006/relationships/hyperlink" Target="https://www.academia.edu/download/45189997/FOOD_311-22o.pdf" TargetMode="External" Id="R02fd8550ce694636" /><Relationship Type="http://schemas.openxmlformats.org/officeDocument/2006/relationships/hyperlink" Target="https://journals.athmsi.org/index.php/ajtcam/article/view/855" TargetMode="External" Id="R9a6df16b915f40ce" /><Relationship Type="http://schemas.openxmlformats.org/officeDocument/2006/relationships/hyperlink" Target="https://journals.athmsi.org/index.php/ajtcam/article/view/854" TargetMode="External" Id="Rb081992b06ea4ade" /><Relationship Type="http://schemas.openxmlformats.org/officeDocument/2006/relationships/hyperlink" Target="https://scholar.google.com/scholar?cluster=14618706881907273912&amp;hl=en&amp;oi=scholarr" TargetMode="External" Id="Rd556cdb9a66d4294" /><Relationship Type="http://schemas.openxmlformats.org/officeDocument/2006/relationships/hyperlink" Target="https://doi.org/10.1016/j.etp.2008.02.002" TargetMode="External" Id="R3597cea0ebd24812" /><Relationship Type="http://schemas.openxmlformats.org/officeDocument/2006/relationships/hyperlink" Target="https://doi.org/10.1016/j.fct.2006.05.005" TargetMode="External" Id="Reafbabf012a2478c" /><Relationship Type="http://schemas.openxmlformats.org/officeDocument/2006/relationships/hyperlink" Target="https://doi.org/10.1111/j.1472-8206.2006.00407.x" TargetMode="External" Id="R7453b5baf9fa484b" /><Relationship Type="http://schemas.openxmlformats.org/officeDocument/2006/relationships/hyperlink" Target="https://doi.org/10.4314/njhbs.v4i1.11534" TargetMode="External" Id="Rab856b5d84e64ccc" /><Relationship Type="http://schemas.openxmlformats.org/officeDocument/2006/relationships/hyperlink" Target="https://psnnjp.org/index.php/home/article/view/223" TargetMode="External" Id="R3c82e54902224365" /><Relationship Type="http://schemas.openxmlformats.org/officeDocument/2006/relationships/hyperlink" Target="https://doi.org/10.1016/s0367-326x(00)00249-5" TargetMode="External" Id="R7ed76574860d4dda" /><Relationship Type="http://schemas.openxmlformats.org/officeDocument/2006/relationships/hyperlink" Target="https://doi.org/10.1076/phbi.39.4.305.5916" TargetMode="External" Id="R17d1642bd4ae4d50" /><Relationship Type="http://schemas.openxmlformats.org/officeDocument/2006/relationships/hyperlink" Target="https://doi.org/10.4314/ahs.v19i4.20" TargetMode="External" Id="R109d25b47d044976" /><Relationship Type="http://schemas.openxmlformats.org/officeDocument/2006/relationships/hyperlink" Target="https://doi.org/10.1016/b978-0-443-45179-9.00004-5" TargetMode="External" Id="Rf2579313d74448ca" /><Relationship Type="http://schemas.openxmlformats.org/officeDocument/2006/relationships/hyperlink" Target="https://doi.org/10.1016/b978-0-12-800018-2.00012-1" TargetMode="External" Id="R9b197de42e8a4283" /><Relationship Type="http://schemas.openxmlformats.org/officeDocument/2006/relationships/footer" Target="/word/footer1.xml" Id="R4ed87d3a247940d4" /></Relationships>
</file>