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df1ceee1a4eca" /><Relationship Type="http://schemas.openxmlformats.org/package/2006/relationships/metadata/core-properties" Target="/package/services/metadata/core-properties/26ee073749e547d597e949d380b8123e.psmdcp" Id="R6148c480cd8e4c4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Amankwah Henry</w:t>
      </w:r>
    </w:p>
    <w:p>
      <w:r>
        <w:rPr>
          <w:rStyle w:val="Muted"/>
          <w:sz w:val="22"/>
        </w:rPr>
        <w:t xml:space="preserve">Senior Lecturer · Department of Mathematics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4fa00846d5840cb">
        <w:r>
          <w:rPr>
            <w:rStyle w:val="Hyperlink"/>
            <w:sz w:val="18"/>
          </w:rPr>
          <w:t xml:space="preserve">scholar.ucc.edu.gh/staff/9d0791a9-02d1-4385-94a1-0ea6d31ce4b4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Control and Systems Engineering · Computational Mechanics · Management Science and Operations Research · Mathematical Physics · Mechanical Engineering · Ocean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2012–2024.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Perpetual Appiah, </w:t>
      </w:r>
      <w:r>
        <w:rPr>
          <w:b/>
        </w:rPr>
        <w:t xml:space="preserve">Henry Amankwah</w:t>
      </w:r>
      <w:r>
        <w:t xml:space="preserve">, Francis Benyah</w:t>
      </w:r>
      <w:r>
        <w:t xml:space="preserve"> (2024). </w:t>
      </w:r>
      <w:r>
        <w:t xml:space="preserve">Optimal Control of a Malaria Transmission Model with Saturated Incidence.</w:t>
      </w:r>
      <w:r>
        <w:t xml:space="preserve"> </w:t>
      </w:r>
      <w:r>
        <w:rPr>
          <w:i/>
        </w:rPr>
        <w:t xml:space="preserve">Journal of Mathematics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3fa8128d0d14dfb">
        <w:r>
          <w:rPr>
            <w:rStyle w:val="Hyperlink"/>
          </w:rPr>
          <w:t xml:space="preserve">https://doi.org/10.3844/jmssp.2024.18.36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Martin Anokye, Luca Guerrini, Albert L. Sackitey, Samuel E. Assabil, </w:t>
      </w:r>
      <w:r>
        <w:rPr>
          <w:b/>
        </w:rPr>
        <w:t xml:space="preserve">Henry Amankwah</w:t>
      </w:r>
      <w:r>
        <w:t xml:space="preserve"> (2024). </w:t>
      </w:r>
      <w:r>
        <w:t xml:space="preserve">Stability Analysis of a Credit Risk Contagion Model with Distributed Delay.</w:t>
      </w:r>
      <w:r>
        <w:t xml:space="preserve"> </w:t>
      </w:r>
      <w:r>
        <w:rPr>
          <w:i/>
        </w:rPr>
        <w:t xml:space="preserve">Axioms</w:t>
      </w:r>
      <w:r>
        <w:t xml:space="preserve">.</w:t>
      </w:r>
      <w:r>
        <w:t xml:space="preserve"> </w:t>
      </w:r>
      <w:hyperlink xmlns:r="http://schemas.openxmlformats.org/officeDocument/2006/relationships" w:history="true" r:id="Rd958f8d67f66419c">
        <w:r>
          <w:rPr>
            <w:rStyle w:val="Hyperlink"/>
          </w:rPr>
          <w:t xml:space="preserve">https://doi.org/10.3390/axioms13070483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Joseph Kofi Mensah, Joseph Ahor Abandoh-Sam, </w:t>
      </w:r>
      <w:r>
        <w:rPr>
          <w:b/>
        </w:rPr>
        <w:t xml:space="preserve">Henry Amankwah</w:t>
      </w:r>
      <w:r>
        <w:t xml:space="preserve">, Emmanuel Tchouchu</w:t>
      </w:r>
      <w:r>
        <w:t xml:space="preserve"> (2024). </w:t>
      </w:r>
      <w:r>
        <w:t xml:space="preserve">The Relevance of Development and Deployment of Software Defined Networking Solutions for a University Network.</w:t>
      </w:r>
      <w:r>
        <w:t xml:space="preserve"> </w:t>
      </w:r>
      <w:r>
        <w:rPr>
          <w:i/>
        </w:rPr>
        <w:t xml:space="preserve">Indian Journal of Data Communication and Networking</w:t>
      </w:r>
      <w:r>
        <w:t xml:space="preserve">.</w:t>
      </w:r>
      <w:r>
        <w:t xml:space="preserve"> </w:t>
      </w:r>
      <w:hyperlink xmlns:r="http://schemas.openxmlformats.org/officeDocument/2006/relationships" w:history="true" r:id="R94cd7832d2274e33">
        <w:r>
          <w:rPr>
            <w:rStyle w:val="Hyperlink"/>
          </w:rPr>
          <w:t xml:space="preserve">https://doi.org/10.54105/ijdcn.c5034.04020224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Henrietta Nkansah, Francis Benyah, </w:t>
      </w:r>
      <w:r>
        <w:rPr>
          <w:b/>
        </w:rPr>
        <w:t xml:space="preserve">Henry Amankwah</w:t>
      </w:r>
      <w:r>
        <w:t xml:space="preserve"> (2021). </w:t>
      </w:r>
      <w:r>
        <w:t xml:space="preserve">Smoothing Approximations for Least Squares Minimization with L1-Norm Regularization.</w:t>
      </w:r>
      <w:r>
        <w:t xml:space="preserve"> </w:t>
      </w:r>
      <w:r>
        <w:rPr>
          <w:i/>
        </w:rPr>
        <w:t xml:space="preserve">International Journal of Analysis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7ed975df0e38486b">
        <w:r>
          <w:rPr>
            <w:rStyle w:val="Hyperlink"/>
          </w:rPr>
          <w:t xml:space="preserve">https://doi.org/10.28924/2291-8639-19-2021-264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Henrietta Nkansah, Francis Benyah, </w:t>
      </w:r>
      <w:r>
        <w:rPr>
          <w:b/>
        </w:rPr>
        <w:t xml:space="preserve">Henry Amankwah</w:t>
      </w:r>
      <w:r>
        <w:t xml:space="preserve"> (2021). </w:t>
      </w:r>
      <w:r>
        <w:t xml:space="preserve">Smoothing Approximations for Least Squares Minimization with L1-Norm Regularization Functional.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Martin Anokye, </w:t>
      </w:r>
      <w:r>
        <w:rPr>
          <w:b/>
        </w:rPr>
        <w:t xml:space="preserve">Henry Amankwah</w:t>
      </w:r>
      <w:r>
        <w:t xml:space="preserve">, Emmanuel Kwame Essel, Irene Kafui Amponsah</w:t>
      </w:r>
      <w:r>
        <w:t xml:space="preserve"> (2019). </w:t>
      </w:r>
      <w:r>
        <w:t xml:space="preserve">Dynamics of Equilibrium Prices With Differential and Delay Differential Equations Using Characteristic Equation Techniques.</w:t>
      </w:r>
      <w:r>
        <w:t xml:space="preserve"> </w:t>
      </w:r>
      <w:r>
        <w:rPr>
          <w:i/>
        </w:rPr>
        <w:t xml:space="preserve">Journal of Mathematics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fc95308a5d34da8">
        <w:r>
          <w:rPr>
            <w:rStyle w:val="Hyperlink"/>
          </w:rPr>
          <w:t xml:space="preserve">https://doi.org/10.5539/jmr.v11n4p1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H. Amankwah</w:t>
      </w:r>
      <w:r>
        <w:t xml:space="preserve">, T. Larsson, B. Textorius</w:t>
      </w:r>
      <w:r>
        <w:t xml:space="preserve"> (2014). </w:t>
      </w:r>
      <w:r>
        <w:t xml:space="preserve">A DUALITY-BASED DERIVATION OF THE MAXIMUM FLOW FORMULATION OF THE OPEN-PIT DESIGN PROBLEM.</w:t>
      </w:r>
      <w:r>
        <w:t xml:space="preserve"> </w:t>
      </w:r>
      <w:r>
        <w:rPr>
          <w:i/>
        </w:rPr>
        <w:t xml:space="preserve">International Journal of Pure and Apllied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08a10b926804038">
        <w:r>
          <w:rPr>
            <w:rStyle w:val="Hyperlink"/>
          </w:rPr>
          <w:t xml:space="preserve">https://doi.org/10.12732/ijpam.v92i4.1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Henry Amankwah</w:t>
      </w:r>
      <w:r>
        <w:t xml:space="preserve">, Torbjörn Larsson, Björn Textorius</w:t>
      </w:r>
      <w:r>
        <w:t xml:space="preserve"> (2014). </w:t>
      </w:r>
      <w:r>
        <w:t xml:space="preserve">A maximum flow formulation of a multi-period open-pit mining problem.</w:t>
      </w:r>
      <w:r>
        <w:t xml:space="preserve"> </w:t>
      </w:r>
      <w:r>
        <w:rPr>
          <w:i/>
        </w:rPr>
        <w:t xml:space="preserve">Operational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fe346829fa14a97">
        <w:r>
          <w:rPr>
            <w:rStyle w:val="Hyperlink"/>
          </w:rPr>
          <w:t xml:space="preserve">https://doi.org/10.1007/s12351-013-0140-7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Henry Amankwah</w:t>
      </w:r>
      <w:r>
        <w:t xml:space="preserve">, Torbjörn Larsson, Björn Textorius</w:t>
      </w:r>
      <w:r>
        <w:t xml:space="preserve"> (2012). </w:t>
      </w:r>
      <w:r>
        <w:t xml:space="preserve">Open-Pit Mining with Uncertainty: A Conditional Value-at-Risk Approach.</w:t>
      </w:r>
      <w:r>
        <w:t xml:space="preserve"> </w:t>
      </w:r>
      <w:r>
        <w:rPr>
          <w:i/>
        </w:rPr>
        <w:t xml:space="preserve">Springer proceedings in mathematics &amp;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17fbdaa6d29c4921">
        <w:r>
          <w:rPr>
            <w:rStyle w:val="Hyperlink"/>
          </w:rPr>
          <w:t xml:space="preserve">https://doi.org/10.1007/978-1-4614-5134-1_8</w:t>
        </w:r>
      </w:hyperlink>
    </w:p>
    <w:sectPr>
      <w:footerReference xmlns:r="http://schemas.openxmlformats.org/officeDocument/2006/relationships" w:type="default" r:id="R207f957deb95480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scholar.ucc.edu.gh/staff/9d0791a9-02d1-4385-94a1-0ea6d31ce4b4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60c6ebaecd1400d" /><Relationship Type="http://schemas.openxmlformats.org/officeDocument/2006/relationships/hyperlink" Target="https://scholar.ucc.edu.gh/staff/9d0791a9-02d1-4385-94a1-0ea6d31ce4b4" TargetMode="External" Id="Ra4fa00846d5840cb" /><Relationship Type="http://schemas.openxmlformats.org/officeDocument/2006/relationships/hyperlink" Target="https://doi.org/10.3844/jmssp.2024.18.36" TargetMode="External" Id="R93fa8128d0d14dfb" /><Relationship Type="http://schemas.openxmlformats.org/officeDocument/2006/relationships/hyperlink" Target="https://doi.org/10.3390/axioms13070483" TargetMode="External" Id="Rd958f8d67f66419c" /><Relationship Type="http://schemas.openxmlformats.org/officeDocument/2006/relationships/hyperlink" Target="https://doi.org/10.54105/ijdcn.c5034.04020224" TargetMode="External" Id="R94cd7832d2274e33" /><Relationship Type="http://schemas.openxmlformats.org/officeDocument/2006/relationships/hyperlink" Target="https://doi.org/10.28924/2291-8639-19-2021-264" TargetMode="External" Id="R7ed975df0e38486b" /><Relationship Type="http://schemas.openxmlformats.org/officeDocument/2006/relationships/hyperlink" Target="https://doi.org/10.5539/jmr.v11n4p1" TargetMode="External" Id="R6fc95308a5d34da8" /><Relationship Type="http://schemas.openxmlformats.org/officeDocument/2006/relationships/hyperlink" Target="https://doi.org/10.12732/ijpam.v92i4.1" TargetMode="External" Id="R408a10b926804038" /><Relationship Type="http://schemas.openxmlformats.org/officeDocument/2006/relationships/hyperlink" Target="https://doi.org/10.1007/s12351-013-0140-7" TargetMode="External" Id="Rcfe346829fa14a97" /><Relationship Type="http://schemas.openxmlformats.org/officeDocument/2006/relationships/hyperlink" Target="https://doi.org/10.1007/978-1-4614-5134-1_8" TargetMode="External" Id="R17fbdaa6d29c4921" /><Relationship Type="http://schemas.openxmlformats.org/officeDocument/2006/relationships/footer" Target="/word/footer1.xml" Id="R207f957deb954804" /></Relationships>
</file>