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553066963486f" /><Relationship Type="http://schemas.openxmlformats.org/package/2006/relationships/metadata/core-properties" Target="/package/services/metadata/core-properties/b21e7ba0d8db42e09922dc6bdafdd769.psmdcp" Id="Rab0632cd81fd443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 D. Piersson</w:t>
      </w:r>
    </w:p>
    <w:p>
      <w:r>
        <w:rPr>
          <w:rStyle w:val="Muted"/>
          <w:sz w:val="22"/>
        </w:rPr>
        <w:t xml:space="preserve">Assistant Lecturer · Medical Imaging and Sonography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be0edf59fce47d4">
        <w:r>
          <w:rPr>
            <w:rStyle w:val="Hyperlink"/>
            <w:sz w:val="18"/>
          </w:rPr>
          <w:t xml:space="preserve">0000-0001-9167-0269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2c8540c7762493a">
        <w:r>
          <w:rPr>
            <w:rStyle w:val="Hyperlink"/>
            <w:sz w:val="18"/>
          </w:rPr>
          <w:t xml:space="preserve">scholar.ucc.edu.gh/staff/a484b499-1c7b-4875-be92-5154dffa67b8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Radiology, Nuclear Medicine and Imaging · Pediatrics, Perinatology and Child Health · Public Health, Environmental and Occupational Health · Psychiatry and Mental health · Biomedical Engineering · Genetics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1.94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38 publications listed below, 2016–2026. Field-weighted impact is the mean over the 38 works scored for it; 1.00 is the world average for works of the same field, type and year. 7 of the 38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Dayor Piersson</w:t>
      </w:r>
      <w:r>
        <w:t xml:space="preserve">, Philomena Ajanaba Asakeboba, Sarah Teiko Quartei, Rachel Mendy, Joseph Arkorful, Ama Boahene Akomah, Gilbertson Allorsey</w:t>
      </w:r>
      <w:r>
        <w:t xml:space="preserve"> (2026). </w:t>
      </w:r>
      <w:r>
        <w:t xml:space="preserve">Exploring midwives’ practice patterns and capacity for obstetric ultrasound imaging: Towards a multicentre longitudinal materno-foetal research readiness in a low-resource setting.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f9f90e557bf4c81">
        <w:r>
          <w:rPr>
            <w:rStyle w:val="Hyperlink"/>
          </w:rPr>
          <w:t xml:space="preserve">https://doi.org/10.1371/journal.pone.0330235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Gilbertson Allorsey, </w:t>
      </w:r>
      <w:r>
        <w:rPr>
          <w:b/>
        </w:rPr>
        <w:t xml:space="preserve">Albert Dayor Piersson</w:t>
      </w:r>
      <w:r>
        <w:t xml:space="preserve">, Nana Akua Konama Osei-Kwame, Shadrach Thompson, Patrick Osei Adu, Mark Amo Aikins, Ebenezer Sekyere Osman, Freda Appiah Asante</w:t>
      </w:r>
      <w:r>
        <w:t xml:space="preserve"> (2026). </w:t>
      </w:r>
      <w:r>
        <w:t xml:space="preserve">Incidental crossed fused renal ectopia in a low-resource setting: Lessons from Ghana on diagnostic accuracy and imaging practice.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8ed7789174f44e79">
        <w:r>
          <w:rPr>
            <w:rStyle w:val="Hyperlink"/>
          </w:rPr>
          <w:t xml:space="preserve">https://doi.org/10.1016/j.radcr.2026.02.049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Albert Dayor Piersson</w:t>
      </w:r>
      <w:r>
        <w:t xml:space="preserve">, Christiana Amartey, Sarah Teiko Quartei, Klenam Dzefi-Tettey, Promise Emmanuel Sefogah, Aquel Rene Lopez</w:t>
      </w:r>
      <w:r>
        <w:t xml:space="preserve"> (2026). </w:t>
      </w:r>
      <w:r>
        <w:t xml:space="preserve">Maternal willingness to participate in research involving neuroimaging, biological sample collection, and data storage: Towards a Multicentre Neurodevelopmental Research in a low-resource setting.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90033380a164641">
        <w:r>
          <w:rPr>
            <w:rStyle w:val="Hyperlink"/>
          </w:rPr>
          <w:t xml:space="preserve">https://doi.org/10.1371/journal.pone.0344408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Klenam Dzefi-Tettey, Emmanuel Kobina Mesi Edzie, </w:t>
      </w:r>
      <w:r>
        <w:rPr>
          <w:b/>
        </w:rPr>
        <w:t xml:space="preserve">Albert D Piersson</w:t>
      </w:r>
      <w:r>
        <w:t xml:space="preserve">, Edmund K Brakohiapa, Harold R Nixon, Emmanuel K Jackson, Kwasi O Armah, Ansumana S Bockarie, Henry Kusodzi, Abdul R Asemah</w:t>
      </w:r>
      <w:r>
        <w:t xml:space="preserve"> (2025). </w:t>
      </w:r>
      <w:r>
        <w:t xml:space="preserve">Prevalence and Reporting Rates of Extraspinal Findings for Lumbar Spine Magnetic Resonance Imaging in a Ghanaian Tertiary Hospital.</w:t>
      </w:r>
      <w:r>
        <w:t xml:space="preserve"> </w:t>
      </w:r>
      <w:r>
        <w:rPr>
          <w:i/>
        </w:rPr>
        <w:t xml:space="preserve">Cureus</w:t>
      </w:r>
      <w:r>
        <w:t xml:space="preserve">.</w:t>
      </w:r>
      <w:r>
        <w:t xml:space="preserve"> </w:t>
      </w:r>
      <w:hyperlink xmlns:r="http://schemas.openxmlformats.org/officeDocument/2006/relationships" w:history="true" r:id="R2e87eb307b934ada">
        <w:r>
          <w:rPr>
            <w:rStyle w:val="Hyperlink"/>
          </w:rPr>
          <w:t xml:space="preserve">https://doi.org/10.7759/cureus.82527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Albert Dayor Piersson</w:t>
      </w:r>
      <w:r>
        <w:t xml:space="preserve">, Bismark Ofori-Manteaw, Hanifatu Napari Mumuni, Klenam Dzefi-Tettey</w:t>
      </w:r>
      <w:r>
        <w:t xml:space="preserve"> (2025). </w:t>
      </w:r>
      <w:r>
        <w:t xml:space="preserve">Readability of patient education materials on cardiac magnetic resonance imaging.</w:t>
      </w:r>
      <w:r>
        <w:t xml:space="preserve"> </w:t>
      </w:r>
      <w:r>
        <w:rPr>
          <w:i/>
        </w:rPr>
        <w:t xml:space="preserve">European Heart Journal - Imaging Methods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83bc4b7655254eae">
        <w:r>
          <w:rPr>
            <w:rStyle w:val="Hyperlink"/>
          </w:rPr>
          <w:t xml:space="preserve">https://doi.org/10.1093/ehjimp/qyaf111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Albert D. Piersson</w:t>
      </w:r>
      <w:r>
        <w:t xml:space="preserve">, George Nunoo, Evans Tettey, Nicholas Otumi</w:t>
      </w:r>
      <w:r>
        <w:t xml:space="preserve"> (2025). </w:t>
      </w:r>
      <w:r>
        <w:t xml:space="preserve">User-Centered Assessment of MRI Equipment Flexibility, Workspace Adequacy, User Interface Usability, and Technical Proficiency.</w:t>
      </w:r>
      <w:r>
        <w:t xml:space="preserve"> </w:t>
      </w:r>
      <w:r>
        <w:rPr>
          <w:i/>
        </w:rPr>
        <w:t xml:space="preserve">Applied Clinical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2d45df33fda43b8">
        <w:r>
          <w:rPr>
            <w:rStyle w:val="Hyperlink"/>
          </w:rPr>
          <w:t xml:space="preserve">https://doi.org/10.1055/a-2721-6170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Albert Dayor Piersson</w:t>
      </w:r>
      <w:r>
        <w:t xml:space="preserve">, George Nunoo, Klenam Dzefi-Tettey, Nicholas Otumi</w:t>
      </w:r>
      <w:r>
        <w:t xml:space="preserve"> (2025). </w:t>
      </w:r>
      <w:r>
        <w:t xml:space="preserve">Utility of advanced brain MRI techniques for clinical and research purposes in a low-resource setting: A multicentre survey.</w:t>
      </w:r>
      <w:r>
        <w:t xml:space="preserve"> </w:t>
      </w:r>
      <w:r>
        <w:rPr>
          <w:i/>
        </w:rPr>
        <w:t xml:space="preserve">Next research.</w:t>
      </w:r>
      <w:r>
        <w:t xml:space="preserve">.</w:t>
      </w:r>
      <w:r>
        <w:t xml:space="preserve"> </w:t>
      </w:r>
      <w:hyperlink xmlns:r="http://schemas.openxmlformats.org/officeDocument/2006/relationships" w:history="true" r:id="R37f8b7690157487f">
        <w:r>
          <w:rPr>
            <w:rStyle w:val="Hyperlink"/>
          </w:rPr>
          <w:t xml:space="preserve">https://doi.org/10.1016/j.nexres.2025.100638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Fiagbedzi, Joseph Arkorful, Isaac Frimpong Brobbey, Emmanuel Appiah, Savanna Nyarko, Nicholas Otumi, </w:t>
      </w:r>
      <w:r>
        <w:rPr>
          <w:b/>
        </w:rPr>
        <w:t xml:space="preserve">Albert Dayor Piersson</w:t>
      </w:r>
      <w:r>
        <w:t xml:space="preserve">, Obed Nimo, Ishmael Nii Ofori, Philip Narteh Gorleku</w:t>
      </w:r>
      <w:r>
        <w:t xml:space="preserve"> (2024). </w:t>
      </w:r>
      <w:r>
        <w:t xml:space="preserve">A case of ruptured infrapatellar bursa sac with Baker's cyst.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33aebd9517843cb">
        <w:r>
          <w:rPr>
            <w:rStyle w:val="Hyperlink"/>
          </w:rPr>
          <w:t xml:space="preserve">https://doi.org/10.1016/j.radcr.2024.10.058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Joseph Arkorful, Emmanuel Fredua Agyeman, Richmond Ashitey Nmai, </w:t>
      </w:r>
      <w:r>
        <w:rPr>
          <w:b/>
        </w:rPr>
        <w:t xml:space="preserve">Albert Dayor Piersson</w:t>
      </w:r>
      <w:r>
        <w:t xml:space="preserve"> (2024). </w:t>
      </w:r>
      <w:r>
        <w:t xml:space="preserve">A rare case of dicephalic parapagus conjoined twins diagnosed in the third trimester.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2fbcaa14781470c">
        <w:r>
          <w:rPr>
            <w:rStyle w:val="Hyperlink"/>
          </w:rPr>
          <w:t xml:space="preserve">https://doi.org/10.1016/j.radcr.2024.10.124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B. Ohene-Botwe, C. Amedu, W.K. Antwi, W. Abdul-Razak, K.A. Kyei, S. Arkoh, L.-S. Mudadi, E.Y. Mushosho, O. Bwanga, B. Chinene, P. Nyawani, L.C. Mutandiro, </w:t>
      </w:r>
      <w:r>
        <w:rPr>
          <w:b/>
        </w:rPr>
        <w:t xml:space="preserve">A.D. Piersson</w:t>
      </w:r>
      <w:r>
        <w:t xml:space="preserve"> (2024). </w:t>
      </w:r>
      <w:r>
        <w:t xml:space="preserve">Authors’ Reply to Letter to Editor: Promoting sustainability activities in clinical radiography practice and education in resource-limited countries: A discussion paper.</w:t>
      </w:r>
      <w:r>
        <w:t xml:space="preserve"> </w:t>
      </w:r>
      <w:r>
        <w:rPr>
          <w:i/>
        </w:rPr>
        <w:t xml:space="preserve">Radiography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d8519aee94004fc2">
        <w:r>
          <w:rPr>
            <w:rStyle w:val="Hyperlink"/>
          </w:rPr>
          <w:t xml:space="preserve">https://doi.org/10.1016/j.radi.2024.07.007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B. Ohene-Botwe, C. Amedu, W.K. Antwi, W. Abdul-Razak, K.A. Kyei, S. Arkoh, L.-S. Mudadi, E.Y. Mushosho, O. Bwanga, B. Chinene, P. Nyawani, L.C. Mutandiro, </w:t>
      </w:r>
      <w:r>
        <w:rPr>
          <w:b/>
        </w:rPr>
        <w:t xml:space="preserve">A.D. Piersson</w:t>
      </w:r>
      <w:r>
        <w:t xml:space="preserve"> (2024). </w:t>
      </w:r>
      <w:r>
        <w:t xml:space="preserve">Promoting sustainability activities in clinical radiography practice and education in resource-limited countries: A discussion paper.</w:t>
      </w:r>
      <w:r>
        <w:t xml:space="preserve"> </w:t>
      </w:r>
      <w:r>
        <w:rPr>
          <w:i/>
        </w:rPr>
        <w:t xml:space="preserve">Radiography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4f0bdc8ff18548b0">
        <w:r>
          <w:rPr>
            <w:rStyle w:val="Hyperlink"/>
          </w:rPr>
          <w:t xml:space="preserve">https://doi.org/10.1016/j.radi.2024.06.007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Klenam Dzefi-Tettey, Emmanuel Kobina Mesi Edzie, Edmund Kwakye Brakohiapa, Ofosu Atta Amaning, </w:t>
      </w:r>
      <w:r>
        <w:rPr>
          <w:b/>
        </w:rPr>
        <w:t xml:space="preserve">Albert Dayor Piersson</w:t>
      </w:r>
      <w:r>
        <w:t xml:space="preserve"> (2024). </w:t>
      </w:r>
      <w:r>
        <w:t xml:space="preserve">Terson's syndrome leading to fatal outcome in a 36-year-old woman: A case report.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9f1b627483e4e9e">
        <w:r>
          <w:rPr>
            <w:rStyle w:val="Hyperlink"/>
          </w:rPr>
          <w:t xml:space="preserve">https://doi.org/10.1016/j.radcr.2024.01.086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Klenam Dzefi-Tettey, Emmanuel Kobina Mesi Edzie, Simpson Kudjo Mensah, Samson Osei, </w:t>
      </w:r>
      <w:r>
        <w:rPr>
          <w:b/>
        </w:rPr>
        <w:t xml:space="preserve">Albert Dayor Piersson</w:t>
      </w:r>
      <w:r>
        <w:t xml:space="preserve">, Michael Kofi Amedi, Abdul Raman Asemah, Henry Kusodzi</w:t>
      </w:r>
      <w:r>
        <w:t xml:space="preserve"> (2023). </w:t>
      </w:r>
      <w:r>
        <w:t xml:space="preserve">Lumbar facet joint arthrosis on magnetic resonance imaging and its association with low back pain in a selected Ghanaian population.</w:t>
      </w:r>
      <w:r>
        <w:t xml:space="preserve"> </w:t>
      </w:r>
      <w:r>
        <w:rPr>
          <w:i/>
        </w:rPr>
        <w:t xml:space="preserve">Journal of Neurosciences in Rural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4a62a8e0fb4e4245">
        <w:r>
          <w:rPr>
            <w:rStyle w:val="Hyperlink"/>
          </w:rPr>
          <w:t xml:space="preserve">https://doi.org/10.25259/jnrp_94_2023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A. D. Piersson</w:t>
      </w:r>
      <w:r>
        <w:t xml:space="preserve">, K. Dzefi‐Tettey</w:t>
      </w:r>
      <w:r>
        <w:t xml:space="preserve"> (2023). </w:t>
      </w:r>
      <w:r>
        <w:t xml:space="preserve">OC01.02: Accuracy and readability of patient‐focused information on obstetrics ultrasound imaging from online sources versus ChatGPT‐generated.</w:t>
      </w:r>
      <w:r>
        <w:t xml:space="preserve"> </w:t>
      </w:r>
      <w:r>
        <w:rPr>
          <w:i/>
        </w:rPr>
        <w:t xml:space="preserve">Ultrasound in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73d350dd256458a">
        <w:r>
          <w:rPr>
            <w:rStyle w:val="Hyperlink"/>
          </w:rPr>
          <w:t xml:space="preserve">https://doi.org/10.1002/uog.26322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Klenam Dzefi-Tettey, Emmanuel Kobina Mesi Edzie, Edmund Kwakye Brakohiapa, Kafui Kossi Kekessie, </w:t>
      </w:r>
      <w:r>
        <w:rPr>
          <w:b/>
        </w:rPr>
        <w:t xml:space="preserve">Albert Dayor Piersson</w:t>
      </w:r>
      <w:r>
        <w:t xml:space="preserve">, Franklin Acheampong, Philip Narteh Gorleku, Harold Ricketts Nixon, Abdul Raman Asemah, Henry Kusodzi</w:t>
      </w:r>
      <w:r>
        <w:t xml:space="preserve"> (2022). </w:t>
      </w:r>
      <w:r>
        <w:t xml:space="preserve">Seizures in children.</w:t>
      </w:r>
      <w:r>
        <w:t xml:space="preserve"> </w:t>
      </w:r>
      <w:r>
        <w:rPr>
          <w:i/>
        </w:rPr>
        <w:t xml:space="preserve">West African journal of radiology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b1a9edf1ac24204">
        <w:r>
          <w:rPr>
            <w:rStyle w:val="Hyperlink"/>
          </w:rPr>
          <w:t xml:space="preserve">https://doi.org/10.4103/wajr.wajr_11_22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Muhammad K. Abdulkadir, </w:t>
      </w:r>
      <w:r>
        <w:rPr>
          <w:b/>
        </w:rPr>
        <w:t xml:space="preserve">Albert D. Piersson</w:t>
      </w:r>
      <w:r>
        <w:t xml:space="preserve">, Goni M. Musa, Sadiq A. Audu, Auwal Abubakar, Basirat Muftaudeen, Josiah E. Umana</w:t>
      </w:r>
      <w:r>
        <w:t xml:space="preserve"> (2021). </w:t>
      </w:r>
      <w:r>
        <w:t xml:space="preserve">Assessment of diagnostic reference levels awareness and knowledge amongst CT radiographers.</w:t>
      </w:r>
      <w:r>
        <w:t xml:space="preserve"> </w:t>
      </w:r>
      <w:r>
        <w:rPr>
          <w:i/>
        </w:rPr>
        <w:t xml:space="preserve">The Egyptian Journal of Radiology and Nuclear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5cfdc6082ad4199">
        <w:r>
          <w:rPr>
            <w:rStyle w:val="Hyperlink"/>
          </w:rPr>
          <w:t xml:space="preserve">https://doi.org/10.1186/s43055-021-00444-x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Albert Dayor Piersson</w:t>
      </w:r>
      <w:r>
        <w:t xml:space="preserve">, Buhari Ibrahim, Subapriya Suppiah, Mazlyfarina Mohamad, Hasyma Abu Hassan, Nur Farhayu Omar, Mohd Izuan Ibrahim, Ahmad Nazlim Yusoff, Normala Ibrahim, M. Iqbal Saripan, Rizah Mazzuin Razali</w:t>
      </w:r>
      <w:r>
        <w:t xml:space="preserve"> (2021). </w:t>
      </w:r>
      <w:r>
        <w:t xml:space="preserve">Multiparametric MRI for the improved diagnostic accuracy of Alzheimer’s disease and mild cognitive impairment: Research protocol of a case-control study design.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b714f1fe8134944">
        <w:r>
          <w:rPr>
            <w:rStyle w:val="Hyperlink"/>
          </w:rPr>
          <w:t xml:space="preserve">https://doi.org/10.1371/journal.pone.0252883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Philip Narteh Gorleku, Klenam Dzefi-Tettey, Emmanuel Kobina Mesi Edzie, Jacob Setorglo, </w:t>
      </w:r>
      <w:r>
        <w:rPr>
          <w:b/>
        </w:rPr>
        <w:t xml:space="preserve">Albert Dayor Piersson</w:t>
      </w:r>
      <w:r>
        <w:t xml:space="preserve">, Ishmael Nii Ofori, Isaac Frimpong Brobbey, Emmanuel Worlali Fiagbedzi, Edmund Kwadwo Kwakye Brakohiapa</w:t>
      </w:r>
      <w:r>
        <w:t xml:space="preserve"> (2021). </w:t>
      </w:r>
      <w:r>
        <w:t xml:space="preserve">The degree and appropriateness of computed tomography utilization for diagnosis of headaches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f920a1b5f144650">
        <w:r>
          <w:rPr>
            <w:rStyle w:val="Hyperlink"/>
          </w:rPr>
          <w:t xml:space="preserve">https://doi.org/10.1016/j.heliyon.2021.e06722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Albert Dayor Piersson</w:t>
      </w:r>
      <w:r>
        <w:t xml:space="preserve">, Mazlyfarina Mohamad, Subapriya Suppiah, Nor Fadilah Rajab</w:t>
      </w:r>
      <w:r>
        <w:t xml:space="preserve"> (2021). </w:t>
      </w:r>
      <w:r>
        <w:t xml:space="preserve">Topographical patterns of whole-brain structural alterations in association with genetic risk, cerebrospinal fluid, positron emission tomography biomarkers of Alzheimer’s disease, and neuropsychological measures.</w:t>
      </w:r>
      <w:r>
        <w:t xml:space="preserve"> </w:t>
      </w:r>
      <w:r>
        <w:rPr>
          <w:i/>
        </w:rPr>
        <w:t xml:space="preserve">Clinical and Translational Imaging</w:t>
      </w:r>
      <w:r>
        <w:t xml:space="preserve">.</w:t>
      </w:r>
      <w:r>
        <w:t xml:space="preserve"> </w:t>
      </w:r>
      <w:hyperlink xmlns:r="http://schemas.openxmlformats.org/officeDocument/2006/relationships" w:history="true" r:id="R1a25bcfaebf5429c">
        <w:r>
          <w:rPr>
            <w:rStyle w:val="Hyperlink"/>
          </w:rPr>
          <w:t xml:space="preserve">https://doi.org/10.1007/s40336-021-00440-1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Klenam Dzefi-Tettey, Emmanuel K Edzie, Philip Gorleku, </w:t>
      </w:r>
      <w:r>
        <w:rPr>
          <w:b/>
        </w:rPr>
        <w:t xml:space="preserve">Albert D Piersson</w:t>
      </w:r>
      <w:r>
        <w:t xml:space="preserve">, Obed Cudjoe</w:t>
      </w:r>
      <w:r>
        <w:t xml:space="preserve"> (2021). </w:t>
      </w:r>
      <w:r>
        <w:t xml:space="preserve">Tuberous Sclerosis: A Case Report and Review of the Literature.</w:t>
      </w:r>
      <w:r>
        <w:t xml:space="preserve"> </w:t>
      </w:r>
      <w:r>
        <w:rPr>
          <w:i/>
        </w:rPr>
        <w:t xml:space="preserve">Cureus</w:t>
      </w:r>
      <w:r>
        <w:t xml:space="preserve">.</w:t>
      </w:r>
      <w:r>
        <w:t xml:space="preserve"> </w:t>
      </w:r>
      <w:hyperlink xmlns:r="http://schemas.openxmlformats.org/officeDocument/2006/relationships" w:history="true" r:id="Rc944761976b04bfb">
        <w:r>
          <w:rPr>
            <w:rStyle w:val="Hyperlink"/>
          </w:rPr>
          <w:t xml:space="preserve">https://doi.org/10.7759/cureus.12481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Philip Narteh Gorleku, Jacob Setorglo, Emmanuel Kobina Edzie, </w:t>
      </w:r>
      <w:r>
        <w:rPr>
          <w:b/>
        </w:rPr>
        <w:t xml:space="preserve">Albert Dayor Piersson</w:t>
      </w:r>
      <w:r>
        <w:t xml:space="preserve">, Ishmael Nii Ofori, James William Ampofo, Savanna Nyarko</w:t>
      </w:r>
      <w:r>
        <w:t xml:space="preserve"> (2020). </w:t>
      </w:r>
      <w:r>
        <w:t xml:space="preserve">Assessment of Effectiveness of Problem Based Learning Pedagogical Approach in Radiography Education in a Tertiary Institution in Ghana.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60f615b44c043f1">
        <w:r>
          <w:rPr>
            <w:rStyle w:val="Hyperlink"/>
          </w:rPr>
          <w:t xml:space="preserve">https://doi.org/10.13189/ujer.2020.080346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Albert Dayor Piersson</w:t>
      </w:r>
      <w:r>
        <w:t xml:space="preserve">, Mazlyfarina Mohamad, Fadilah Rajab, Subapriya Suppiah</w:t>
      </w:r>
      <w:r>
        <w:t xml:space="preserve"> (2020). </w:t>
      </w:r>
      <w:r>
        <w:t xml:space="preserve">Cerebrospinal Fluid Amyloid Beta, Tau Levels, Apolipoprotein, and 1H-MRS Brain Metabolites in Alzheimer's Disease: A Systematic Review.</w:t>
      </w:r>
      <w:r>
        <w:t xml:space="preserve"> </w:t>
      </w:r>
      <w:r>
        <w:rPr>
          <w:i/>
        </w:rPr>
        <w:t xml:space="preserve">Academic Radiology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c5be7a57bf04da7">
        <w:r>
          <w:rPr>
            <w:rStyle w:val="Hyperlink"/>
          </w:rPr>
          <w:t xml:space="preserve">https://doi.org/10.1016/j.acra.2020.06.006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Philip N. Gorleku, Emmanuel K. Edzie, Klenam Dzefi-Tettey, Jacob Setorglo, </w:t>
      </w:r>
      <w:r>
        <w:rPr>
          <w:b/>
        </w:rPr>
        <w:t xml:space="preserve">Albert D. Piersson</w:t>
      </w:r>
      <w:r>
        <w:t xml:space="preserve">, Stephen Ocansey, Enyam K.A. Morny, Celso D.G. Armah</w:t>
      </w:r>
      <w:r>
        <w:t xml:space="preserve"> (2020). </w:t>
      </w:r>
      <w:r>
        <w:t xml:space="preserve">Computed tomography estimation of the prevalence of neuro-ophthalmic injuries in head trauma patients seen in a tertiary health facility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291ccc21eee4e0b">
        <w:r>
          <w:rPr>
            <w:rStyle w:val="Hyperlink"/>
          </w:rPr>
          <w:t xml:space="preserve">https://doi.org/10.1016/j.heliyon.2020.e04200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Emmanuel Kobina Mesi Edzie, Klenam Dzefi-Tettey, Philip Narteh Gorleku, James William Ampofo, </w:t>
      </w:r>
      <w:r>
        <w:rPr>
          <w:b/>
        </w:rPr>
        <w:t xml:space="preserve">Albert Dayor Piersson</w:t>
      </w:r>
      <w:r>
        <w:t xml:space="preserve">, Abdul Raman Asemah, Henry Kusodzi, Richard Ato Edzie</w:t>
      </w:r>
      <w:r>
        <w:t xml:space="preserve"> (2020). </w:t>
      </w:r>
      <w:r>
        <w:t xml:space="preserve">Perception of Ghanaian Primigravidas Undergoing Their First Antenatal Ultrasonography in Cape Coast.</w:t>
      </w:r>
      <w:r>
        <w:t xml:space="preserve"> </w:t>
      </w:r>
      <w:r>
        <w:rPr>
          <w:i/>
        </w:rPr>
        <w:t xml:space="preserve">Radiology Research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94883924fa740e6">
        <w:r>
          <w:rPr>
            <w:rStyle w:val="Hyperlink"/>
          </w:rPr>
          <w:t xml:space="preserve">https://doi.org/10.1155/2020/4589120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Philip N. Gorleku, Jacob Setorglo, Ishmael Ofori, Emmanuel K. M. Edzie, Klenam Dzefi-Tettey, </w:t>
      </w:r>
      <w:r>
        <w:rPr>
          <w:b/>
        </w:rPr>
        <w:t xml:space="preserve">Albert D. Piersson</w:t>
      </w:r>
      <w:r>
        <w:t xml:space="preserve">, Chinyerenwa Okara, Daniel Ackom, Enoch A. Adu-Gyamfi</w:t>
      </w:r>
      <w:r>
        <w:t xml:space="preserve"> (2020). </w:t>
      </w:r>
      <w:r>
        <w:t xml:space="preserve">Towards the scale and menace of unregulated sonography practice in Ghana.</w:t>
      </w:r>
      <w:r>
        <w:t xml:space="preserve"> </w:t>
      </w:r>
      <w:r>
        <w:rPr>
          <w:i/>
        </w:rPr>
        <w:t xml:space="preserve">Journal of Global Health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19244da6849476f">
        <w:r>
          <w:rPr>
            <w:rStyle w:val="Hyperlink"/>
          </w:rPr>
          <w:t xml:space="preserve">https://doi.org/10.29392/001c.17604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Philip N. Gorleku, Jacob Setorglo, Oxana Gorleku, Klenam Dzefi-Tettey, Emmanuel K. Edzie, </w:t>
      </w:r>
      <w:r>
        <w:rPr>
          <w:b/>
        </w:rPr>
        <w:t xml:space="preserve">Albert D. Piersson</w:t>
      </w:r>
      <w:r>
        <w:t xml:space="preserve">, Richard Antwi</w:t>
      </w:r>
      <w:r>
        <w:t xml:space="preserve"> (2019). </w:t>
      </w:r>
      <w:r>
        <w:t xml:space="preserve">Effect of Eating Habits on Oral Health among Junior High Students in the Cape Coast Metropolis.</w:t>
      </w:r>
      <w:r>
        <w:t xml:space="preserve"> </w:t>
      </w:r>
      <w:r>
        <w:rPr>
          <w:i/>
        </w:rPr>
        <w:t xml:space="preserve">International Journal of Innovative Research in Medical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acf7403a10146e4">
        <w:r>
          <w:rPr>
            <w:rStyle w:val="Hyperlink"/>
          </w:rPr>
          <w:t xml:space="preserve">https://doi.org/10.23958/ijirms/vol04-i12/798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Philip Narteh Gorleku, Jacob Setorglo, Sebastian Ken Amoah, </w:t>
      </w:r>
      <w:r>
        <w:rPr>
          <w:b/>
        </w:rPr>
        <w:t xml:space="preserve">Albert Piersson</w:t>
      </w:r>
      <w:r>
        <w:t xml:space="preserve">, Wasiya Mutawakilu</w:t>
      </w:r>
      <w:r>
        <w:t xml:space="preserve"> (2019). </w:t>
      </w:r>
      <w:r>
        <w:t xml:space="preserve">Knowledge, Risk Factors and Perceived Attitude towards Cervical Cancer among Female Tertiary Students in the Tano-North Municipality in Ghana.</w:t>
      </w:r>
      <w:r>
        <w:t xml:space="preserve"> </w:t>
      </w:r>
      <w:r>
        <w:rPr>
          <w:i/>
        </w:rPr>
        <w:t xml:space="preserve">Urban Studies and Public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2a839d90c0d40c1">
        <w:r>
          <w:rPr>
            <w:rStyle w:val="Hyperlink"/>
          </w:rPr>
          <w:t xml:space="preserve">https://doi.org/10.22158/uspa.v2n4p205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Wiam Elshami, Mohamed Abuzaid, </w:t>
      </w:r>
      <w:r>
        <w:rPr>
          <w:b/>
        </w:rPr>
        <w:t xml:space="preserve">Albert D Piersson</w:t>
      </w:r>
      <w:r>
        <w:t xml:space="preserve">, Ola Mira, Mohamed AbdelHamid, Xiaoming Zheng, M G Kawooya</w:t>
      </w:r>
      <w:r>
        <w:t xml:space="preserve"> (2019). </w:t>
      </w:r>
      <w:r>
        <w:t xml:space="preserve">OCCUPATIONAL DOSE AND RADIATION PROTECTION PRACTICE IN UAE: A RETROSPECTIVE CROSS-SECTIONAL COHORT STUDY (2002–2016).</w:t>
      </w:r>
      <w:r>
        <w:t xml:space="preserve"> </w:t>
      </w:r>
      <w:r>
        <w:rPr>
          <w:i/>
        </w:rPr>
        <w:t xml:space="preserve">Radiation Protection Dosimetry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d2d49f1a6b1e498b">
        <w:r>
          <w:rPr>
            <w:rStyle w:val="Hyperlink"/>
          </w:rPr>
          <w:t xml:space="preserve">https://doi.org/10.1093/rpd/ncz184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Albert Dayor Piersson</w:t>
      </w:r>
      <w:r>
        <w:t xml:space="preserve">, Philip Nii Gorleku</w:t>
      </w:r>
      <w:r>
        <w:t xml:space="preserve"> (2017). </w:t>
      </w:r>
      <w:r>
        <w:t xml:space="preserve">A national survey of MRI safety practices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97a6d534d8d43ae">
        <w:r>
          <w:rPr>
            <w:rStyle w:val="Hyperlink"/>
          </w:rPr>
          <w:t xml:space="preserve">https://doi.org/10.1016/j.heliyon.2017.e00480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A.D. Piersson</w:t>
      </w:r>
      <w:r>
        <w:t xml:space="preserve">, G. Nunoo, P.N. Gorleku</w:t>
      </w:r>
      <w:r>
        <w:t xml:space="preserve"> (2017). </w:t>
      </w:r>
      <w:r>
        <w:t xml:space="preserve">An audit of clinical practice, referral patterns, and appropriateness of clinical indications for brain MRI examinations: A single-centre study in Ghana.</w:t>
      </w:r>
      <w:r>
        <w:t xml:space="preserve"> </w:t>
      </w:r>
      <w:r>
        <w:rPr>
          <w:i/>
        </w:rPr>
        <w:t xml:space="preserve">Radiography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cf02a6e23ffe4df8">
        <w:r>
          <w:rPr>
            <w:rStyle w:val="Hyperlink"/>
          </w:rPr>
          <w:t xml:space="preserve">https://doi.org/10.1016/j.radi.2017.10.004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A.D. Piersson</w:t>
      </w:r>
      <w:r>
        <w:t xml:space="preserve">, P.N. Gorleku</w:t>
      </w:r>
      <w:r>
        <w:t xml:space="preserve"> (2017). </w:t>
      </w:r>
      <w:r>
        <w:t xml:space="preserve">Assessment of availability, accessibility, and affordability of magnetic resonance imaging services in Ghana.</w:t>
      </w:r>
      <w:r>
        <w:t xml:space="preserve"> </w:t>
      </w:r>
      <w:r>
        <w:rPr>
          <w:i/>
        </w:rPr>
        <w:t xml:space="preserve">Radiography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dd591e1dc84c49f0">
        <w:r>
          <w:rPr>
            <w:rStyle w:val="Hyperlink"/>
          </w:rPr>
          <w:t xml:space="preserve">https://doi.org/10.1016/j.radi.2017.06.002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A.D. Piersson</w:t>
      </w:r>
      <w:r>
        <w:t xml:space="preserve">, P.N. Gorleku</w:t>
      </w:r>
      <w:r>
        <w:t xml:space="preserve"> (2017). </w:t>
      </w:r>
      <w:r>
        <w:t xml:space="preserve">Nephrogenic systemic fibrosis: A survey of the use of gadolinium-based contrast agents in Ghana.</w:t>
      </w:r>
      <w:r>
        <w:t xml:space="preserve"> </w:t>
      </w:r>
      <w:r>
        <w:rPr>
          <w:i/>
        </w:rPr>
        <w:t xml:space="preserve">Radiography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97cfbcfca85a4083">
        <w:r>
          <w:rPr>
            <w:rStyle w:val="Hyperlink"/>
          </w:rPr>
          <w:t xml:space="preserve">https://doi.org/10.1016/j.radi.2017.04.006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A.D. Piersson</w:t>
      </w:r>
      <w:r>
        <w:t xml:space="preserve">, P.N. Gorleku</w:t>
      </w:r>
      <w:r>
        <w:t xml:space="preserve"> (2017). </w:t>
      </w:r>
      <w:r>
        <w:t xml:space="preserve">The use of gadolinium-based contrast agents in Ghana with a focus on residual intracranial gadolinium deposition.</w:t>
      </w:r>
      <w:r>
        <w:t xml:space="preserve"> </w:t>
      </w:r>
      <w:r>
        <w:rPr>
          <w:i/>
        </w:rPr>
        <w:t xml:space="preserve">Radiography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46bf20fba7054b75">
        <w:r>
          <w:rPr>
            <w:rStyle w:val="Hyperlink"/>
          </w:rPr>
          <w:t xml:space="preserve">https://doi.org/10.1016/j.radi.2017.12.009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Albert D Piersson</w:t>
      </w:r>
      <w:r>
        <w:t xml:space="preserve"> (2016). </w:t>
      </w:r>
      <w:r>
        <w:t xml:space="preserve">Essentials of cardiac MRI in clinical practice.</w:t>
      </w:r>
      <w:r>
        <w:t xml:space="preserve"> </w:t>
      </w:r>
      <w:r>
        <w:rPr>
          <w:i/>
        </w:rPr>
        <w:t xml:space="preserve">Journal of Cardiovascular Magnetic Resonance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920bd86e4719494c">
        <w:r>
          <w:rPr>
            <w:rStyle w:val="Hyperlink"/>
          </w:rPr>
          <w:t xml:space="preserve">https://doi.org/10.1186/1532-429x-18-s1-t10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Dayor Piersson</w:t>
      </w:r>
      <w:r>
        <w:t xml:space="preserve">, Wiam Elshami, Alberta Naa Afia Adjei, Klenam Dzefi-Tettey, Philip N. Gorleku</w:t>
      </w:r>
      <w:r>
        <w:t xml:space="preserve"> (2022). </w:t>
      </w:r>
      <w:r>
        <w:t xml:space="preserve">The Role of Neuroimaging in Fall Prevention in Healthy Adults at Risk of Alzheimer's Disease.</w:t>
      </w:r>
      <w:r>
        <w:t xml:space="preserve"> </w:t>
      </w:r>
      <w:r>
        <w:rPr>
          <w:i/>
        </w:rPr>
        <w:t xml:space="preserve">IGI Global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4cdadb5791264a59">
        <w:r>
          <w:rPr>
            <w:rStyle w:val="Hyperlink"/>
          </w:rPr>
          <w:t xml:space="preserve">https://doi.org/10.4018/978-1-6684-5295-0.ch045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Albert Dayor Piersson</w:t>
      </w:r>
      <w:r>
        <w:t xml:space="preserve">, Wiam Elshami, Alberta Naa Afia Adjei, Klenam Dzefi-Tettey, Philip N. Gorleku</w:t>
      </w:r>
      <w:r>
        <w:t xml:space="preserve"> (2021). </w:t>
      </w:r>
      <w:r>
        <w:t xml:space="preserve">The Role of Neuroimaging in Fall Prevention in Healthy Adults at Risk of Alzheimer's Disease.</w:t>
      </w:r>
      <w:r>
        <w:t xml:space="preserve"> </w:t>
      </w:r>
      <w:r>
        <w:rPr>
          <w:i/>
        </w:rPr>
        <w:t xml:space="preserve">Advances in medical diagnosis, treatment, and care (AMDTC)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a0405c83cf9642b8">
        <w:r>
          <w:rPr>
            <w:rStyle w:val="Hyperlink"/>
          </w:rPr>
          <w:t xml:space="preserve">https://doi.org/10.4018/978-1-7998-4411-2.ch006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Ramgopal Kashyap, </w:t>
      </w:r>
      <w:r>
        <w:rPr>
          <w:b/>
        </w:rPr>
        <w:t xml:space="preserve">Albert Dayor Piersson</w:t>
      </w:r>
      <w:r>
        <w:t xml:space="preserve"> (2018). </w:t>
      </w:r>
      <w:r>
        <w:t xml:space="preserve">Big Data Challenges and Solutions in the Medical Industries.</w:t>
      </w:r>
      <w:r>
        <w:t xml:space="preserve"> </w:t>
      </w:r>
      <w:r>
        <w:rPr>
          <w:i/>
        </w:rPr>
        <w:t xml:space="preserve">Advances in systems analysis, software engineering, and high performance computing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6c97d0014bdf4520">
        <w:r>
          <w:rPr>
            <w:rStyle w:val="Hyperlink"/>
          </w:rPr>
          <w:t xml:space="preserve">https://doi.org/10.4018/978-1-5225-3870-7.ch001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Ramgopal Kashyap, </w:t>
      </w:r>
      <w:r>
        <w:rPr>
          <w:b/>
        </w:rPr>
        <w:t xml:space="preserve">Albert D. Piersson</w:t>
      </w:r>
      <w:r>
        <w:t xml:space="preserve"> (2018). </w:t>
      </w:r>
      <w:r>
        <w:t xml:space="preserve">Impact of Big Data on Security.</w:t>
      </w:r>
      <w:r>
        <w:t xml:space="preserve"> </w:t>
      </w:r>
      <w:r>
        <w:rPr>
          <w:i/>
        </w:rPr>
        <w:t xml:space="preserve">Advances in information security, privacy, and ethics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a9ca6ad4fb1d4840">
        <w:r>
          <w:rPr>
            <w:rStyle w:val="Hyperlink"/>
          </w:rPr>
          <w:t xml:space="preserve">https://doi.org/10.4018/978-1-5225-4100-4.ch015</w:t>
        </w:r>
      </w:hyperlink>
    </w:p>
    <w:sectPr>
      <w:footerReference xmlns:r="http://schemas.openxmlformats.org/officeDocument/2006/relationships" w:type="default" r:id="Rd3874a4d3e8f449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scholar.ucc.edu.gh/staff/a484b499-1c7b-4875-be92-5154dffa67b8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93551af18446ed" /><Relationship Type="http://schemas.openxmlformats.org/officeDocument/2006/relationships/hyperlink" Target="https://orcid.org/0000-0001-9167-0269" TargetMode="External" Id="Rdbe0edf59fce47d4" /><Relationship Type="http://schemas.openxmlformats.org/officeDocument/2006/relationships/hyperlink" Target="https://scholar.ucc.edu.gh/staff/a484b499-1c7b-4875-be92-5154dffa67b8" TargetMode="External" Id="Ra2c8540c7762493a" /><Relationship Type="http://schemas.openxmlformats.org/officeDocument/2006/relationships/hyperlink" Target="https://doi.org/10.1371/journal.pone.0330235" TargetMode="External" Id="Ref9f90e557bf4c81" /><Relationship Type="http://schemas.openxmlformats.org/officeDocument/2006/relationships/hyperlink" Target="https://doi.org/10.1016/j.radcr.2026.02.049" TargetMode="External" Id="R8ed7789174f44e79" /><Relationship Type="http://schemas.openxmlformats.org/officeDocument/2006/relationships/hyperlink" Target="https://doi.org/10.1371/journal.pone.0344408" TargetMode="External" Id="R990033380a164641" /><Relationship Type="http://schemas.openxmlformats.org/officeDocument/2006/relationships/hyperlink" Target="https://doi.org/10.7759/cureus.82527" TargetMode="External" Id="R2e87eb307b934ada" /><Relationship Type="http://schemas.openxmlformats.org/officeDocument/2006/relationships/hyperlink" Target="https://doi.org/10.1093/ehjimp/qyaf111" TargetMode="External" Id="R83bc4b7655254eae" /><Relationship Type="http://schemas.openxmlformats.org/officeDocument/2006/relationships/hyperlink" Target="https://doi.org/10.1055/a-2721-6170" TargetMode="External" Id="Rb2d45df33fda43b8" /><Relationship Type="http://schemas.openxmlformats.org/officeDocument/2006/relationships/hyperlink" Target="https://doi.org/10.1016/j.nexres.2025.100638" TargetMode="External" Id="R37f8b7690157487f" /><Relationship Type="http://schemas.openxmlformats.org/officeDocument/2006/relationships/hyperlink" Target="https://doi.org/10.1016/j.radcr.2024.10.058" TargetMode="External" Id="R133aebd9517843cb" /><Relationship Type="http://schemas.openxmlformats.org/officeDocument/2006/relationships/hyperlink" Target="https://doi.org/10.1016/j.radcr.2024.10.124" TargetMode="External" Id="R22fbcaa14781470c" /><Relationship Type="http://schemas.openxmlformats.org/officeDocument/2006/relationships/hyperlink" Target="https://doi.org/10.1016/j.radi.2024.07.007" TargetMode="External" Id="Rd8519aee94004fc2" /><Relationship Type="http://schemas.openxmlformats.org/officeDocument/2006/relationships/hyperlink" Target="https://doi.org/10.1016/j.radi.2024.06.007" TargetMode="External" Id="R4f0bdc8ff18548b0" /><Relationship Type="http://schemas.openxmlformats.org/officeDocument/2006/relationships/hyperlink" Target="https://doi.org/10.1016/j.radcr.2024.01.086" TargetMode="External" Id="Rf9f1b627483e4e9e" /><Relationship Type="http://schemas.openxmlformats.org/officeDocument/2006/relationships/hyperlink" Target="https://doi.org/10.25259/jnrp_94_2023" TargetMode="External" Id="R4a62a8e0fb4e4245" /><Relationship Type="http://schemas.openxmlformats.org/officeDocument/2006/relationships/hyperlink" Target="https://doi.org/10.1002/uog.26322" TargetMode="External" Id="Rb73d350dd256458a" /><Relationship Type="http://schemas.openxmlformats.org/officeDocument/2006/relationships/hyperlink" Target="https://doi.org/10.4103/wajr.wajr_11_22" TargetMode="External" Id="Rcb1a9edf1ac24204" /><Relationship Type="http://schemas.openxmlformats.org/officeDocument/2006/relationships/hyperlink" Target="https://doi.org/10.1186/s43055-021-00444-x" TargetMode="External" Id="R55cfdc6082ad4199" /><Relationship Type="http://schemas.openxmlformats.org/officeDocument/2006/relationships/hyperlink" Target="https://doi.org/10.1371/journal.pone.0252883" TargetMode="External" Id="Reb714f1fe8134944" /><Relationship Type="http://schemas.openxmlformats.org/officeDocument/2006/relationships/hyperlink" Target="https://doi.org/10.1016/j.heliyon.2021.e06722" TargetMode="External" Id="Raf920a1b5f144650" /><Relationship Type="http://schemas.openxmlformats.org/officeDocument/2006/relationships/hyperlink" Target="https://doi.org/10.1007/s40336-021-00440-1" TargetMode="External" Id="R1a25bcfaebf5429c" /><Relationship Type="http://schemas.openxmlformats.org/officeDocument/2006/relationships/hyperlink" Target="https://doi.org/10.7759/cureus.12481" TargetMode="External" Id="Rc944761976b04bfb" /><Relationship Type="http://schemas.openxmlformats.org/officeDocument/2006/relationships/hyperlink" Target="https://doi.org/10.13189/ujer.2020.080346" TargetMode="External" Id="R060f615b44c043f1" /><Relationship Type="http://schemas.openxmlformats.org/officeDocument/2006/relationships/hyperlink" Target="https://doi.org/10.1016/j.acra.2020.06.006" TargetMode="External" Id="Rfc5be7a57bf04da7" /><Relationship Type="http://schemas.openxmlformats.org/officeDocument/2006/relationships/hyperlink" Target="https://doi.org/10.1016/j.heliyon.2020.e04200" TargetMode="External" Id="Re291ccc21eee4e0b" /><Relationship Type="http://schemas.openxmlformats.org/officeDocument/2006/relationships/hyperlink" Target="https://doi.org/10.1155/2020/4589120" TargetMode="External" Id="R094883924fa740e6" /><Relationship Type="http://schemas.openxmlformats.org/officeDocument/2006/relationships/hyperlink" Target="https://doi.org/10.29392/001c.17604" TargetMode="External" Id="Rd19244da6849476f" /><Relationship Type="http://schemas.openxmlformats.org/officeDocument/2006/relationships/hyperlink" Target="https://doi.org/10.23958/ijirms/vol04-i12/798" TargetMode="External" Id="Raacf7403a10146e4" /><Relationship Type="http://schemas.openxmlformats.org/officeDocument/2006/relationships/hyperlink" Target="https://doi.org/10.22158/uspa.v2n4p205" TargetMode="External" Id="R82a839d90c0d40c1" /><Relationship Type="http://schemas.openxmlformats.org/officeDocument/2006/relationships/hyperlink" Target="https://doi.org/10.1093/rpd/ncz184" TargetMode="External" Id="Rd2d49f1a6b1e498b" /><Relationship Type="http://schemas.openxmlformats.org/officeDocument/2006/relationships/hyperlink" Target="https://doi.org/10.1016/j.heliyon.2017.e00480" TargetMode="External" Id="Ra97a6d534d8d43ae" /><Relationship Type="http://schemas.openxmlformats.org/officeDocument/2006/relationships/hyperlink" Target="https://doi.org/10.1016/j.radi.2017.10.004" TargetMode="External" Id="Rcf02a6e23ffe4df8" /><Relationship Type="http://schemas.openxmlformats.org/officeDocument/2006/relationships/hyperlink" Target="https://doi.org/10.1016/j.radi.2017.06.002" TargetMode="External" Id="Rdd591e1dc84c49f0" /><Relationship Type="http://schemas.openxmlformats.org/officeDocument/2006/relationships/hyperlink" Target="https://doi.org/10.1016/j.radi.2017.04.006" TargetMode="External" Id="R97cfbcfca85a4083" /><Relationship Type="http://schemas.openxmlformats.org/officeDocument/2006/relationships/hyperlink" Target="https://doi.org/10.1016/j.radi.2017.12.009" TargetMode="External" Id="R46bf20fba7054b75" /><Relationship Type="http://schemas.openxmlformats.org/officeDocument/2006/relationships/hyperlink" Target="https://doi.org/10.1186/1532-429x-18-s1-t10" TargetMode="External" Id="R920bd86e4719494c" /><Relationship Type="http://schemas.openxmlformats.org/officeDocument/2006/relationships/hyperlink" Target="https://doi.org/10.4018/978-1-6684-5295-0.ch045" TargetMode="External" Id="R4cdadb5791264a59" /><Relationship Type="http://schemas.openxmlformats.org/officeDocument/2006/relationships/hyperlink" Target="https://doi.org/10.4018/978-1-7998-4411-2.ch006" TargetMode="External" Id="Ra0405c83cf9642b8" /><Relationship Type="http://schemas.openxmlformats.org/officeDocument/2006/relationships/hyperlink" Target="https://doi.org/10.4018/978-1-5225-3870-7.ch001" TargetMode="External" Id="R6c97d0014bdf4520" /><Relationship Type="http://schemas.openxmlformats.org/officeDocument/2006/relationships/hyperlink" Target="https://doi.org/10.4018/978-1-5225-4100-4.ch015" TargetMode="External" Id="Ra9ca6ad4fb1d4840" /><Relationship Type="http://schemas.openxmlformats.org/officeDocument/2006/relationships/footer" Target="/word/footer1.xml" Id="Rd3874a4d3e8f449b" /></Relationships>
</file>