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d0a6f31574875" /><Relationship Type="http://schemas.openxmlformats.org/package/2006/relationships/metadata/core-properties" Target="/package/services/metadata/core-properties/e78dbf4ebe7d404cad3e2b2ac8d1bafe.psmdcp" Id="R8344736137f0426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Eugene Kwarteng-Nantwi</w:t>
      </w:r>
    </w:p>
    <w:p>
      <w:r>
        <w:rPr>
          <w:rStyle w:val="Muted"/>
          <w:sz w:val="22"/>
        </w:rPr>
        <w:t xml:space="preserve">Senior Lecturer · Department of Guidance and Counselling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abcd2d4b0224774">
        <w:r>
          <w:rPr>
            <w:rStyle w:val="Hyperlink"/>
            <w:sz w:val="18"/>
          </w:rPr>
          <w:t xml:space="preserve">0000-0003-4375-5430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552ab86802e4321">
        <w:r>
          <w:rPr>
            <w:rStyle w:val="Hyperlink"/>
            <w:sz w:val="18"/>
          </w:rPr>
          <w:t xml:space="preserve">scholar.google.com/citations?user=sll5-NYAAAAJ&amp;hl=en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319aa08b7ee4423">
        <w:r>
          <w:rPr>
            <w:rStyle w:val="Hyperlink"/>
            <w:sz w:val="18"/>
          </w:rPr>
          <w:t xml:space="preserve">scholar.ucc.edu.gh/staff/a86a490b-0b5b-44f9-8abd-87e7e4137315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Existential counselling and behaviour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Clinical Psychology · Social Psychology · Sociology and Political Science · Gender Studies · General Health Professions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21 publications listed below, 2017–2026. Field-weighted impact is the mean over the 17 works scored for it; 1.00 is the world average for works of the same field, type and year. 1 of the 17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Louisa Godwyll, </w:t>
      </w:r>
      <w:r>
        <w:rPr>
          <w:b/>
        </w:rPr>
        <w:t xml:space="preserve">Eugene Kwarteng-Nantwi</w:t>
      </w:r>
      <w:r>
        <w:t xml:space="preserve">, Pious Adu-Akoh</w:t>
      </w:r>
      <w:r>
        <w:t xml:space="preserve"> (2026). </w:t>
      </w:r>
      <w:r>
        <w:t xml:space="preserve">Exploring the Dual Advising System for Students’ Success: A Developmental Advising Model.</w:t>
      </w:r>
      <w:r>
        <w:t xml:space="preserve"> </w:t>
      </w:r>
      <w:r>
        <w:rPr>
          <w:i/>
        </w:rPr>
        <w:t xml:space="preserve">Mid-western educational researcher</w:t>
      </w:r>
      <w:r>
        <w:t xml:space="preserve">.</w:t>
      </w:r>
      <w:r>
        <w:t xml:space="preserve"> </w:t>
      </w:r>
      <w:hyperlink xmlns:r="http://schemas.openxmlformats.org/officeDocument/2006/relationships" w:history="true" r:id="R24ba3204a08f4cb1">
        <w:r>
          <w:rPr>
            <w:rStyle w:val="Hyperlink"/>
          </w:rPr>
          <w:t xml:space="preserve">https://doi.org/10.25035/mwer.38.01.11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Joshua Adebesi Omotosho, </w:t>
      </w:r>
      <w:r>
        <w:rPr>
          <w:b/>
        </w:rPr>
        <w:t xml:space="preserve">Eugene Kwarteng-Nantwi</w:t>
      </w:r>
      <w:r>
        <w:t xml:space="preserve">, Caleb O. Ogunkunle, Stephen Doh Fia, Sylvia K. Ocansey, Sylvia Eyiah-Bediako, Pious Jojo Adu-Akoh</w:t>
      </w:r>
      <w:r>
        <w:t xml:space="preserve"> (2025). </w:t>
      </w:r>
      <w:r>
        <w:t xml:space="preserve">Africans’ Reconciliation and Reconstruction: A Necessary Response to Emerging Neo-Enslavement and Its Threats to Human Dignity.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527fdb14d1349ab">
        <w:r>
          <w:rPr>
            <w:rStyle w:val="Hyperlink"/>
          </w:rPr>
          <w:t xml:space="preserve">https://doi.org/10.4236/jss.2025.133002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Eugene Kwarteng-Nantwi</w:t>
      </w:r>
      <w:r>
        <w:t xml:space="preserve">, Pious Jojo Adu-Akoh</w:t>
      </w:r>
      <w:r>
        <w:t xml:space="preserve"> (2025). </w:t>
      </w:r>
      <w:r>
        <w:t xml:space="preserve">Benefits, Challenges and Ethical Implications of Using Artificial Intelligence in Learning Psychological Concepts and Practices.</w:t>
      </w:r>
      <w:r>
        <w:t xml:space="preserve"> </w:t>
      </w:r>
      <w:r>
        <w:rPr>
          <w:i/>
        </w:rPr>
        <w:t xml:space="preserve">African Journal of Education, Science and Technology (AJEST)</w:t>
      </w:r>
      <w:r>
        <w:t xml:space="preserve">.</w:t>
      </w:r>
      <w:r>
        <w:t xml:space="preserve"> </w:t>
      </w:r>
      <w:hyperlink xmlns:r="http://schemas.openxmlformats.org/officeDocument/2006/relationships" w:history="true" r:id="Rf983cd3e304f4ac4">
        <w:r>
          <w:rPr>
            <w:rStyle w:val="Hyperlink"/>
          </w:rPr>
          <w:t xml:space="preserve">http://ajest.org/index.php/ajest/article/view/455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William Kodom Gyasi, </w:t>
      </w:r>
      <w:r>
        <w:rPr>
          <w:b/>
        </w:rPr>
        <w:t xml:space="preserve">Eugene Kwarteng-Nantwi</w:t>
      </w:r>
      <w:r>
        <w:t xml:space="preserve">, Pious Jojo Adu-Akoh</w:t>
      </w:r>
      <w:r>
        <w:t xml:space="preserve"> (2025). </w:t>
      </w:r>
      <w:r>
        <w:t xml:space="preserve">Child-Parent Communication Apprehension: Understanding Levels of Communication Among Ghanaian Young Adults.</w:t>
      </w:r>
      <w:r>
        <w:t xml:space="preserve"> </w:t>
      </w:r>
      <w:r>
        <w:rPr>
          <w:i/>
        </w:rPr>
        <w:t xml:space="preserve">Revista de Gestão Social e Ambiental</w:t>
      </w:r>
      <w:r>
        <w:t xml:space="preserve">.</w:t>
      </w:r>
      <w:r>
        <w:t xml:space="preserve"> </w:t>
      </w:r>
      <w:hyperlink xmlns:r="http://schemas.openxmlformats.org/officeDocument/2006/relationships" w:history="true" r:id="R85c51d72d6b649ab">
        <w:r>
          <w:rPr>
            <w:rStyle w:val="Hyperlink"/>
          </w:rPr>
          <w:t xml:space="preserve">https://doi.org/10.24857/rgsa.v19n8-079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Joshua A. Omotosho, Isaac K. Abban, Leticia Bosu, </w:t>
      </w:r>
      <w:r>
        <w:rPr>
          <w:b/>
        </w:rPr>
        <w:t xml:space="preserve">Eugene Kwarteng-Nantwi</w:t>
      </w:r>
      <w:r>
        <w:t xml:space="preserve">, Emmanuel O. Omotosho, Louisa Godwyll, Isaac Asare</w:t>
      </w:r>
      <w:r>
        <w:t xml:space="preserve"> (2025). </w:t>
      </w:r>
      <w:r>
        <w:t xml:space="preserve">Effect of Structural Social Capital on Creativity among Hotel Employees in the Cape Coast-Elmina Conurbation, Ghana.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b620efa46eb452e">
        <w:r>
          <w:rPr>
            <w:rStyle w:val="Hyperlink"/>
          </w:rPr>
          <w:t xml:space="preserve">https://doi.org/10.4236/jss.2025.135013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Sylvia Eyiah-Bediako, Joshua Adebisi Omotosho, Sylvia Kabumle Ocansey, </w:t>
      </w:r>
      <w:r>
        <w:rPr>
          <w:b/>
        </w:rPr>
        <w:t xml:space="preserve">Eugene Kwarteng-Nantwi</w:t>
      </w:r>
      <w:r>
        <w:t xml:space="preserve"> (2025). </w:t>
      </w:r>
      <w:r>
        <w:t xml:space="preserve">Influence of Child-Rearing Practices on Sexual Adventurism among Junior High Students in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473583f5b9c24675">
        <w:r>
          <w:rPr>
            <w:rStyle w:val="Hyperlink"/>
          </w:rPr>
          <w:t xml:space="preserve">https://doi.org/10.47941/jep.2894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Pious Jojo Adu-Akoh, Lebbaeus Asamani, </w:t>
      </w:r>
      <w:r>
        <w:rPr>
          <w:b/>
        </w:rPr>
        <w:t xml:space="preserve">Eugene Kwarteng-Nantwi</w:t>
      </w:r>
      <w:r>
        <w:t xml:space="preserve">, Benedicta Ama Adom-Mensah, Sylvia Eyiah-Bediako, Kennedy Boe-Doe</w:t>
      </w:r>
      <w:r>
        <w:t xml:space="preserve"> (2024). </w:t>
      </w:r>
      <w:r>
        <w:t xml:space="preserve">Sports Betting: Problem Gambling Correlates among Problem Gambling Severity Index Sub-Types of University Students.</w:t>
      </w:r>
      <w:r>
        <w:t xml:space="preserve"> </w:t>
      </w:r>
      <w:r>
        <w:rPr>
          <w:i/>
        </w:rPr>
        <w:t xml:space="preserve">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177542753b44f3a">
        <w:r>
          <w:rPr>
            <w:rStyle w:val="Hyperlink"/>
          </w:rPr>
          <w:t xml:space="preserve">https://doi.org/10.4236/psych.2024.156057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Henry Kwami Apoenchir, Paul Kobina Annan Bedu-Addo, Christopher Saaha Bornaa, Kyeremeh Tawiah Dabone, </w:t>
      </w:r>
      <w:r>
        <w:rPr>
          <w:b/>
        </w:rPr>
        <w:t xml:space="preserve">Eugene Kwarteng-Nantwi</w:t>
      </w:r>
      <w:r>
        <w:t xml:space="preserve">, Gladys Attah-Gyamfi, Kwesi Amanyi Churcher, Margaret Oppon-Wusu, Francis Owusu-Sekyere, Bernard Kissi-Abrokwah</w:t>
      </w:r>
      <w:r>
        <w:t xml:space="preserve"> (2023). </w:t>
      </w:r>
      <w:r>
        <w:t xml:space="preserve">Impact of mathematics teachers’ self-efficacy belief and professional development on teaching mathematics in inclusive settings in Ghana.</w:t>
      </w:r>
      <w:r>
        <w:t xml:space="preserve"> </w:t>
      </w:r>
      <w:r>
        <w:rPr>
          <w:i/>
        </w:rPr>
        <w:t xml:space="preserve">Contemporary Mathematics and Science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887e967cb9c42f0">
        <w:r>
          <w:rPr>
            <w:rStyle w:val="Hyperlink"/>
          </w:rPr>
          <w:t xml:space="preserve">https://doi.org/10.30935/conmaths/13009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PJ Adu-Akoh, </w:t>
      </w:r>
      <w:r>
        <w:rPr>
          <w:b/>
        </w:rPr>
        <w:t xml:space="preserve">E Kwarteng-Nantwi</w:t>
      </w:r>
      <w:r>
        <w:t xml:space="preserve"> (2023). </w:t>
      </w:r>
      <w:r>
        <w:t xml:space="preserve">Motivational factors of sports betting and the preponderance of problem gambling severity among university students: A pragmatic evidence.</w:t>
      </w:r>
      <w:r>
        <w:t xml:space="preserve"> </w:t>
      </w:r>
      <w:r>
        <w:rPr>
          <w:i/>
        </w:rPr>
        <w:t xml:space="preserve">London Journal of Research in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5ab30683a3f4612">
        <w:r>
          <w:rPr>
            <w:rStyle w:val="Hyperlink"/>
          </w:rPr>
          <w:t xml:space="preserve">https://scholar.google.com/scholar?cluster=1939742611475242887&amp;hl=en&amp;oi=scholarr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Christopher Saaha Borna, Margaret Oppon-Wusu, Paul Kobina Annan Bedu-Addo, Kyeremeh Tawiah Dabone, </w:t>
      </w:r>
      <w:r>
        <w:rPr>
          <w:b/>
        </w:rPr>
        <w:t xml:space="preserve">Eugene Kwarteng-Nantwi</w:t>
      </w:r>
      <w:r>
        <w:t xml:space="preserve">, Kwesi Amanyi Churcher, Karim Aninganigu, Francis Owusu-Sekyere, Bernard Kissi-Abrokwah</w:t>
      </w:r>
      <w:r>
        <w:t xml:space="preserve"> (2023). </w:t>
      </w:r>
      <w:r>
        <w:t xml:space="preserve">Professional Development of Mathematics Teachers: Its Impact on Their Classroom Delivery in Ghana.</w:t>
      </w:r>
      <w:r>
        <w:t xml:space="preserve"> </w:t>
      </w:r>
      <w:r>
        <w:rPr>
          <w:i/>
        </w:rPr>
        <w:t xml:space="preserve">East African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131b09a35d24d84">
        <w:r>
          <w:rPr>
            <w:rStyle w:val="Hyperlink"/>
          </w:rPr>
          <w:t xml:space="preserve">https://doi.org/10.37284/eajes.6.1.1152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Benedicta Ama Adom-Mensah, Joshua A. Omotosho, Sylvia Eyiah Bediako, </w:t>
      </w:r>
      <w:r>
        <w:rPr>
          <w:b/>
        </w:rPr>
        <w:t xml:space="preserve">Eugene Kwarteng-Nantwi</w:t>
      </w:r>
      <w:r>
        <w:t xml:space="preserve"> (2023). </w:t>
      </w:r>
      <w:r>
        <w:t xml:space="preserve">Relative Efficacies of Individual Psychology and Cognitive Behavioural Therapy in the Reduction of Suicide Ideation among Undergraduate Students in the University of Cape Coast, Ghana.</w:t>
      </w:r>
      <w:r>
        <w:t xml:space="preserve"> </w:t>
      </w:r>
      <w:r>
        <w:rPr>
          <w:i/>
        </w:rPr>
        <w:t xml:space="preserve">Journal of Advanced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7358ef9f3944479">
        <w:r>
          <w:rPr>
            <w:rStyle w:val="Hyperlink"/>
          </w:rPr>
          <w:t xml:space="preserve">https://doi.org/10.47941/japsy.1240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Pious Jojo Adu-Akoh, </w:t>
      </w:r>
      <w:r>
        <w:rPr>
          <w:b/>
        </w:rPr>
        <w:t xml:space="preserve">Eugene Kwarteng-Nantwi</w:t>
      </w:r>
      <w:r>
        <w:t xml:space="preserve"> (2023). </w:t>
      </w:r>
      <w:r>
        <w:t xml:space="preserve">Student Gambling: Involvement and Prevalence of Problem Gambling among Sports Bettors of the University of Cape Coast,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081bc296aec64967">
        <w:r>
          <w:rPr>
            <w:rStyle w:val="Hyperlink"/>
          </w:rPr>
          <w:t xml:space="preserve">https://doi.org/10.7176/jep/14-5-01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Pious Jojo Adu-Akoh, </w:t>
      </w:r>
      <w:r>
        <w:rPr>
          <w:b/>
        </w:rPr>
        <w:t xml:space="preserve">Eugene Kwarteng-Nantwi</w:t>
      </w:r>
      <w:r>
        <w:t xml:space="preserve">, Benedicta Ama Adom-Mensah</w:t>
      </w:r>
      <w:r>
        <w:t xml:space="preserve"> (2023). </w:t>
      </w:r>
      <w:r>
        <w:t xml:space="preserve">Study Habit Dimensions: Empirics of University Student Gambling and Social Networking Interference.</w:t>
      </w:r>
      <w:r>
        <w:t xml:space="preserve"> </w:t>
      </w:r>
      <w:r>
        <w:rPr>
          <w:i/>
        </w:rPr>
        <w:t xml:space="preserve">East African Journal of Arts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c958467feae4caf">
        <w:r>
          <w:rPr>
            <w:rStyle w:val="Hyperlink"/>
          </w:rPr>
          <w:t xml:space="preserve">https://doi.org/10.37284/eajass.6.2.1350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William Kodom Gyasi, </w:t>
      </w:r>
      <w:r>
        <w:rPr>
          <w:b/>
        </w:rPr>
        <w:t xml:space="preserve">Eugene Kwarteng-Nantwi</w:t>
      </w:r>
      <w:r>
        <w:t xml:space="preserve">, Marcelinus Dery</w:t>
      </w:r>
      <w:r>
        <w:t xml:space="preserve"> (2023). </w:t>
      </w:r>
      <w:r>
        <w:t xml:space="preserve">The “Bossman” Factor Influence on Family Communication: The Perception of Married Women.</w:t>
      </w:r>
      <w:r>
        <w:t xml:space="preserve"> </w:t>
      </w:r>
      <w:r>
        <w:rPr>
          <w:i/>
        </w:rPr>
        <w:t xml:space="preserve">Advances in Journalism and Communication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3ba5821ff4341ae">
        <w:r>
          <w:rPr>
            <w:rStyle w:val="Hyperlink"/>
          </w:rPr>
          <w:t xml:space="preserve">https://doi.org/10.4236/ajc.2023.111006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William Kodom Gyasi, </w:t>
      </w:r>
      <w:r>
        <w:rPr>
          <w:b/>
        </w:rPr>
        <w:t xml:space="preserve">Eugene Kwarteng-Nantwi</w:t>
      </w:r>
      <w:r>
        <w:t xml:space="preserve"> (2023). </w:t>
      </w:r>
      <w:r>
        <w:t xml:space="preserve">Use of rhetorical strategies in counselling at the Counselling Centre, University of Cape Coast, Ghana.</w:t>
      </w:r>
      <w:r>
        <w:t xml:space="preserve"> </w:t>
      </w:r>
      <w:r>
        <w:rPr>
          <w:i/>
        </w:rPr>
        <w:t xml:space="preserve">Drumspeak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fad7c265053647e2">
        <w:r>
          <w:rPr>
            <w:rStyle w:val="Hyperlink"/>
          </w:rPr>
          <w:t xml:space="preserve">https://doi.org/10.47963/drumspeak.v6i1.1224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Gabriel Kumah, Stephen Doh-Fia, </w:t>
      </w:r>
      <w:r>
        <w:rPr>
          <w:b/>
        </w:rPr>
        <w:t xml:space="preserve">Eugene Kwarteng-Nantwi</w:t>
      </w:r>
      <w:r>
        <w:t xml:space="preserve">, Joshua A. Omotosho</w:t>
      </w:r>
      <w:r>
        <w:t xml:space="preserve"> (2022). </w:t>
      </w:r>
      <w:r>
        <w:t xml:space="preserve">Influence of programme of study on the adjustment challenges faced by Colleges of Education Students in Eastern region, Ghana.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d9e0d4b3458a4c21">
        <w:r>
          <w:rPr>
            <w:rStyle w:val="Hyperlink"/>
          </w:rPr>
          <w:t xml:space="preserve">https://doi.org/10.47963/gje81330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Eugene Kwarteng-Nantwi</w:t>
      </w:r>
      <w:r>
        <w:t xml:space="preserve">, Pious Jojo Adu-Akoh, Jane Odurowaa Edjah</w:t>
      </w:r>
      <w:r>
        <w:t xml:space="preserve"> (2022). </w:t>
      </w:r>
      <w:r>
        <w:t xml:space="preserve">Problem Gambling Severity of Students Sports Bettors and Its Relationship among the Dimensions of Study Habits: Implications for Counselling.</w:t>
      </w:r>
      <w:r>
        <w:t xml:space="preserve"> </w:t>
      </w:r>
      <w:r>
        <w:rPr>
          <w:i/>
        </w:rPr>
        <w:t xml:space="preserve">Journal of Education Society and Behavioural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583e0be701d41dd">
        <w:r>
          <w:rPr>
            <w:rStyle w:val="Hyperlink"/>
          </w:rPr>
          <w:t xml:space="preserve">https://doi.org/10.9734/jesbs/2022/v35i111184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Eric Nyarko-Sampson, </w:t>
      </w:r>
      <w:r>
        <w:rPr>
          <w:b/>
        </w:rPr>
        <w:t xml:space="preserve">Eugene Kwarteng-Nantwi</w:t>
      </w:r>
      <w:r>
        <w:t xml:space="preserve">, Jane Edjah, Kwasi Otopa Antwi</w:t>
      </w:r>
      <w:r>
        <w:t xml:space="preserve"> (2021). </w:t>
      </w:r>
      <w:r>
        <w:t xml:space="preserve">Academic Adjustment Needs of International Students of Universities in Southern Ghana.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910774c0e913415d">
        <w:r>
          <w:rPr>
            <w:rStyle w:val="Hyperlink"/>
          </w:rPr>
          <w:t xml:space="preserve">https://doi.org/10.47963/jedp.v5i.1010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Edjah Jane Odurowaa, Ankomah Francis, </w:t>
      </w:r>
      <w:r>
        <w:rPr>
          <w:b/>
        </w:rPr>
        <w:t xml:space="preserve">Eugene Kwarteng-Nantwi</w:t>
      </w:r>
      <w:r>
        <w:t xml:space="preserve"> (2021). </w:t>
      </w:r>
      <w:r>
        <w:t xml:space="preserve">Assessing the Cell Phone Behaviours of Undergraduate Regular University Students: Implications for Counselling.</w:t>
      </w:r>
      <w:r>
        <w:t xml:space="preserve"> </w:t>
      </w:r>
      <w:r>
        <w:rPr>
          <w:i/>
        </w:rPr>
        <w:t xml:space="preserve">Journal of Education Society and Behavioural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961595bf5e5484b">
        <w:r>
          <w:rPr>
            <w:rStyle w:val="Hyperlink"/>
          </w:rPr>
          <w:t xml:space="preserve">https://doi.org/10.9734/jesbs/2021/v34i1130364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Eugene Kwarteng-Nantwi</w:t>
      </w:r>
      <w:r>
        <w:t xml:space="preserve"> (2017). </w:t>
      </w:r>
      <w:r>
        <w:t xml:space="preserve">Gender as a factor in the prevalence and perceived influence of insomnia on the academic performance of University of Cape Coast undergraduate students.</w:t>
      </w:r>
      <w:r>
        <w:t xml:space="preserve"> </w:t>
      </w:r>
      <w:r>
        <w:rPr>
          <w:i/>
        </w:rPr>
        <w:t xml:space="preserve">Nigerian Journal of Guidance and Counselling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PJ Adu-Akoh, </w:t>
      </w:r>
      <w:r>
        <w:rPr>
          <w:b/>
        </w:rPr>
        <w:t xml:space="preserve">E Kwarteng-Nantwi</w:t>
      </w:r>
      <w:r>
        <w:t xml:space="preserve"> (2022). </w:t>
      </w:r>
      <w:r>
        <w:t xml:space="preserve">Problem gambling correlates and their effects on study habits of students’ sport bettors in the University of Cape coast.</w:t>
      </w:r>
      <w:r>
        <w:t xml:space="preserve"> </w:t>
      </w:r>
      <w:r>
        <w:rPr>
          <w:i/>
        </w:rPr>
        <w:t xml:space="preserve">Master’s thesis). University of Cape Coast Institutional Repository. Available at: http://hdl. hanle. net/123456789/10440.(accessed 8 December 2025)</w:t>
      </w:r>
      <w:r>
        <w:t xml:space="preserve">.</w:t>
      </w:r>
      <w:r>
        <w:t xml:space="preserve"> </w:t>
      </w:r>
      <w:hyperlink xmlns:r="http://schemas.openxmlformats.org/officeDocument/2006/relationships" w:history="true" r:id="R72e5a5490dba4fdd">
        <w:r>
          <w:rPr>
            <w:rStyle w:val="Hyperlink"/>
          </w:rPr>
          <w:t xml:space="preserve">https://ir.ucc.edu.gh/server/api/core/bitstreams/1604e97c-ce63-4880-8ff2-ca62bdf7a871/content</w:t>
        </w:r>
      </w:hyperlink>
    </w:p>
    <w:sectPr>
      <w:footerReference xmlns:r="http://schemas.openxmlformats.org/officeDocument/2006/relationships" w:type="default" r:id="R4a1be89cffea4b9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scholar.ucc.edu.gh/staff/a86a490b-0b5b-44f9-8abd-87e7e4137315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94ac79913f14d4e" /><Relationship Type="http://schemas.openxmlformats.org/officeDocument/2006/relationships/hyperlink" Target="https://orcid.org/0000-0003-4375-5430" TargetMode="External" Id="R8abcd2d4b0224774" /><Relationship Type="http://schemas.openxmlformats.org/officeDocument/2006/relationships/hyperlink" Target="https://scholar.google.com/citations?user=sll5-NYAAAAJ&amp;hl=en" TargetMode="External" Id="R4552ab86802e4321" /><Relationship Type="http://schemas.openxmlformats.org/officeDocument/2006/relationships/hyperlink" Target="https://scholar.ucc.edu.gh/staff/a86a490b-0b5b-44f9-8abd-87e7e4137315" TargetMode="External" Id="Re319aa08b7ee4423" /><Relationship Type="http://schemas.openxmlformats.org/officeDocument/2006/relationships/hyperlink" Target="https://doi.org/10.25035/mwer.38.01.11" TargetMode="External" Id="R24ba3204a08f4cb1" /><Relationship Type="http://schemas.openxmlformats.org/officeDocument/2006/relationships/hyperlink" Target="https://doi.org/10.4236/jss.2025.133002" TargetMode="External" Id="Rb527fdb14d1349ab" /><Relationship Type="http://schemas.openxmlformats.org/officeDocument/2006/relationships/hyperlink" Target="http://ajest.org/index.php/ajest/article/view/455" TargetMode="External" Id="Rf983cd3e304f4ac4" /><Relationship Type="http://schemas.openxmlformats.org/officeDocument/2006/relationships/hyperlink" Target="https://doi.org/10.24857/rgsa.v19n8-079" TargetMode="External" Id="R85c51d72d6b649ab" /><Relationship Type="http://schemas.openxmlformats.org/officeDocument/2006/relationships/hyperlink" Target="https://doi.org/10.4236/jss.2025.135013" TargetMode="External" Id="R2b620efa46eb452e" /><Relationship Type="http://schemas.openxmlformats.org/officeDocument/2006/relationships/hyperlink" Target="https://doi.org/10.47941/jep.2894" TargetMode="External" Id="R473583f5b9c24675" /><Relationship Type="http://schemas.openxmlformats.org/officeDocument/2006/relationships/hyperlink" Target="https://doi.org/10.4236/psych.2024.156057" TargetMode="External" Id="R9177542753b44f3a" /><Relationship Type="http://schemas.openxmlformats.org/officeDocument/2006/relationships/hyperlink" Target="https://doi.org/10.30935/conmaths/13009" TargetMode="External" Id="R2887e967cb9c42f0" /><Relationship Type="http://schemas.openxmlformats.org/officeDocument/2006/relationships/hyperlink" Target="https://scholar.google.com/scholar?cluster=1939742611475242887&amp;hl=en&amp;oi=scholarr" TargetMode="External" Id="R95ab30683a3f4612" /><Relationship Type="http://schemas.openxmlformats.org/officeDocument/2006/relationships/hyperlink" Target="https://doi.org/10.37284/eajes.6.1.1152" TargetMode="External" Id="Rb131b09a35d24d84" /><Relationship Type="http://schemas.openxmlformats.org/officeDocument/2006/relationships/hyperlink" Target="https://doi.org/10.47941/japsy.1240" TargetMode="External" Id="R97358ef9f3944479" /><Relationship Type="http://schemas.openxmlformats.org/officeDocument/2006/relationships/hyperlink" Target="https://doi.org/10.7176/jep/14-5-01" TargetMode="External" Id="R081bc296aec64967" /><Relationship Type="http://schemas.openxmlformats.org/officeDocument/2006/relationships/hyperlink" Target="https://doi.org/10.37284/eajass.6.2.1350" TargetMode="External" Id="R0c958467feae4caf" /><Relationship Type="http://schemas.openxmlformats.org/officeDocument/2006/relationships/hyperlink" Target="https://doi.org/10.4236/ajc.2023.111006" TargetMode="External" Id="R23ba5821ff4341ae" /><Relationship Type="http://schemas.openxmlformats.org/officeDocument/2006/relationships/hyperlink" Target="https://doi.org/10.47963/drumspeak.v6i1.1224" TargetMode="External" Id="Rfad7c265053647e2" /><Relationship Type="http://schemas.openxmlformats.org/officeDocument/2006/relationships/hyperlink" Target="https://doi.org/10.47963/gje81330" TargetMode="External" Id="Rd9e0d4b3458a4c21" /><Relationship Type="http://schemas.openxmlformats.org/officeDocument/2006/relationships/hyperlink" Target="https://doi.org/10.9734/jesbs/2022/v35i111184" TargetMode="External" Id="Rb583e0be701d41dd" /><Relationship Type="http://schemas.openxmlformats.org/officeDocument/2006/relationships/hyperlink" Target="https://doi.org/10.47963/jedp.v5i.1010" TargetMode="External" Id="R910774c0e913415d" /><Relationship Type="http://schemas.openxmlformats.org/officeDocument/2006/relationships/hyperlink" Target="https://doi.org/10.9734/jesbs/2021/v34i1130364" TargetMode="External" Id="Ra961595bf5e5484b" /><Relationship Type="http://schemas.openxmlformats.org/officeDocument/2006/relationships/hyperlink" Target="https://ir.ucc.edu.gh/server/api/core/bitstreams/1604e97c-ce63-4880-8ff2-ca62bdf7a871/content" TargetMode="External" Id="R72e5a5490dba4fdd" /><Relationship Type="http://schemas.openxmlformats.org/officeDocument/2006/relationships/footer" Target="/word/footer1.xml" Id="R4a1be89cffea4b91" /></Relationships>
</file>