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434910089044ba8" /><Relationship Type="http://schemas.openxmlformats.org/package/2006/relationships/metadata/core-properties" Target="/package/services/metadata/core-properties/10fc089b10ec4ac38ebbc5a76d224ed8.psmdcp" Id="Rdb31d93d8f6c4c87" /></Relationships>
</file>

<file path=word/document.xml><?xml version="1.0" encoding="utf-8"?>
<w:document xmlns:w="http://schemas.openxmlformats.org/wordprocessingml/2006/main">
  <w:body>
    <w:p>
      <w:pPr>
        <w:pStyle w:val="Title"/>
      </w:pPr>
      <w:r>
        <w:t xml:space="preserve">Joana Eva Dodoo</w:t>
      </w:r>
    </w:p>
    <w:p>
      <w:r>
        <w:rPr>
          <w:rStyle w:val="Muted"/>
          <w:sz w:val="22"/>
        </w:rPr>
        <w:t xml:space="preserve">Senior Lecturer · College of Distance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654355e3ac334873">
        <w:r>
          <w:rPr>
            <w:rStyle w:val="Hyperlink"/>
            <w:sz w:val="18"/>
          </w:rPr>
          <w:t xml:space="preserve">0000-0001-8400-134X</w:t>
        </w:r>
      </w:hyperlink>
      <w:r>
        <w:rPr>
          <w:color w:val="D0D4D9"/>
          <w:sz w:val="18"/>
        </w:rPr>
        <w:t xml:space="preserve">   ·   </w:t>
      </w:r>
      <w:r>
        <w:rPr>
          <w:rStyle w:val="Muted"/>
          <w:sz w:val="18"/>
        </w:rPr>
        <w:t xml:space="preserve">Homepage </w:t>
      </w:r>
      <w:hyperlink xmlns:r="http://schemas.openxmlformats.org/officeDocument/2006/relationships" w:history="true" r:id="R58112dfa8e564b49">
        <w:r>
          <w:rPr>
            <w:rStyle w:val="Hyperlink"/>
            <w:sz w:val="18"/>
          </w:rPr>
          <w:t xml:space="preserve">ucc.edu.gh</w:t>
        </w:r>
      </w:hyperlink>
      <w:r>
        <w:rPr>
          <w:color w:val="D0D4D9"/>
          <w:sz w:val="18"/>
        </w:rPr>
        <w:t xml:space="preserve">   ·   </w:t>
      </w:r>
      <w:r>
        <w:rPr>
          <w:rStyle w:val="Muted"/>
          <w:sz w:val="18"/>
        </w:rPr>
        <w:t xml:space="preserve">Google Scholar </w:t>
      </w:r>
      <w:hyperlink xmlns:r="http://schemas.openxmlformats.org/officeDocument/2006/relationships" w:history="true" r:id="Rcceb5968de934a43">
        <w:r>
          <w:rPr>
            <w:rStyle w:val="Hyperlink"/>
            <w:sz w:val="18"/>
          </w:rPr>
          <w:t xml:space="preserve">scholar.google.com/citations?user=JMiB-NYAAAAJ&amp;hl=en</w:t>
        </w:r>
      </w:hyperlink>
      <w:r>
        <w:rPr>
          <w:color w:val="D0D4D9"/>
          <w:sz w:val="18"/>
        </w:rPr>
        <w:t xml:space="preserve">   ·   </w:t>
      </w:r>
      <w:r>
        <w:rPr>
          <w:rStyle w:val="Muted"/>
          <w:sz w:val="18"/>
        </w:rPr>
        <w:t xml:space="preserve">Profile </w:t>
      </w:r>
      <w:hyperlink xmlns:r="http://schemas.openxmlformats.org/officeDocument/2006/relationships" w:history="true" r:id="Rcc50d20eec124f43">
        <w:r>
          <w:rPr>
            <w:rStyle w:val="Hyperlink"/>
            <w:sz w:val="18"/>
          </w:rPr>
          <w:t xml:space="preserve">scholar.ucc.edu.gh/staff/a9ea2b1c-054c-4b26-9975-0f4202275e5a</w:t>
        </w:r>
      </w:hyperlink>
    </w:p>
    <w:p>
      <w:pPr>
        <w:pBdr>
          <w:bottom w:val="single" w:color="D0D4D9" w:sz="4" w:space="1"/>
        </w:pBdr>
        <w:spacing w:after="60"/>
      </w:pPr>
    </w:p>
    <w:p>
      <w:pPr>
        <w:pStyle w:val="Heading1"/>
      </w:pPr>
      <w:r>
        <w:t xml:space="preserve">Profile</w:t>
      </w:r>
    </w:p>
    <w:p>
      <w:pPr>
        <w:spacing w:after="100"/>
      </w:pPr>
      <w:r>
        <w:t xml:space="preserve">Dr. (Mrs). Joana Eva Dodoo is a Lecturer with the Department of Business Programmes, College of Distance Education (CoDE), University of Cape Coast (UCC). Dr. Dodoo teaches undergraduate and graduate courses and also supervises and examines project work and graduate dissertations at both the Bachelors and Masters levels.</w:t>
      </w:r>
    </w:p>
    <w:p>
      <w:pPr>
        <w:spacing w:after="100"/>
      </w:pPr>
      <w:r>
        <w:t xml:space="preserve">She obtained her first degree in Bachelor of Education and Master of Business Administration with specialization in Human Resource Management from the University of Cape Coast. Dr. Dodoo obtained a PhD (Human Resource Management) from the Universiti Sains Malaysia, Malaysia with research focus on Antecedents of Safety Citizenship Behaviour of Employees in Ghana’s Mining Industry: The Mediating Effect of Psychological Safety. This study has informed her research interest in occupational safety and health among Miners in Ghana, technology and occupational safety management, digital health technology usage, employability skills and competency development for undergraduate students. She recently completed the Professional Leadership Empowerment Academy with University at Baffalo, United States of America.</w:t>
      </w:r>
    </w:p>
    <w:p>
      <w:pPr>
        <w:spacing w:after="100"/>
      </w:pPr>
      <w:r>
        <w:t xml:space="preserve">Dr. Dodoo has won a number of awards and fellowships with the latest being the award of Research Support Grant with the Directorate of Research, Innovation and Consultancy, UCC. She has participated in a number of international conferences such as the XXII World Congress on Safety and Health at Work, 2021, International Ergonomics Association’s 21st Triennial World Congress, 2021. Joana has a number of publications to her credit with some featuring in Journals such as of Safety Science, Behaviour &amp; Information Technology, Technology in Society, Health and Technology, International Journal of Medical Informatics.</w:t>
      </w:r>
    </w:p>
    <w:p>
      <w:pPr>
        <w:pStyle w:val="Heading1"/>
      </w:pPr>
      <w:r>
        <w:t xml:space="preserve">Research</w:t>
      </w:r>
    </w:p>
    <w:p>
      <w:pPr>
        <w:tabs>
          <w:tab w:val="left" w:pos="1134"/>
        </w:tabs>
        <w:spacing w:after="40"/>
        <w:ind w:left="1134" w:hanging="1134"/>
      </w:pPr>
      <w:r>
        <w:rPr>
          <w:rStyle w:val="Muted"/>
        </w:rPr>
        <w:t xml:space="preserve">Interests</w:t>
      </w:r>
      <w:r>
        <w:tab/>
      </w:r>
      <w:r>
        <w:t xml:space="preserve">Occupational safety and health · safety citizenship behaviour · graduate employability skills · employee voice · digital health · digital health technology usage behaviour · workplace safety behaviour</w:t>
      </w:r>
    </w:p>
    <w:p>
      <w:pPr>
        <w:tabs>
          <w:tab w:val="left" w:pos="1134"/>
        </w:tabs>
        <w:spacing w:after="40"/>
        <w:ind w:left="1134" w:hanging="1134"/>
      </w:pPr>
      <w:r>
        <w:rPr>
          <w:rStyle w:val="Muted"/>
        </w:rPr>
        <w:t xml:space="preserve">Areas</w:t>
      </w:r>
      <w:r>
        <w:tab/>
      </w:r>
      <w:r>
        <w:t xml:space="preserve">Radiological and Ultrasound Technology · Statistics, Probability and Uncertainty · General Health Professions · Organizational Behavior and Human Resource Management · Strategy and Management · Education</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19</w:t>
            </w:r>
          </w:p>
        </w:tc>
        <w:tc>
          <w:tcPr>
            <w:tcW w:w="1625" w:type="dxa"/>
          </w:tcPr>
          <w:p>
            <w:r>
              <w:rPr>
                <w:b/>
                <w:sz w:val="30"/>
              </w:rPr>
              <w:t xml:space="preserve">638</w:t>
            </w:r>
          </w:p>
        </w:tc>
        <w:tc>
          <w:tcPr>
            <w:tcW w:w="1625" w:type="dxa"/>
          </w:tcPr>
          <w:p>
            <w:r>
              <w:rPr>
                <w:b/>
                <w:sz w:val="30"/>
              </w:rPr>
              <w:t xml:space="preserve">11</w:t>
            </w:r>
          </w:p>
        </w:tc>
        <w:tc>
          <w:tcPr>
            <w:tcW w:w="1625" w:type="dxa"/>
          </w:tcPr>
          <w:p>
            <w:r>
              <w:rPr>
                <w:b/>
                <w:sz w:val="30"/>
              </w:rPr>
              <w:t xml:space="preserve">11</w:t>
            </w:r>
          </w:p>
        </w:tc>
        <w:tc>
          <w:tcPr>
            <w:tcW w:w="1625" w:type="dxa"/>
          </w:tcPr>
          <w:p>
            <w:r>
              <w:rPr>
                <w:b/>
                <w:sz w:val="30"/>
              </w:rPr>
              <w:t xml:space="preserve">4.94</w:t>
            </w:r>
          </w:p>
        </w:tc>
        <w:tc>
          <w:tcPr>
            <w:tcW w:w="1625" w:type="dxa"/>
          </w:tcPr>
          <w:p>
            <w:r>
              <w:rPr>
                <w:b/>
                <w:sz w:val="30"/>
              </w:rPr>
              <w:t xml:space="preserve">50%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19 publications listed below, 2013–2025. Field-weighted impact is the mean over the 16 works scored for it; 1.00 is the world average for works of the same field, type and year. 8 of the 16 papers scored for it are among the world's most cited tenth for their field, type and year.</w:t>
      </w:r>
    </w:p>
    <w:p>
      <w:pPr>
        <w:pStyle w:val="Heading1"/>
      </w:pPr>
      <w:r>
        <w:t xml:space="preserve">Education and qualifications</w:t>
      </w:r>
    </w:p>
    <w:p>
      <w:pPr>
        <w:keepNext/>
        <w:tabs>
          <w:tab w:val="right" w:pos="9752"/>
        </w:tabs>
        <w:spacing w:before="100"/>
      </w:pPr>
      <w:r>
        <w:rPr>
          <w:b/>
        </w:rPr>
        <w:t xml:space="preserve">Bachelor of Education (Arts)</w:t>
      </w:r>
    </w:p>
    <w:p>
      <w:r>
        <w:rPr>
          <w:rStyle w:val="Muted"/>
        </w:rPr>
        <w:t xml:space="preserve">Department of Arts and Social Sciences Education, University of Cape Coast, Cape Coast, Ghana</w:t>
      </w:r>
    </w:p>
    <w:p>
      <w:pPr>
        <w:keepNext/>
        <w:tabs>
          <w:tab w:val="right" w:pos="9752"/>
        </w:tabs>
        <w:spacing w:before="100"/>
      </w:pPr>
      <w:r>
        <w:rPr>
          <w:b/>
        </w:rPr>
        <w:t xml:space="preserve">Certificate, Global Collaboration &amp; Leadership</w:t>
      </w:r>
      <w:r>
        <w:tab/>
      </w:r>
      <w:r>
        <w:rPr>
          <w:rStyle w:val="Muted"/>
        </w:rPr>
        <w:t xml:space="preserve">2021–2022</w:t>
      </w:r>
    </w:p>
    <w:p>
      <w:r>
        <w:rPr>
          <w:rStyle w:val="Muted"/>
        </w:rPr>
        <w:t xml:space="preserve">School of Management, University at Buffalo, State University of New York, Buffalo, United States</w:t>
      </w:r>
    </w:p>
    <w:p>
      <w:pPr>
        <w:keepNext/>
        <w:tabs>
          <w:tab w:val="right" w:pos="9752"/>
        </w:tabs>
        <w:spacing w:before="100"/>
      </w:pPr>
      <w:r>
        <w:rPr>
          <w:b/>
        </w:rPr>
        <w:t xml:space="preserve">Doctor of Philosophy (Human Resource Management)</w:t>
      </w:r>
      <w:r>
        <w:tab/>
      </w:r>
      <w:r>
        <w:rPr>
          <w:rStyle w:val="Muted"/>
        </w:rPr>
        <w:t xml:space="preserve">2017–2021</w:t>
      </w:r>
    </w:p>
    <w:p>
      <w:r>
        <w:rPr>
          <w:rStyle w:val="Muted"/>
        </w:rPr>
        <w:t xml:space="preserve">School of Management, Universiti Sains Malaysia, George Town, Malaysia</w:t>
      </w:r>
    </w:p>
    <w:p>
      <w:pPr>
        <w:keepNext/>
        <w:tabs>
          <w:tab w:val="right" w:pos="9752"/>
        </w:tabs>
        <w:spacing w:before="100"/>
      </w:pPr>
      <w:r>
        <w:rPr>
          <w:b/>
        </w:rPr>
        <w:t xml:space="preserve">Master of Business Administration (HRM)</w:t>
      </w:r>
      <w:r>
        <w:tab/>
      </w:r>
      <w:r>
        <w:rPr>
          <w:rStyle w:val="Muted"/>
        </w:rPr>
        <w:t xml:space="preserve">2009–2013</w:t>
      </w:r>
    </w:p>
    <w:p>
      <w:r>
        <w:rPr>
          <w:rStyle w:val="Muted"/>
        </w:rPr>
        <w:t xml:space="preserve">Department of Management, University of Cape Coast School of Business, Cape Coast, Ghana</w:t>
      </w:r>
    </w:p>
    <w:p>
      <w:pPr>
        <w:pStyle w:val="Heading1"/>
      </w:pPr>
      <w:r>
        <w:t xml:space="preserve">Publications</w:t>
      </w:r>
    </w:p>
    <w:p>
      <w:pPr>
        <w:pStyle w:val="Heading2"/>
      </w:pPr>
      <w:r>
        <w:t xml:space="preserve">Journal articles</w:t>
      </w:r>
      <w:r>
        <w:rPr>
          <w:rStyle w:val="Muted"/>
        </w:rPr>
        <w:t xml:space="preserve">  15</w:t>
      </w:r>
    </w:p>
    <w:p>
      <w:pPr>
        <w:tabs>
          <w:tab w:val="left" w:pos="454"/>
        </w:tabs>
        <w:spacing w:after="80"/>
        <w:ind w:left="454" w:hanging="454"/>
      </w:pPr>
      <w:r>
        <w:rPr>
          <w:rStyle w:val="Muted"/>
        </w:rPr>
        <w:t xml:space="preserve">1.</w:t>
      </w:r>
      <w:r>
        <w:tab/>
      </w:r>
      <w:r>
        <w:rPr>
          <w:b/>
        </w:rPr>
        <w:t xml:space="preserve">Joana Eva Dodoo</w:t>
      </w:r>
      <w:r>
        <w:t xml:space="preserve"> (2025). </w:t>
      </w:r>
      <w:r>
        <w:t xml:space="preserve">The Role of Human Factors to Optimise.</w:t>
      </w:r>
      <w:r>
        <w:t xml:space="preserve"> </w:t>
      </w:r>
      <w:r>
        <w:rPr>
          <w:i/>
        </w:rPr>
        <w:t xml:space="preserve">Institutional guide to using AI for research</w:t>
      </w:r>
      <w:r>
        <w:t xml:space="preserve">.</w:t>
      </w:r>
      <w:r>
        <w:t xml:space="preserve"> </w:t>
      </w:r>
      <w:hyperlink xmlns:r="http://schemas.openxmlformats.org/officeDocument/2006/relationships" w:history="true" r:id="R7b865e15837f49ab">
        <w:r>
          <w:rPr>
            <w:rStyle w:val="Hyperlink"/>
          </w:rPr>
          <w:t xml:space="preserve">https://books.google.com/books?hl=en&amp;lr=&amp;id=9L1yEQAAQBAJ&amp;oi=fnd&amp;pg=PA233&amp;dq=info:17Jr3x1t1VYJ:scholar.google.com&amp;ots=5ZGMVcwHpS&amp;sig=bWGS-7D-9Oia98U1nBB2gM6ptAI</w:t>
        </w:r>
      </w:hyperlink>
    </w:p>
    <w:p>
      <w:pPr>
        <w:tabs>
          <w:tab w:val="left" w:pos="454"/>
        </w:tabs>
        <w:spacing w:after="80"/>
        <w:ind w:left="454" w:hanging="454"/>
      </w:pPr>
      <w:r>
        <w:rPr>
          <w:rStyle w:val="Muted"/>
        </w:rPr>
        <w:t xml:space="preserve">2.</w:t>
      </w:r>
      <w:r>
        <w:tab/>
      </w:r>
      <w:r>
        <w:rPr>
          <w:b/>
        </w:rPr>
        <w:t xml:space="preserve">Joana Eva Dodoo</w:t>
      </w:r>
      <w:r>
        <w:t xml:space="preserve">, Hosam Al-Samarraie, Ahmed Ibrahim Alzahrani, Tang Tang</w:t>
      </w:r>
      <w:r>
        <w:t xml:space="preserve"> (2025). </w:t>
      </w:r>
      <w:r>
        <w:t xml:space="preserve">XR and Workers’ safety in High-Risk Industries: A comprehensive review.</w:t>
      </w:r>
      <w:r>
        <w:t xml:space="preserve"> </w:t>
      </w:r>
      <w:r>
        <w:rPr>
          <w:i/>
        </w:rPr>
        <w:t xml:space="preserve">Safety Science</w:t>
      </w:r>
      <w:r>
        <w:t xml:space="preserve">.</w:t>
      </w:r>
      <w:r>
        <w:t xml:space="preserve"> </w:t>
      </w:r>
      <w:hyperlink xmlns:r="http://schemas.openxmlformats.org/officeDocument/2006/relationships" w:history="true" r:id="R1e9aba7c3af747a7">
        <w:r>
          <w:rPr>
            <w:rStyle w:val="Hyperlink"/>
          </w:rPr>
          <w:t xml:space="preserve">https://doi.org/10.1016/j.ssci.2025.106804</w:t>
        </w:r>
      </w:hyperlink>
    </w:p>
    <w:p>
      <w:pPr>
        <w:tabs>
          <w:tab w:val="left" w:pos="454"/>
        </w:tabs>
        <w:spacing w:after="80"/>
        <w:ind w:left="454" w:hanging="454"/>
      </w:pPr>
      <w:r>
        <w:rPr>
          <w:rStyle w:val="Muted"/>
        </w:rPr>
        <w:t xml:space="preserve">3.</w:t>
      </w:r>
      <w:r>
        <w:tab/>
      </w:r>
      <w:r>
        <w:rPr>
          <w:b/>
        </w:rPr>
        <w:t xml:space="preserve">Joana Eva Dodoo</w:t>
      </w:r>
      <w:r>
        <w:t xml:space="preserve">, Hosam Al-Samarraie, Ahmed Ibrahim Alzahrani, Maria Lonsdale, Nasser Alalwan</w:t>
      </w:r>
      <w:r>
        <w:t xml:space="preserve"> (2024). </w:t>
      </w:r>
      <w:r>
        <w:t xml:space="preserve">Digital Innovations for Occupational Safety: Empowering Workers in Hazardous Environments.</w:t>
      </w:r>
      <w:r>
        <w:t xml:space="preserve"> </w:t>
      </w:r>
      <w:r>
        <w:rPr>
          <w:i/>
        </w:rPr>
        <w:t xml:space="preserve">Workplace Health &amp; Safety</w:t>
      </w:r>
      <w:r>
        <w:t xml:space="preserve">.</w:t>
      </w:r>
      <w:r>
        <w:t xml:space="preserve"> </w:t>
      </w:r>
      <w:hyperlink xmlns:r="http://schemas.openxmlformats.org/officeDocument/2006/relationships" w:history="true" r:id="R26d74cb0e9d74a66">
        <w:r>
          <w:rPr>
            <w:rStyle w:val="Hyperlink"/>
          </w:rPr>
          <w:t xml:space="preserve">https://doi.org/10.1177/21650799231215811</w:t>
        </w:r>
      </w:hyperlink>
    </w:p>
    <w:p>
      <w:pPr>
        <w:tabs>
          <w:tab w:val="left" w:pos="454"/>
        </w:tabs>
        <w:spacing w:after="80"/>
        <w:ind w:left="454" w:hanging="454"/>
      </w:pPr>
      <w:r>
        <w:rPr>
          <w:rStyle w:val="Muted"/>
        </w:rPr>
        <w:t xml:space="preserve">4.</w:t>
      </w:r>
      <w:r>
        <w:tab/>
      </w:r>
      <w:r>
        <w:rPr>
          <w:b/>
        </w:rPr>
        <w:t xml:space="preserve">Joana Eva Dodoo</w:t>
      </w:r>
      <w:r>
        <w:t xml:space="preserve">, Lydia Aframea Dankyi, Joyce Kwakyewaa Dankyi</w:t>
      </w:r>
      <w:r>
        <w:t xml:space="preserve"> (2024). </w:t>
      </w:r>
      <w:r>
        <w:t xml:space="preserve">Exploring narratives on the factors explaining the use of tricycles for commercial transportation, and leading indicators for road safety in Ghana.</w:t>
      </w:r>
      <w:r>
        <w:t xml:space="preserve"> </w:t>
      </w:r>
      <w:r>
        <w:rPr>
          <w:i/>
        </w:rPr>
        <w:t xml:space="preserve">African Transport Studies</w:t>
      </w:r>
      <w:r>
        <w:t xml:space="preserve">.</w:t>
      </w:r>
      <w:r>
        <w:t xml:space="preserve"> </w:t>
      </w:r>
      <w:hyperlink xmlns:r="http://schemas.openxmlformats.org/officeDocument/2006/relationships" w:history="true" r:id="R0f9617a5051e409b">
        <w:r>
          <w:rPr>
            <w:rStyle w:val="Hyperlink"/>
          </w:rPr>
          <w:t xml:space="preserve">https://doi.org/10.1016/j.aftran.2024.100020</w:t>
        </w:r>
      </w:hyperlink>
    </w:p>
    <w:p>
      <w:pPr>
        <w:tabs>
          <w:tab w:val="left" w:pos="454"/>
        </w:tabs>
        <w:spacing w:after="80"/>
        <w:ind w:left="454" w:hanging="454"/>
      </w:pPr>
      <w:r>
        <w:rPr>
          <w:rStyle w:val="Muted"/>
        </w:rPr>
        <w:t xml:space="preserve">5.</w:t>
      </w:r>
      <w:r>
        <w:tab/>
      </w:r>
      <w:r>
        <w:rPr>
          <w:b/>
        </w:rPr>
        <w:t xml:space="preserve">JE Dodoo</w:t>
      </w:r>
      <w:r>
        <w:t xml:space="preserve"> (2023). </w:t>
      </w:r>
      <w:r>
        <w:t xml:space="preserve">A systematic review of factors leading to occupational injuries and fatalities.</w:t>
      </w:r>
      <w:r>
        <w:t xml:space="preserve"> </w:t>
      </w:r>
      <w:r>
        <w:rPr>
          <w:i/>
        </w:rPr>
        <w:t xml:space="preserve">Journal of Public Health</w:t>
      </w:r>
      <w:r>
        <w:t xml:space="preserve">.</w:t>
      </w:r>
    </w:p>
    <w:p>
      <w:pPr>
        <w:tabs>
          <w:tab w:val="left" w:pos="454"/>
        </w:tabs>
        <w:spacing w:after="80"/>
        <w:ind w:left="454" w:hanging="454"/>
      </w:pPr>
      <w:r>
        <w:rPr>
          <w:rStyle w:val="Muted"/>
        </w:rPr>
        <w:t xml:space="preserve">6.</w:t>
      </w:r>
      <w:r>
        <w:tab/>
      </w:r>
      <w:r>
        <w:t xml:space="preserve">Ahmed Ibrahim Alzahrani, Hosam Al-Samarraie, Atef Eldenfria, </w:t>
      </w:r>
      <w:r>
        <w:rPr>
          <w:b/>
        </w:rPr>
        <w:t xml:space="preserve">Joana Eva Dodoo</w:t>
      </w:r>
      <w:r>
        <w:t xml:space="preserve">, Xue Zhou, Nasser Alalwan</w:t>
      </w:r>
      <w:r>
        <w:t xml:space="preserve"> (2022). </w:t>
      </w:r>
      <w:r>
        <w:t xml:space="preserve">COVID-19 and people's continued trust in eHealth systems: a new perspective.</w:t>
      </w:r>
      <w:r>
        <w:t xml:space="preserve"> </w:t>
      </w:r>
      <w:r>
        <w:rPr>
          <w:i/>
        </w:rPr>
        <w:t xml:space="preserve">Behaviour and Information Technology</w:t>
      </w:r>
      <w:r>
        <w:t xml:space="preserve">.</w:t>
      </w:r>
      <w:r>
        <w:t xml:space="preserve"> </w:t>
      </w:r>
      <w:hyperlink xmlns:r="http://schemas.openxmlformats.org/officeDocument/2006/relationships" w:history="true" r:id="R0859a1496db14125">
        <w:r>
          <w:rPr>
            <w:rStyle w:val="Hyperlink"/>
          </w:rPr>
          <w:t xml:space="preserve">https://doi.org/10.1080/0144929x.2022.2071168</w:t>
        </w:r>
      </w:hyperlink>
    </w:p>
    <w:p>
      <w:pPr>
        <w:tabs>
          <w:tab w:val="left" w:pos="454"/>
        </w:tabs>
        <w:spacing w:after="80"/>
        <w:ind w:left="454" w:hanging="454"/>
      </w:pPr>
      <w:r>
        <w:rPr>
          <w:rStyle w:val="Muted"/>
        </w:rPr>
        <w:t xml:space="preserve">7.</w:t>
      </w:r>
      <w:r>
        <w:tab/>
      </w:r>
      <w:r>
        <w:rPr>
          <w:b/>
        </w:rPr>
        <w:t xml:space="preserve">Joana Eva Dodoo</w:t>
      </w:r>
      <w:r>
        <w:t xml:space="preserve">, Lilis Surienty, Hosam Al-Samarraie</w:t>
      </w:r>
      <w:r>
        <w:t xml:space="preserve"> (2022). </w:t>
      </w:r>
      <w:r>
        <w:t xml:space="preserve">The influence of learning-oriented leadership for promoting future-directed workplace safety in the mining industry.</w:t>
      </w:r>
      <w:r>
        <w:t xml:space="preserve"> </w:t>
      </w:r>
      <w:r>
        <w:rPr>
          <w:i/>
        </w:rPr>
        <w:t xml:space="preserve">Safety Science</w:t>
      </w:r>
      <w:r>
        <w:t xml:space="preserve">.</w:t>
      </w:r>
      <w:r>
        <w:t xml:space="preserve"> </w:t>
      </w:r>
      <w:hyperlink xmlns:r="http://schemas.openxmlformats.org/officeDocument/2006/relationships" w:history="true" r:id="Rabaa5f633fde453e">
        <w:r>
          <w:rPr>
            <w:rStyle w:val="Hyperlink"/>
          </w:rPr>
          <w:t xml:space="preserve">https://doi.org/10.1016/j.ssci.2022.106010</w:t>
        </w:r>
      </w:hyperlink>
    </w:p>
    <w:p>
      <w:pPr>
        <w:tabs>
          <w:tab w:val="left" w:pos="454"/>
        </w:tabs>
        <w:spacing w:after="80"/>
        <w:ind w:left="454" w:hanging="454"/>
      </w:pPr>
      <w:r>
        <w:rPr>
          <w:rStyle w:val="Muted"/>
        </w:rPr>
        <w:t xml:space="preserve">8.</w:t>
      </w:r>
      <w:r>
        <w:tab/>
      </w:r>
      <w:r>
        <w:t xml:space="preserve">Ahmed Ibrahim Alzahrani, Hosam Al-Samarraie, Atef Eldenfria, </w:t>
      </w:r>
      <w:r>
        <w:rPr>
          <w:b/>
        </w:rPr>
        <w:t xml:space="preserve">Joana Eva Dodoo</w:t>
      </w:r>
      <w:r>
        <w:t xml:space="preserve">, Nasser Alalwan</w:t>
      </w:r>
      <w:r>
        <w:t xml:space="preserve"> (2022). </w:t>
      </w:r>
      <w:r>
        <w:t xml:space="preserve">Users’ intention to continue using mHealth services: A DEMATEL approach during the COVID-19 pandemic.</w:t>
      </w:r>
      <w:r>
        <w:t xml:space="preserve"> </w:t>
      </w:r>
      <w:r>
        <w:rPr>
          <w:i/>
        </w:rPr>
        <w:t xml:space="preserve">Technology in Society</w:t>
      </w:r>
      <w:r>
        <w:t xml:space="preserve">.</w:t>
      </w:r>
      <w:r>
        <w:t xml:space="preserve"> </w:t>
      </w:r>
      <w:hyperlink xmlns:r="http://schemas.openxmlformats.org/officeDocument/2006/relationships" w:history="true" r:id="Rad0013ccf7e64f1e">
        <w:r>
          <w:rPr>
            <w:rStyle w:val="Hyperlink"/>
          </w:rPr>
          <w:t xml:space="preserve">https://doi.org/10.1016/j.techsoc.2022.101862</w:t>
        </w:r>
      </w:hyperlink>
    </w:p>
    <w:p>
      <w:pPr>
        <w:tabs>
          <w:tab w:val="left" w:pos="454"/>
        </w:tabs>
        <w:spacing w:after="80"/>
        <w:ind w:left="454" w:hanging="454"/>
      </w:pPr>
      <w:r>
        <w:rPr>
          <w:rStyle w:val="Muted"/>
        </w:rPr>
        <w:t xml:space="preserve">9.</w:t>
      </w:r>
      <w:r>
        <w:tab/>
      </w:r>
      <w:r>
        <w:rPr>
          <w:b/>
        </w:rPr>
        <w:t xml:space="preserve">Joana Eva Dodoo</w:t>
      </w:r>
      <w:r>
        <w:t xml:space="preserve">, Hosam Al-Samarraie</w:t>
      </w:r>
      <w:r>
        <w:t xml:space="preserve"> (2021). </w:t>
      </w:r>
      <w:r>
        <w:t xml:space="preserve">A systematic review of factors leading to occupational injuries and fatalities.</w:t>
      </w:r>
      <w:r>
        <w:t xml:space="preserve"> </w:t>
      </w:r>
      <w:r>
        <w:rPr>
          <w:i/>
        </w:rPr>
        <w:t xml:space="preserve">Journal of Public Health</w:t>
      </w:r>
      <w:r>
        <w:t xml:space="preserve">.</w:t>
      </w:r>
      <w:r>
        <w:t xml:space="preserve"> </w:t>
      </w:r>
      <w:hyperlink xmlns:r="http://schemas.openxmlformats.org/officeDocument/2006/relationships" w:history="true" r:id="R174b853e86954fc1">
        <w:r>
          <w:rPr>
            <w:rStyle w:val="Hyperlink"/>
          </w:rPr>
          <w:t xml:space="preserve">https://doi.org/10.1007/s10389-020-01427-4</w:t>
        </w:r>
      </w:hyperlink>
    </w:p>
    <w:p>
      <w:pPr>
        <w:tabs>
          <w:tab w:val="left" w:pos="454"/>
        </w:tabs>
        <w:spacing w:after="80"/>
        <w:ind w:left="454" w:hanging="454"/>
      </w:pPr>
      <w:r>
        <w:rPr>
          <w:rStyle w:val="Muted"/>
        </w:rPr>
        <w:t xml:space="preserve">10.</w:t>
      </w:r>
      <w:r>
        <w:tab/>
      </w:r>
      <w:r>
        <w:rPr>
          <w:b/>
        </w:rPr>
        <w:t xml:space="preserve">Joana Eva Dodoo</w:t>
      </w:r>
      <w:r>
        <w:t xml:space="preserve">, Lilis Surienty, Sakeena Zahidah</w:t>
      </w:r>
      <w:r>
        <w:t xml:space="preserve"> (2021). </w:t>
      </w:r>
      <w:r>
        <w:t xml:space="preserve">Safety citizenship behaviour of miners in Ghana: The effect of hardiness personality disposition and psychological safety.</w:t>
      </w:r>
      <w:r>
        <w:t xml:space="preserve"> </w:t>
      </w:r>
      <w:r>
        <w:rPr>
          <w:i/>
        </w:rPr>
        <w:t xml:space="preserve">Safety Science</w:t>
      </w:r>
      <w:r>
        <w:t xml:space="preserve">.</w:t>
      </w:r>
      <w:r>
        <w:t xml:space="preserve"> </w:t>
      </w:r>
      <w:hyperlink xmlns:r="http://schemas.openxmlformats.org/officeDocument/2006/relationships" w:history="true" r:id="R9d28d5a0b89044dd">
        <w:r>
          <w:rPr>
            <w:rStyle w:val="Hyperlink"/>
          </w:rPr>
          <w:t xml:space="preserve">https://doi.org/10.1016/j.ssci.2021.105404</w:t>
        </w:r>
      </w:hyperlink>
    </w:p>
    <w:p>
      <w:pPr>
        <w:tabs>
          <w:tab w:val="left" w:pos="454"/>
        </w:tabs>
        <w:spacing w:after="80"/>
        <w:ind w:left="454" w:hanging="454"/>
      </w:pPr>
      <w:r>
        <w:rPr>
          <w:rStyle w:val="Muted"/>
        </w:rPr>
        <w:t xml:space="preserve">11.</w:t>
      </w:r>
      <w:r>
        <w:tab/>
      </w:r>
      <w:r>
        <w:rPr>
          <w:b/>
        </w:rPr>
        <w:t xml:space="preserve">Joana Eva Dodoo</w:t>
      </w:r>
      <w:r>
        <w:t xml:space="preserve">, Hosam Al-Samarraie, Ahmed Ibrahim Alzahrani</w:t>
      </w:r>
      <w:r>
        <w:t xml:space="preserve"> (2021). </w:t>
      </w:r>
      <w:r>
        <w:t xml:space="preserve">Telemedicine use in Sub-Saharan Africa: Barriers and policy recommendations for Covid-19 and beyond.</w:t>
      </w:r>
      <w:r>
        <w:t xml:space="preserve"> </w:t>
      </w:r>
      <w:r>
        <w:rPr>
          <w:i/>
        </w:rPr>
        <w:t xml:space="preserve">International Journal of Medical Informatics</w:t>
      </w:r>
      <w:r>
        <w:t xml:space="preserve">.</w:t>
      </w:r>
      <w:r>
        <w:t xml:space="preserve"> </w:t>
      </w:r>
      <w:hyperlink xmlns:r="http://schemas.openxmlformats.org/officeDocument/2006/relationships" w:history="true" r:id="R617997ecb64a4317">
        <w:r>
          <w:rPr>
            <w:rStyle w:val="Hyperlink"/>
          </w:rPr>
          <w:t xml:space="preserve">https://doi.org/10.1016/j.ijmedinf.2021.104467</w:t>
        </w:r>
      </w:hyperlink>
    </w:p>
    <w:p>
      <w:pPr>
        <w:tabs>
          <w:tab w:val="left" w:pos="454"/>
        </w:tabs>
        <w:spacing w:after="80"/>
        <w:ind w:left="454" w:hanging="454"/>
      </w:pPr>
      <w:r>
        <w:rPr>
          <w:rStyle w:val="Muted"/>
        </w:rPr>
        <w:t xml:space="preserve">12.</w:t>
      </w:r>
      <w:r>
        <w:tab/>
      </w:r>
      <w:r>
        <w:rPr>
          <w:b/>
        </w:rPr>
        <w:t xml:space="preserve">Joana Eva Dodoo</w:t>
      </w:r>
      <w:r>
        <w:t xml:space="preserve">, Hosam Al-Samarraie, Ahmed Alsswey</w:t>
      </w:r>
      <w:r>
        <w:t xml:space="preserve"> (2021). </w:t>
      </w:r>
      <w:r>
        <w:t xml:space="preserve">The development of telemedicine programs in Sub-Saharan Africa: Progress and associated challenges.</w:t>
      </w:r>
      <w:r>
        <w:t xml:space="preserve"> </w:t>
      </w:r>
      <w:r>
        <w:rPr>
          <w:i/>
        </w:rPr>
        <w:t xml:space="preserve">Health and Technology</w:t>
      </w:r>
      <w:r>
        <w:t xml:space="preserve">.</w:t>
      </w:r>
      <w:r>
        <w:t xml:space="preserve"> </w:t>
      </w:r>
      <w:hyperlink xmlns:r="http://schemas.openxmlformats.org/officeDocument/2006/relationships" w:history="true" r:id="R9920065410ea41ed">
        <w:r>
          <w:rPr>
            <w:rStyle w:val="Hyperlink"/>
          </w:rPr>
          <w:t xml:space="preserve">https://doi.org/10.1007/s12553-021-00626-7</w:t>
        </w:r>
      </w:hyperlink>
    </w:p>
    <w:p>
      <w:pPr>
        <w:tabs>
          <w:tab w:val="left" w:pos="454"/>
        </w:tabs>
        <w:spacing w:after="80"/>
        <w:ind w:left="454" w:hanging="454"/>
      </w:pPr>
      <w:r>
        <w:rPr>
          <w:rStyle w:val="Muted"/>
        </w:rPr>
        <w:t xml:space="preserve">13.</w:t>
      </w:r>
      <w:r>
        <w:tab/>
      </w:r>
      <w:r>
        <w:rPr>
          <w:b/>
        </w:rPr>
        <w:t xml:space="preserve">Joana Eva Dodoo</w:t>
      </w:r>
      <w:r>
        <w:t xml:space="preserve">, Hosam Al-Samarraie</w:t>
      </w:r>
      <w:r>
        <w:t xml:space="preserve"> (2019). </w:t>
      </w:r>
      <w:r>
        <w:t xml:space="preserve">Factors leading to unsafe behavior in the twenty first century workplace: a review.</w:t>
      </w:r>
      <w:r>
        <w:t xml:space="preserve"> </w:t>
      </w:r>
      <w:r>
        <w:rPr>
          <w:i/>
        </w:rPr>
        <w:t xml:space="preserve">Management Review Quarterly</w:t>
      </w:r>
      <w:r>
        <w:t xml:space="preserve">.</w:t>
      </w:r>
      <w:r>
        <w:t xml:space="preserve"> </w:t>
      </w:r>
      <w:hyperlink xmlns:r="http://schemas.openxmlformats.org/officeDocument/2006/relationships" w:history="true" r:id="R587116ca4f694e3d">
        <w:r>
          <w:rPr>
            <w:rStyle w:val="Hyperlink"/>
          </w:rPr>
          <w:t xml:space="preserve">https://doi.org/10.1007/s11301-019-00157-6</w:t>
        </w:r>
      </w:hyperlink>
    </w:p>
    <w:p>
      <w:pPr>
        <w:tabs>
          <w:tab w:val="left" w:pos="454"/>
        </w:tabs>
        <w:spacing w:after="80"/>
        <w:ind w:left="454" w:hanging="454"/>
      </w:pPr>
      <w:r>
        <w:rPr>
          <w:rStyle w:val="Muted"/>
        </w:rPr>
        <w:t xml:space="preserve">14.</w:t>
      </w:r>
      <w:r>
        <w:tab/>
      </w:r>
      <w:r>
        <w:t xml:space="preserve">Hosam Al‐Samarraie, Atef Eldenfria, </w:t>
      </w:r>
      <w:r>
        <w:rPr>
          <w:b/>
        </w:rPr>
        <w:t xml:space="preserve">Joana Eva Dodoo</w:t>
      </w:r>
      <w:r>
        <w:t xml:space="preserve">, Ahmed Ibrahim Alzahrani, Nasser Alalwan</w:t>
      </w:r>
      <w:r>
        <w:t xml:space="preserve"> (2019). </w:t>
      </w:r>
      <w:r>
        <w:t xml:space="preserve">Packaging design elements and consumers' decision to buy from the Web: A cause and effect decision‐making model.</w:t>
      </w:r>
      <w:r>
        <w:t xml:space="preserve"> </w:t>
      </w:r>
      <w:r>
        <w:rPr>
          <w:i/>
        </w:rPr>
        <w:t xml:space="preserve">Color Research &amp; Application</w:t>
      </w:r>
      <w:r>
        <w:t xml:space="preserve">.</w:t>
      </w:r>
      <w:r>
        <w:t xml:space="preserve"> </w:t>
      </w:r>
      <w:hyperlink xmlns:r="http://schemas.openxmlformats.org/officeDocument/2006/relationships" w:history="true" r:id="R307575e5c3fe4beb">
        <w:r>
          <w:rPr>
            <w:rStyle w:val="Hyperlink"/>
          </w:rPr>
          <w:t xml:space="preserve">https://doi.org/10.1002/col.22427</w:t>
        </w:r>
      </w:hyperlink>
    </w:p>
    <w:p>
      <w:pPr>
        <w:tabs>
          <w:tab w:val="left" w:pos="454"/>
        </w:tabs>
        <w:spacing w:after="80"/>
        <w:ind w:left="454" w:hanging="454"/>
      </w:pPr>
      <w:r>
        <w:rPr>
          <w:rStyle w:val="Muted"/>
        </w:rPr>
        <w:t xml:space="preserve">15.</w:t>
      </w:r>
      <w:r>
        <w:tab/>
      </w:r>
      <w:r>
        <w:rPr>
          <w:b/>
        </w:rPr>
        <w:t xml:space="preserve">Joana Eva Dodoo</w:t>
      </w:r>
      <w:r>
        <w:t xml:space="preserve">, Domwini Dabire Kuupole</w:t>
      </w:r>
      <w:r>
        <w:t xml:space="preserve"> (2017). </w:t>
      </w:r>
      <w:r>
        <w:t xml:space="preserve">Utility of university curricula in contemporary times: Perspectives of employers in the Cape Coast Metropolis.</w:t>
      </w:r>
      <w:r>
        <w:t xml:space="preserve"> </w:t>
      </w:r>
      <w:r>
        <w:rPr>
          <w:i/>
        </w:rPr>
        <w:t xml:space="preserve">Journal of Education for Business</w:t>
      </w:r>
      <w:r>
        <w:t xml:space="preserve">.</w:t>
      </w:r>
      <w:r>
        <w:t xml:space="preserve"> </w:t>
      </w:r>
      <w:hyperlink xmlns:r="http://schemas.openxmlformats.org/officeDocument/2006/relationships" w:history="true" r:id="R317f282b5f5d4386">
        <w:r>
          <w:rPr>
            <w:rStyle w:val="Hyperlink"/>
          </w:rPr>
          <w:t xml:space="preserve">https://doi.org/10.1080/08832323.2017.1328382</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rPr>
          <w:b/>
        </w:rPr>
        <w:t xml:space="preserve">Joana Eva Dodoo</w:t>
      </w:r>
      <w:r>
        <w:t xml:space="preserve">, Griffiths Twum Appeaning</w:t>
      </w:r>
      <w:r>
        <w:t xml:space="preserve"> (2025). </w:t>
      </w:r>
      <w:r>
        <w:t xml:space="preserve">The Horizon of AI in Academic Research: The Role of Human Factors to Optimise Performance.</w:t>
      </w:r>
      <w:r>
        <w:t xml:space="preserve"> </w:t>
      </w:r>
      <w:r>
        <w:rPr>
          <w:i/>
        </w:rPr>
        <w:t xml:space="preserve">Advances in Artificial Intelligence in Education</w:t>
      </w:r>
      <w:r>
        <w:t xml:space="preserve">.</w:t>
      </w:r>
      <w:r>
        <w:t xml:space="preserve"> </w:t>
      </w:r>
      <w:hyperlink xmlns:r="http://schemas.openxmlformats.org/officeDocument/2006/relationships" w:history="true" r:id="R353e561ba78846cc">
        <w:r>
          <w:rPr>
            <w:rStyle w:val="Hyperlink"/>
          </w:rPr>
          <w:t xml:space="preserve">https://doi.org/10.1007/978-3-031-94809-1_11</w:t>
        </w:r>
      </w:hyperlink>
    </w:p>
    <w:p>
      <w:pPr>
        <w:tabs>
          <w:tab w:val="left" w:pos="454"/>
        </w:tabs>
        <w:spacing w:after="80"/>
        <w:ind w:left="454" w:hanging="454"/>
      </w:pPr>
      <w:r>
        <w:rPr>
          <w:rStyle w:val="Muted"/>
        </w:rPr>
        <w:t xml:space="preserve">2.</w:t>
      </w:r>
      <w:r>
        <w:tab/>
      </w:r>
      <w:r>
        <w:t xml:space="preserve">Andrews A. Yalley, </w:t>
      </w:r>
      <w:r>
        <w:rPr>
          <w:b/>
        </w:rPr>
        <w:t xml:space="preserve">Joana Eva Dodoo</w:t>
      </w:r>
      <w:r>
        <w:t xml:space="preserve"> (2022). </w:t>
      </w:r>
      <w:r>
        <w:t xml:space="preserve">Sustaining Higher Education Accreditation Through Institutional Affiliate Mentorship.</w:t>
      </w:r>
      <w:r>
        <w:t xml:space="preserve"> </w:t>
      </w:r>
      <w:r>
        <w:rPr>
          <w:i/>
        </w:rPr>
        <w:t xml:space="preserve">Advances in higher education and professional development book series</w:t>
      </w:r>
      <w:r>
        <w:t xml:space="preserve">.</w:t>
      </w:r>
      <w:r>
        <w:t xml:space="preserve"> </w:t>
      </w:r>
      <w:hyperlink xmlns:r="http://schemas.openxmlformats.org/officeDocument/2006/relationships" w:history="true" r:id="R18b8f0d256544774">
        <w:r>
          <w:rPr>
            <w:rStyle w:val="Hyperlink"/>
          </w:rPr>
          <w:t xml:space="preserve">https://doi.org/10.4018/978-1-6684-5195-3.ch006</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Joana Eva Dodoo</w:t>
      </w:r>
      <w:r>
        <w:t xml:space="preserve">, Lilis Surienty</w:t>
      </w:r>
      <w:r>
        <w:t xml:space="preserve"> (2021). </w:t>
      </w:r>
      <w:r>
        <w:t xml:space="preserve">Hardiness Personality Disposition and Safety Citizenship Behaviour of Miners in the Ghana’s Mining Industry.</w:t>
      </w:r>
      <w:r>
        <w:t xml:space="preserve"> </w:t>
      </w:r>
      <w:r>
        <w:rPr>
          <w:i/>
        </w:rPr>
        <w:t xml:space="preserve">Lecture notes in networks and systems</w:t>
      </w:r>
      <w:r>
        <w:t xml:space="preserve">.</w:t>
      </w:r>
      <w:r>
        <w:t xml:space="preserve"> </w:t>
      </w:r>
      <w:hyperlink xmlns:r="http://schemas.openxmlformats.org/officeDocument/2006/relationships" w:history="true" r:id="R375031f03c144ada">
        <w:r>
          <w:rPr>
            <w:rStyle w:val="Hyperlink"/>
          </w:rPr>
          <w:t xml:space="preserve">https://doi.org/10.1007/978-3-030-74611-7_27</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Joana Eva Dodoo</w:t>
      </w:r>
      <w:r>
        <w:t xml:space="preserve"> (2013). </w:t>
      </w:r>
      <w:r>
        <w:t xml:space="preserve">Corporate culture and commitment of employees at university of Cape Coast.</w:t>
      </w:r>
      <w:r>
        <w:t xml:space="preserve"> </w:t>
      </w:r>
      <w:r>
        <w:rPr>
          <w:i/>
        </w:rPr>
        <w:t xml:space="preserve">University of Cape Coast</w:t>
      </w:r>
      <w:r>
        <w:t xml:space="preserve">.</w:t>
      </w:r>
      <w:r>
        <w:t xml:space="preserve"> </w:t>
      </w:r>
      <w:hyperlink xmlns:r="http://schemas.openxmlformats.org/officeDocument/2006/relationships" w:history="true" r:id="R9c74510b822a4306">
        <w:r>
          <w:rPr>
            <w:rStyle w:val="Hyperlink"/>
          </w:rPr>
          <w:t xml:space="preserve">https://ir.ucc.edu.gh/server/api/core/bitstreams/d124e9d8-2c6c-4839-9371-d60800dfdb4b/content</w:t>
        </w:r>
      </w:hyperlink>
    </w:p>
    <w:sectPr>
      <w:footerReference xmlns:r="http://schemas.openxmlformats.org/officeDocument/2006/relationships" w:type="default" r:id="R6c2af0a2cb1e4ca6"/>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scholar.ucc.edu.gh/staff/a9ea2b1c-054c-4b26-9975-0f4202275e5a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384029177d044d83" /><Relationship Type="http://schemas.openxmlformats.org/officeDocument/2006/relationships/hyperlink" Target="https://orcid.org/0000-0001-8400-134X" TargetMode="External" Id="R654355e3ac334873" /><Relationship Type="http://schemas.openxmlformats.org/officeDocument/2006/relationships/hyperlink" Target="http://ucc.edu.gh/" TargetMode="External" Id="R58112dfa8e564b49" /><Relationship Type="http://schemas.openxmlformats.org/officeDocument/2006/relationships/hyperlink" Target="https://scholar.google.com/citations?user=JMiB-NYAAAAJ&amp;hl=en" TargetMode="External" Id="Rcceb5968de934a43" /><Relationship Type="http://schemas.openxmlformats.org/officeDocument/2006/relationships/hyperlink" Target="https://scholar.ucc.edu.gh/staff/a9ea2b1c-054c-4b26-9975-0f4202275e5a" TargetMode="External" Id="Rcc50d20eec124f43" /><Relationship Type="http://schemas.openxmlformats.org/officeDocument/2006/relationships/hyperlink" Target="https://books.google.com/books?hl=en&amp;lr=&amp;id=9L1yEQAAQBAJ&amp;oi=fnd&amp;pg=PA233&amp;dq=info:17Jr3x1t1VYJ:scholar.google.com&amp;ots=5ZGMVcwHpS&amp;sig=bWGS-7D-9Oia98U1nBB2gM6ptAI" TargetMode="External" Id="R7b865e15837f49ab" /><Relationship Type="http://schemas.openxmlformats.org/officeDocument/2006/relationships/hyperlink" Target="https://doi.org/10.1016/j.ssci.2025.106804" TargetMode="External" Id="R1e9aba7c3af747a7" /><Relationship Type="http://schemas.openxmlformats.org/officeDocument/2006/relationships/hyperlink" Target="https://doi.org/10.1177/21650799231215811" TargetMode="External" Id="R26d74cb0e9d74a66" /><Relationship Type="http://schemas.openxmlformats.org/officeDocument/2006/relationships/hyperlink" Target="https://doi.org/10.1016/j.aftran.2024.100020" TargetMode="External" Id="R0f9617a5051e409b" /><Relationship Type="http://schemas.openxmlformats.org/officeDocument/2006/relationships/hyperlink" Target="https://doi.org/10.1080/0144929x.2022.2071168" TargetMode="External" Id="R0859a1496db14125" /><Relationship Type="http://schemas.openxmlformats.org/officeDocument/2006/relationships/hyperlink" Target="https://doi.org/10.1016/j.ssci.2022.106010" TargetMode="External" Id="Rabaa5f633fde453e" /><Relationship Type="http://schemas.openxmlformats.org/officeDocument/2006/relationships/hyperlink" Target="https://doi.org/10.1016/j.techsoc.2022.101862" TargetMode="External" Id="Rad0013ccf7e64f1e" /><Relationship Type="http://schemas.openxmlformats.org/officeDocument/2006/relationships/hyperlink" Target="https://doi.org/10.1007/s10389-020-01427-4" TargetMode="External" Id="R174b853e86954fc1" /><Relationship Type="http://schemas.openxmlformats.org/officeDocument/2006/relationships/hyperlink" Target="https://doi.org/10.1016/j.ssci.2021.105404" TargetMode="External" Id="R9d28d5a0b89044dd" /><Relationship Type="http://schemas.openxmlformats.org/officeDocument/2006/relationships/hyperlink" Target="https://doi.org/10.1016/j.ijmedinf.2021.104467" TargetMode="External" Id="R617997ecb64a4317" /><Relationship Type="http://schemas.openxmlformats.org/officeDocument/2006/relationships/hyperlink" Target="https://doi.org/10.1007/s12553-021-00626-7" TargetMode="External" Id="R9920065410ea41ed" /><Relationship Type="http://schemas.openxmlformats.org/officeDocument/2006/relationships/hyperlink" Target="https://doi.org/10.1007/s11301-019-00157-6" TargetMode="External" Id="R587116ca4f694e3d" /><Relationship Type="http://schemas.openxmlformats.org/officeDocument/2006/relationships/hyperlink" Target="https://doi.org/10.1002/col.22427" TargetMode="External" Id="R307575e5c3fe4beb" /><Relationship Type="http://schemas.openxmlformats.org/officeDocument/2006/relationships/hyperlink" Target="https://doi.org/10.1080/08832323.2017.1328382" TargetMode="External" Id="R317f282b5f5d4386" /><Relationship Type="http://schemas.openxmlformats.org/officeDocument/2006/relationships/hyperlink" Target="https://doi.org/10.1007/978-3-031-94809-1_11" TargetMode="External" Id="R353e561ba78846cc" /><Relationship Type="http://schemas.openxmlformats.org/officeDocument/2006/relationships/hyperlink" Target="https://doi.org/10.4018/978-1-6684-5195-3.ch006" TargetMode="External" Id="R18b8f0d256544774" /><Relationship Type="http://schemas.openxmlformats.org/officeDocument/2006/relationships/hyperlink" Target="https://doi.org/10.1007/978-3-030-74611-7_27" TargetMode="External" Id="R375031f03c144ada" /><Relationship Type="http://schemas.openxmlformats.org/officeDocument/2006/relationships/hyperlink" Target="https://ir.ucc.edu.gh/server/api/core/bitstreams/d124e9d8-2c6c-4839-9371-d60800dfdb4b/content" TargetMode="External" Id="R9c74510b822a4306" /><Relationship Type="http://schemas.openxmlformats.org/officeDocument/2006/relationships/footer" Target="/word/footer1.xml" Id="R6c2af0a2cb1e4ca6" /></Relationships>
</file>