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cac459c1054aa8" /><Relationship Type="http://schemas.openxmlformats.org/package/2006/relationships/metadata/core-properties" Target="/package/services/metadata/core-properties/0019f972ae314a7c8c4b49fa02da7741.psmdcp" Id="R8f3428bf9b5743c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Anthony Akwesi Owusu</w:t>
      </w:r>
    </w:p>
    <w:p>
      <w:r>
        <w:rPr>
          <w:rStyle w:val="Muted"/>
          <w:sz w:val="22"/>
        </w:rPr>
        <w:t xml:space="preserve">Lecturer · Department of Business and Social Sciences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1e281afa1fd7451d">
        <w:r>
          <w:rPr>
            <w:rStyle w:val="Hyperlink"/>
            <w:sz w:val="18"/>
          </w:rPr>
          <w:t xml:space="preserve">0000-0002-6880-094X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3f487d0089e2423a">
        <w:r>
          <w:rPr>
            <w:rStyle w:val="Hyperlink"/>
            <w:sz w:val="18"/>
          </w:rPr>
          <w:t xml:space="preserve">scholar.google.com/citations?user=fA582XEAAAAJ&amp;hl=en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526da9c97b340b8">
        <w:r>
          <w:rPr>
            <w:rStyle w:val="Hyperlink"/>
            <w:sz w:val="18"/>
          </w:rPr>
          <w:t xml:space="preserve">scholar.ucc.edu.gh/staff/b38c80d1-ae17-4e49-a8f6-2e1922ce7fe8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Curriculum and Teaching/Economics Education · Research Methods in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Accounting · Sociology and Political Science · Economics and Econometrics · Modeling and Simulation · Social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3.52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26 publications listed below, 2012–2026. Field-weighted impact is the mean over the 16 works scored for it; 1.00 is the world average for works of the same field, type and year. 6 of the 16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2017–present</w:t>
      </w:r>
    </w:p>
    <w:p>
      <w:r>
        <w:rPr>
          <w:rStyle w:val="Muted"/>
        </w:rPr>
        <w:t xml:space="preserve">BoBSSE, College of Education Studies,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Anthony Akwesi Owusu</w:t>
      </w:r>
      <w:r>
        <w:t xml:space="preserve">, Ernestina Larbie</w:t>
      </w:r>
      <w:r>
        <w:t xml:space="preserve"> (2026). </w:t>
      </w:r>
      <w:r>
        <w:t xml:space="preserve">Investigating the effects of school meals, textbooks, and uniforms on enrolment and attendance: evidence from basic education pupils in Ghana.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4b74103512f4010">
        <w:r>
          <w:rPr>
            <w:rStyle w:val="Hyperlink"/>
          </w:rPr>
          <w:t xml:space="preserve">https://doi.org/10.1080/2331186x.2026.2732843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Emmanuel Dorsah, Alfred Kweku Ampah-Mensah, </w:t>
      </w:r>
      <w:r>
        <w:rPr>
          <w:b/>
        </w:rPr>
        <w:t xml:space="preserve">Anthony Akwesi Owusu</w:t>
      </w:r>
      <w:r>
        <w:t xml:space="preserve"> (2026). </w:t>
      </w:r>
      <w:r>
        <w:t xml:space="preserve">Preservice Teachers’ Professional Knowledge in Teaching in Ghana.</w:t>
      </w:r>
      <w:r>
        <w:t xml:space="preserve"> </w:t>
      </w:r>
      <w:r>
        <w:rPr>
          <w:i/>
        </w:rPr>
        <w:t xml:space="preserve">International Journal of Educational Reform</w:t>
      </w:r>
      <w:r>
        <w:t xml:space="preserve">.</w:t>
      </w:r>
      <w:r>
        <w:t xml:space="preserve"> </w:t>
      </w:r>
      <w:hyperlink xmlns:r="http://schemas.openxmlformats.org/officeDocument/2006/relationships" w:history="true" r:id="R9bfaa32bf4864aab">
        <w:r>
          <w:rPr>
            <w:rStyle w:val="Hyperlink"/>
          </w:rPr>
          <w:t xml:space="preserve">https://doi.org/10.1177/10567879261434023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Kankam Boadu, </w:t>
      </w:r>
      <w:r>
        <w:rPr>
          <w:b/>
        </w:rPr>
        <w:t xml:space="preserve">Anthony Akwesi Owusu</w:t>
      </w:r>
      <w:r>
        <w:t xml:space="preserve">, Emmanuel Adom Ashun</w:t>
      </w:r>
      <w:r>
        <w:t xml:space="preserve"> (2025). </w:t>
      </w:r>
      <w:r>
        <w:t xml:space="preserve">Evaluating Strategies Employed in the Implementation of the Bachelor of Education Social Studies Curriculum in Colleges of Education of Ghana.</w:t>
      </w:r>
      <w:r>
        <w:t xml:space="preserve"> </w:t>
      </w:r>
      <w:r>
        <w:rPr>
          <w:i/>
        </w:rPr>
        <w:t xml:space="preserve">Asian Journal of Education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faeea3ea1704480f">
        <w:r>
          <w:rPr>
            <w:rStyle w:val="Hyperlink"/>
          </w:rPr>
          <w:t xml:space="preserve">https://doi.org/10.9734/ajess/2025/v51i21774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Emmanuel Dorsah, Alfred Kweku Ampah-Mensah, </w:t>
      </w:r>
      <w:r>
        <w:rPr>
          <w:b/>
        </w:rPr>
        <w:t xml:space="preserve">Anthony Akwesi Owusu</w:t>
      </w:r>
      <w:r>
        <w:t xml:space="preserve">, Richard Asumadu, Kennedy Etse Dogbey</w:t>
      </w:r>
      <w:r>
        <w:t xml:space="preserve"> (2025). </w:t>
      </w:r>
      <w:r>
        <w:t xml:space="preserve">Preservice Management Teachers’ Professional Knowledge in Teaching Business Management in Second Cycle Institutions in Ghana.</w:t>
      </w:r>
      <w:r>
        <w:t xml:space="preserve"> </w:t>
      </w:r>
      <w:r>
        <w:rPr>
          <w:i/>
        </w:rPr>
        <w:t xml:space="preserve">Asian Journal of Education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dfbbeb4f4d784f72">
        <w:r>
          <w:rPr>
            <w:rStyle w:val="Hyperlink"/>
          </w:rPr>
          <w:t xml:space="preserve">https://doi.org/10.9734/ajess/2025/v51i41870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Ofori Debrah, Kankam Boadu, </w:t>
      </w:r>
      <w:r>
        <w:rPr>
          <w:b/>
        </w:rPr>
        <w:t xml:space="preserve">Anthony Akwesi Owusu</w:t>
      </w:r>
      <w:r>
        <w:t xml:space="preserve"> (2025). </w:t>
      </w:r>
      <w:r>
        <w:t xml:space="preserve">Teaching Quality Dimensions as Antecedents of Academic Performance in Financial Accounting among Undergraduates: SERVQUAL Perspective.</w:t>
      </w:r>
      <w:r>
        <w:t xml:space="preserve"> </w:t>
      </w:r>
      <w:r>
        <w:rPr>
          <w:i/>
        </w:rPr>
        <w:t xml:space="preserve">Asian Research Journal of Arts &amp;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eae6510e4794302">
        <w:r>
          <w:rPr>
            <w:rStyle w:val="Hyperlink"/>
          </w:rPr>
          <w:t xml:space="preserve">https://doi.org/10.9734/arjass/2025/v23i4657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Maclean Bajimpong Betakan, </w:t>
      </w:r>
      <w:r>
        <w:rPr>
          <w:b/>
        </w:rPr>
        <w:t xml:space="preserve">Anthony Akwasi Owusu</w:t>
      </w:r>
      <w:r>
        <w:t xml:space="preserve">, Joseph Tufuor Kwarteng</w:t>
      </w:r>
      <w:r>
        <w:t xml:space="preserve"> (2024). </w:t>
      </w:r>
      <w:r>
        <w:t xml:space="preserve">Determinants of learning strategies among undergraduate accounting students: a study in an emerging economy.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9a8ac21e3824afd">
        <w:r>
          <w:rPr>
            <w:rStyle w:val="Hyperlink"/>
          </w:rPr>
          <w:t xml:space="preserve">https://doi.org/10.1080/2331186x.2024.2432738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Anthony Akwesi Owusu</w:t>
      </w:r>
      <w:r>
        <w:t xml:space="preserve"> (2022). </w:t>
      </w:r>
      <w:r>
        <w:t xml:space="preserve">Determinants of Quality Education Delivery in Selected Public Universities in Ghana: Students’ Perceptions.</w:t>
      </w:r>
      <w:r>
        <w:t xml:space="preserve"> </w:t>
      </w:r>
      <w:r>
        <w:rPr>
          <w:i/>
        </w:rPr>
        <w:t xml:space="preserve">International Journal of Learning Teaching and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260b4a7c8514e0b">
        <w:r>
          <w:rPr>
            <w:rStyle w:val="Hyperlink"/>
          </w:rPr>
          <w:t xml:space="preserve">https://doi.org/10.26803/ijlter.21.2.8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Chei Bukari, Millicent Abigail Aning-Agyei, Christian Kyeremeh, Gloria Essilfie, Kofi Fosu Amuquandoh, </w:t>
      </w:r>
      <w:r>
        <w:rPr>
          <w:b/>
        </w:rPr>
        <w:t xml:space="preserve">Anthony Akwesi Owusu</w:t>
      </w:r>
      <w:r>
        <w:t xml:space="preserve">, Isaac Christopher Otoo, Kpanja Ibrahim Bukari</w:t>
      </w:r>
      <w:r>
        <w:t xml:space="preserve"> (2021). </w:t>
      </w:r>
      <w:r>
        <w:t xml:space="preserve">Effect of COVID-19 on Household Food Insecurity and Poverty: Evidence from Ghana.</w:t>
      </w:r>
      <w:r>
        <w:t xml:space="preserve"> </w:t>
      </w:r>
      <w:r>
        <w:rPr>
          <w:i/>
        </w:rPr>
        <w:t xml:space="preserve">Social Indicators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5a39e6112d84d47">
        <w:r>
          <w:rPr>
            <w:rStyle w:val="Hyperlink"/>
          </w:rPr>
          <w:t xml:space="preserve">https://doi.org/10.1007/s11205-021-02766-9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Chei Bukari, Gloria Essilfie, Millicent Abigail Aning-Agyei, Isaac Christopher Otoo, Christian Kyeremeh, </w:t>
      </w:r>
      <w:r>
        <w:rPr>
          <w:b/>
        </w:rPr>
        <w:t xml:space="preserve">Anthony Akwesi Owusu</w:t>
      </w:r>
      <w:r>
        <w:t xml:space="preserve">, Kofi Fosu Amuquandoh, Kpanja Ibrahim Bukari</w:t>
      </w:r>
      <w:r>
        <w:t xml:space="preserve"> (2021). </w:t>
      </w:r>
      <w:r>
        <w:t xml:space="preserve">Impact of COVID-19 on poverty and living standards in Ghana: A micro-perspective.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f57ed162000d481b">
        <w:r>
          <w:rPr>
            <w:rStyle w:val="Hyperlink"/>
          </w:rPr>
          <w:t xml:space="preserve">https://doi.org/10.1080/23322039.2021.1879716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Bernard Yaw Sekyi Acquah, </w:t>
      </w:r>
      <w:r>
        <w:rPr>
          <w:b/>
        </w:rPr>
        <w:t xml:space="preserve">Anthony Akwesi Owusu</w:t>
      </w:r>
      <w:r>
        <w:t xml:space="preserve"> (2021). </w:t>
      </w:r>
      <w:r>
        <w:t xml:space="preserve">Vertical Articulation and Content Relevance of the Senior High School Economics Curriculum: Case of Ghana.</w:t>
      </w:r>
      <w:r>
        <w:t xml:space="preserve"> </w:t>
      </w:r>
      <w:r>
        <w:rPr>
          <w:i/>
        </w:rPr>
        <w:t xml:space="preserve">Asian Journal of Education and Training</w:t>
      </w:r>
      <w:r>
        <w:t xml:space="preserve">.</w:t>
      </w:r>
      <w:r>
        <w:t xml:space="preserve"> </w:t>
      </w:r>
      <w:hyperlink xmlns:r="http://schemas.openxmlformats.org/officeDocument/2006/relationships" w:history="true" r:id="R0d0ad910796d44ea">
        <w:r>
          <w:rPr>
            <w:rStyle w:val="Hyperlink"/>
          </w:rPr>
          <w:t xml:space="preserve">https://doi.org/10.20448/journal.522.2021.73.169.178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Anthony Akwesi Owusu</w:t>
      </w:r>
      <w:r>
        <w:t xml:space="preserve">, Cosmas Cobbold</w:t>
      </w:r>
      <w:r>
        <w:t xml:space="preserve"> (2020). </w:t>
      </w:r>
      <w:r>
        <w:t xml:space="preserve">Factors that Influence Learning Strategy Use among Senior High School Economics Students in Ghana: A Quantitative Approach.</w:t>
      </w:r>
      <w:r>
        <w:t xml:space="preserve"> </w:t>
      </w:r>
      <w:r>
        <w:rPr>
          <w:i/>
        </w:rPr>
        <w:t xml:space="preserve">International Journal of Learning Teaching and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a67d7f39ef44ed5">
        <w:r>
          <w:rPr>
            <w:rStyle w:val="Hyperlink"/>
          </w:rPr>
          <w:t xml:space="preserve">https://doi.org/10.26803/ijlter.19.5.10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Anthony Akwesi Owusu</w:t>
      </w:r>
      <w:r>
        <w:t xml:space="preserve">, Ernestina Larbie, Chei Bukari</w:t>
      </w:r>
      <w:r>
        <w:t xml:space="preserve"> (2020). </w:t>
      </w:r>
      <w:r>
        <w:t xml:space="preserve">Is Grit the Best Predictor of University Students’ Academic Achievement?</w:t>
      </w:r>
      <w:r>
        <w:t xml:space="preserve"> </w:t>
      </w:r>
      <w:hyperlink xmlns:r="http://schemas.openxmlformats.org/officeDocument/2006/relationships" w:history="true" r:id="R6fa3d81404414920">
        <w:r>
          <w:rPr>
            <w:rStyle w:val="Hyperlink"/>
          </w:rPr>
          <w:t xml:space="preserve">https://doi.org/10.7176/jep/11-29-08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Anthony Akwesi Owusu</w:t>
      </w:r>
      <w:r>
        <w:t xml:space="preserve"> (2018). </w:t>
      </w:r>
      <w:r>
        <w:t xml:space="preserve">Discipled to Disciple Others: Success Story of a Graduate Supervisor in Ghana.</w:t>
      </w:r>
      <w:r>
        <w:t xml:space="preserve"> </w:t>
      </w:r>
      <w:r>
        <w:rPr>
          <w:i/>
        </w:rPr>
        <w:t xml:space="preserve">International Journal of Higher Education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e1f50b1ade4450f">
        <w:r>
          <w:rPr>
            <w:rStyle w:val="Hyperlink"/>
          </w:rPr>
          <w:t xml:space="preserve">https://www.researchgate.net/profile/Anthony-Owusu-3/publication/326683861_DISCIPLED_TO_DISCIPLE_OTHERS_SUCCESS_STORY_OF_A_GRADUATE_SUPERVISOR_IN_GHANA/links/5b5ee5de458515c4b2527585/DISCIPLED-TO-DISCIPLE-OTHERS-SUCCESS-STORY-OF-A-GRADUATE-SUPERVISOR-IN-GHANA.pdf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Anthony Akwesi Owusu</w:t>
      </w:r>
      <w:r>
        <w:t xml:space="preserve"> (2018). </w:t>
      </w:r>
      <w:r>
        <w:t xml:space="preserve">Undergraduate Economics students’ opinion about research supervisors: The Ghanaian public university context.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bfdc96978a704598">
        <w:r>
          <w:rPr>
            <w:rStyle w:val="Hyperlink"/>
          </w:rPr>
          <w:t xml:space="preserve">https://www.academia.edu/download/63914865/supervisor_student_relationship_201820200714-25589-7ghmpe.pdf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Anthony Akwesi Owusu</w:t>
      </w:r>
      <w:r>
        <w:t xml:space="preserve">, E Larbie</w:t>
      </w:r>
      <w:r>
        <w:t xml:space="preserve"> (2016). </w:t>
      </w:r>
      <w:r>
        <w:t xml:space="preserve">Politics and Ghana’s pre-tertiary curriculum reform programmes: Have these helped the nation.</w:t>
      </w:r>
      <w:r>
        <w:t xml:space="preserve"> </w:t>
      </w:r>
      <w:r>
        <w:rPr>
          <w:i/>
        </w:rPr>
        <w:t xml:space="preserve">International Journal of Academic Research in Education and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3a45b9cb15c74e87">
        <w:r>
          <w:rPr>
            <w:rStyle w:val="Hyperlink"/>
          </w:rPr>
          <w:t xml:space="preserve">https://ir.ucc.edu.gh/server/api/core/bitstreams/1910ab11-d38c-4cc9-a195-2bf7e100795e/content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Georgina Asi Owusu, </w:t>
      </w:r>
      <w:r>
        <w:rPr>
          <w:b/>
        </w:rPr>
        <w:t xml:space="preserve">Anthony Akwesi Owusu</w:t>
      </w:r>
      <w:r>
        <w:t xml:space="preserve"> (2014). </w:t>
      </w:r>
      <w:r>
        <w:t xml:space="preserve">Impact of administrators' work and the physical plant on learning : perspectives of lecturers and students in the University of Cape Coast.</w:t>
      </w:r>
      <w:r>
        <w:t xml:space="preserve"> </w:t>
      </w:r>
      <w:r>
        <w:rPr>
          <w:i/>
        </w:rPr>
        <w:t xml:space="preserve">Journal of Emerging Trends in Educational Research and Policy Studies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Anthony Akwesi Owusu</w:t>
      </w:r>
      <w:r>
        <w:t xml:space="preserve"> (2014). </w:t>
      </w:r>
      <w:r>
        <w:t xml:space="preserve">Impact of teachers’ acquaintance on fidelity implementation: Views of senior high school French teachers in Ghana.</w:t>
      </w:r>
      <w:r>
        <w:t xml:space="preserve"> </w:t>
      </w:r>
      <w:r>
        <w:rPr>
          <w:i/>
        </w:rPr>
        <w:t xml:space="preserve">Journal of Education and Literature</w:t>
      </w:r>
      <w:r>
        <w:t xml:space="preserve">.</w:t>
      </w:r>
      <w:r>
        <w:t xml:space="preserve"> </w:t>
      </w:r>
      <w:hyperlink xmlns:r="http://schemas.openxmlformats.org/officeDocument/2006/relationships" w:history="true" r:id="R3310e8ea8b5d4368">
        <w:r>
          <w:rPr>
            <w:rStyle w:val="Hyperlink"/>
          </w:rPr>
          <w:t xml:space="preserve">https://www.academia.edu/download/63914706/Owusu_2014_Acquaintance20200714-8597-1p8xh2z.pdf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Magdalene Brown, </w:t>
      </w:r>
      <w:r>
        <w:rPr>
          <w:b/>
        </w:rPr>
        <w:t xml:space="preserve">Anthony Akwesi Owusu</w:t>
      </w:r>
      <w:r>
        <w:t xml:space="preserve"> (2014). </w:t>
      </w:r>
      <w:r>
        <w:t xml:space="preserve">Influence of Head teachers’ Management Styles on Teacher Motivation in Selected Senior High Schools in the Sunyani Municipality of Ghana.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Anthony Akwesi Owusu</w:t>
      </w:r>
      <w:r>
        <w:t xml:space="preserve">, Kofi Tsivanyo Yiboe</w:t>
      </w:r>
      <w:r>
        <w:t xml:space="preserve"> (2014). </w:t>
      </w:r>
      <w:r>
        <w:t xml:space="preserve">Participation in Professional Programmes and Curriculum Implementation: Perspectives of Senior High School French Teachers in Ghana.</w:t>
      </w:r>
      <w:r>
        <w:t xml:space="preserve"> </w:t>
      </w:r>
      <w:r>
        <w:rPr>
          <w:i/>
        </w:rPr>
        <w:t xml:space="preserve">Journals &amp; Books Hosting (International Knowledge Sharing Platform)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Anthony Akwesi Owusu</w:t>
      </w:r>
      <w:r>
        <w:t xml:space="preserve">, M Brown</w:t>
      </w:r>
      <w:r>
        <w:t xml:space="preserve"> (2014). </w:t>
      </w:r>
      <w:r>
        <w:t xml:space="preserve">Teaching practice supervision as quality assurance tool in teacher preparation: views of trainee teachers about supervisors in University of Cape Coast.</w:t>
      </w:r>
      <w:r>
        <w:t xml:space="preserve"> </w:t>
      </w:r>
      <w:r>
        <w:rPr>
          <w:i/>
        </w:rPr>
        <w:t xml:space="preserve">International Journal of Research in Humanities, Arts and Literature</w:t>
      </w:r>
      <w:r>
        <w:t xml:space="preserve">.</w:t>
      </w:r>
      <w:r>
        <w:t xml:space="preserve"> </w:t>
      </w:r>
      <w:hyperlink xmlns:r="http://schemas.openxmlformats.org/officeDocument/2006/relationships" w:history="true" r:id="Rcfb2e213d2094137">
        <w:r>
          <w:rPr>
            <w:rStyle w:val="Hyperlink"/>
          </w:rPr>
          <w:t xml:space="preserve">https://ir.ucc.edu.gh/server/api/core/bitstreams/04979867-e8ad-4bd8-b5fc-fdb84038ed38/content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Anthony Akwesi Owusu</w:t>
      </w:r>
      <w:r>
        <w:t xml:space="preserve">, Edward Marfo-Yiadom, Georgina Asi Owusu</w:t>
      </w:r>
      <w:r>
        <w:t xml:space="preserve"> (2014). </w:t>
      </w:r>
      <w:r>
        <w:t xml:space="preserve">Undergraduate Competences as Labour Market Mechanism for Curriculum Alignment in Ghana: Case of University of Cape Coast School of Business.</w:t>
      </w:r>
      <w:r>
        <w:t xml:space="preserve"> </w:t>
      </w:r>
      <w:r>
        <w:rPr>
          <w:i/>
        </w:rPr>
        <w:t xml:space="preserve">RePEc: Research Papers in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ffadfdd0d55e4e1d">
        <w:r>
          <w:rPr>
            <w:rStyle w:val="Hyperlink"/>
          </w:rPr>
          <w:t xml:space="preserve">https://doi.org/10.18533/ijbsr.v4i9.559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Anthony Akwesi Owusu</w:t>
      </w:r>
      <w:r>
        <w:t xml:space="preserve"> (2013). </w:t>
      </w:r>
      <w:r>
        <w:t xml:space="preserve">Teacher qualifications, experience and perceptions as predictors of implementation of the SHS French curriculum in Ghana.</w:t>
      </w:r>
      <w:r>
        <w:t xml:space="preserve"> </w:t>
      </w:r>
      <w:r>
        <w:rPr>
          <w:i/>
        </w:rPr>
        <w:t xml:space="preserve">International Journal of Education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ca9d648d7af41dd">
        <w:r>
          <w:rPr>
            <w:rStyle w:val="Hyperlink"/>
          </w:rPr>
          <w:t xml:space="preserve">https://ir.ucc.edu.gh/server/api/core/bitstreams/fe0f2be7-30c5-4634-9294-f37b2dd7472e/content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JKE Edumadze, </w:t>
      </w:r>
      <w:r>
        <w:rPr>
          <w:b/>
        </w:rPr>
        <w:t xml:space="preserve">Anthony Akwesi Owusu</w:t>
      </w:r>
      <w:r>
        <w:t xml:space="preserve"> (2013). </w:t>
      </w:r>
      <w:r>
        <w:t xml:space="preserve">Use of information and communication technology for teaching and learning in Ghanaian universities: Case of University of Cape Coast.</w:t>
      </w:r>
      <w:r>
        <w:t xml:space="preserve"> </w:t>
      </w:r>
      <w:r>
        <w:rPr>
          <w:i/>
        </w:rPr>
        <w:t xml:space="preserve">International Journal of Computing Academic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cefbf675ec848c8">
        <w:r>
          <w:rPr>
            <w:rStyle w:val="Hyperlink"/>
          </w:rPr>
          <w:t xml:space="preserve">https://www.academia.edu/download/62285124/EDUMADZE___OWUSU20200305-41501-4y8lg6.pdf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ANTHONY AKWESI Owusu</w:t>
      </w:r>
      <w:r>
        <w:t xml:space="preserve"> (2012). </w:t>
      </w:r>
      <w:r>
        <w:t xml:space="preserve">Fidelity approach to implementing the senior high school French curriculum among selected schools in the Takoradi metropolis.</w:t>
      </w:r>
      <w:r>
        <w:t xml:space="preserve"> </w:t>
      </w:r>
      <w:r>
        <w:rPr>
          <w:i/>
        </w:rPr>
        <w:t xml:space="preserve">Cape Coast: Unpublished Master‟ s Thesis, University of Cape Coast,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19a6f4fc70334d3e">
        <w:r>
          <w:rPr>
            <w:rStyle w:val="Hyperlink"/>
          </w:rPr>
          <w:t xml:space="preserve">https://www.academia.edu/download/63914720/OWUSU_201220200714-24586-1vvs3ar.pdf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Anthony Akwesi Owusu</w:t>
      </w:r>
      <w:r>
        <w:t xml:space="preserve"> (2018). </w:t>
      </w:r>
      <w:r>
        <w:t xml:space="preserve">Teaching Methods and Learning Strategies of Economics in Senior High Schools in Central Region of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0156eab2e6754d99">
        <w:r>
          <w:rPr>
            <w:rStyle w:val="Hyperlink"/>
          </w:rPr>
          <w:t xml:space="preserve">https://ir.ucc.edu.gh/server/api/core/bitstreams/d0062753-6bd3-42ae-be30-68abea9481ae/content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Anthony Akwesi Owusu</w:t>
      </w:r>
      <w:r>
        <w:t xml:space="preserve"> (2012). </w:t>
      </w:r>
      <w:r>
        <w:t xml:space="preserve">Fedelity approach to implementing the SHS french curriculum among selected schools in the Takoradi Metropolis.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271e01f9c1d14cb9">
        <w:r>
          <w:rPr>
            <w:rStyle w:val="Hyperlink"/>
          </w:rPr>
          <w:t xml:space="preserve">https://datad.aau.org/items/22f98aa5-ca1e-4c49-8458-dc0fc65df635</w:t>
        </w:r>
      </w:hyperlink>
    </w:p>
    <w:sectPr>
      <w:footerReference xmlns:r="http://schemas.openxmlformats.org/officeDocument/2006/relationships" w:type="default" r:id="Rc23ef7d9e8ea407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scholar.ucc.edu.gh/staff/b38c80d1-ae17-4e49-a8f6-2e1922ce7fe8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73d83c02f8f4c33" /><Relationship Type="http://schemas.openxmlformats.org/officeDocument/2006/relationships/hyperlink" Target="https://orcid.org/0000-0002-6880-094X" TargetMode="External" Id="R1e281afa1fd7451d" /><Relationship Type="http://schemas.openxmlformats.org/officeDocument/2006/relationships/hyperlink" Target="https://scholar.google.com/citations?user=fA582XEAAAAJ&amp;hl=en" TargetMode="External" Id="R3f487d0089e2423a" /><Relationship Type="http://schemas.openxmlformats.org/officeDocument/2006/relationships/hyperlink" Target="https://scholar.ucc.edu.gh/staff/b38c80d1-ae17-4e49-a8f6-2e1922ce7fe8" TargetMode="External" Id="R1526da9c97b340b8" /><Relationship Type="http://schemas.openxmlformats.org/officeDocument/2006/relationships/hyperlink" Target="https://doi.org/10.1080/2331186x.2026.2732843" TargetMode="External" Id="Re4b74103512f4010" /><Relationship Type="http://schemas.openxmlformats.org/officeDocument/2006/relationships/hyperlink" Target="https://doi.org/10.1177/10567879261434023" TargetMode="External" Id="R9bfaa32bf4864aab" /><Relationship Type="http://schemas.openxmlformats.org/officeDocument/2006/relationships/hyperlink" Target="https://doi.org/10.9734/ajess/2025/v51i21774" TargetMode="External" Id="Rfaeea3ea1704480f" /><Relationship Type="http://schemas.openxmlformats.org/officeDocument/2006/relationships/hyperlink" Target="https://doi.org/10.9734/ajess/2025/v51i41870" TargetMode="External" Id="Rdfbbeb4f4d784f72" /><Relationship Type="http://schemas.openxmlformats.org/officeDocument/2006/relationships/hyperlink" Target="https://doi.org/10.9734/arjass/2025/v23i4657" TargetMode="External" Id="R0eae6510e4794302" /><Relationship Type="http://schemas.openxmlformats.org/officeDocument/2006/relationships/hyperlink" Target="https://doi.org/10.1080/2331186x.2024.2432738" TargetMode="External" Id="Re9a8ac21e3824afd" /><Relationship Type="http://schemas.openxmlformats.org/officeDocument/2006/relationships/hyperlink" Target="https://doi.org/10.26803/ijlter.21.2.8" TargetMode="External" Id="Rf260b4a7c8514e0b" /><Relationship Type="http://schemas.openxmlformats.org/officeDocument/2006/relationships/hyperlink" Target="https://doi.org/10.1007/s11205-021-02766-9" TargetMode="External" Id="R35a39e6112d84d47" /><Relationship Type="http://schemas.openxmlformats.org/officeDocument/2006/relationships/hyperlink" Target="https://doi.org/10.1080/23322039.2021.1879716" TargetMode="External" Id="Rf57ed162000d481b" /><Relationship Type="http://schemas.openxmlformats.org/officeDocument/2006/relationships/hyperlink" Target="https://doi.org/10.20448/journal.522.2021.73.169.178" TargetMode="External" Id="R0d0ad910796d44ea" /><Relationship Type="http://schemas.openxmlformats.org/officeDocument/2006/relationships/hyperlink" Target="https://doi.org/10.26803/ijlter.19.5.10" TargetMode="External" Id="R4a67d7f39ef44ed5" /><Relationship Type="http://schemas.openxmlformats.org/officeDocument/2006/relationships/hyperlink" Target="https://doi.org/10.7176/jep/11-29-08" TargetMode="External" Id="R6fa3d81404414920" /><Relationship Type="http://schemas.openxmlformats.org/officeDocument/2006/relationships/hyperlink" Target="https://www.researchgate.net/profile/Anthony-Owusu-3/publication/326683861_DISCIPLED_TO_DISCIPLE_OTHERS_SUCCESS_STORY_OF_A_GRADUATE_SUPERVISOR_IN_GHANA/links/5b5ee5de458515c4b2527585/DISCIPLED-TO-DISCIPLE-OTHERS-SUCCESS-STORY-OF-A-GRADUATE-SUPERVISOR-IN-GHANA.pdf" TargetMode="External" Id="R1e1f50b1ade4450f" /><Relationship Type="http://schemas.openxmlformats.org/officeDocument/2006/relationships/hyperlink" Target="https://www.academia.edu/download/63914865/supervisor_student_relationship_201820200714-25589-7ghmpe.pdf" TargetMode="External" Id="Rbfdc96978a704598" /><Relationship Type="http://schemas.openxmlformats.org/officeDocument/2006/relationships/hyperlink" Target="https://ir.ucc.edu.gh/server/api/core/bitstreams/1910ab11-d38c-4cc9-a195-2bf7e100795e/content" TargetMode="External" Id="R3a45b9cb15c74e87" /><Relationship Type="http://schemas.openxmlformats.org/officeDocument/2006/relationships/hyperlink" Target="https://www.academia.edu/download/63914706/Owusu_2014_Acquaintance20200714-8597-1p8xh2z.pdf" TargetMode="External" Id="R3310e8ea8b5d4368" /><Relationship Type="http://schemas.openxmlformats.org/officeDocument/2006/relationships/hyperlink" Target="https://ir.ucc.edu.gh/server/api/core/bitstreams/04979867-e8ad-4bd8-b5fc-fdb84038ed38/content" TargetMode="External" Id="Rcfb2e213d2094137" /><Relationship Type="http://schemas.openxmlformats.org/officeDocument/2006/relationships/hyperlink" Target="https://doi.org/10.18533/ijbsr.v4i9.559" TargetMode="External" Id="Rffadfdd0d55e4e1d" /><Relationship Type="http://schemas.openxmlformats.org/officeDocument/2006/relationships/hyperlink" Target="https://ir.ucc.edu.gh/server/api/core/bitstreams/fe0f2be7-30c5-4634-9294-f37b2dd7472e/content" TargetMode="External" Id="R9ca9d648d7af41dd" /><Relationship Type="http://schemas.openxmlformats.org/officeDocument/2006/relationships/hyperlink" Target="https://www.academia.edu/download/62285124/EDUMADZE___OWUSU20200305-41501-4y8lg6.pdf" TargetMode="External" Id="R3cefbf675ec848c8" /><Relationship Type="http://schemas.openxmlformats.org/officeDocument/2006/relationships/hyperlink" Target="https://www.academia.edu/download/63914720/OWUSU_201220200714-24586-1vvs3ar.pdf" TargetMode="External" Id="R19a6f4fc70334d3e" /><Relationship Type="http://schemas.openxmlformats.org/officeDocument/2006/relationships/hyperlink" Target="https://ir.ucc.edu.gh/server/api/core/bitstreams/d0062753-6bd3-42ae-be30-68abea9481ae/content" TargetMode="External" Id="R0156eab2e6754d99" /><Relationship Type="http://schemas.openxmlformats.org/officeDocument/2006/relationships/hyperlink" Target="https://datad.aau.org/items/22f98aa5-ca1e-4c49-8458-dc0fc65df635" TargetMode="External" Id="R271e01f9c1d14cb9" /><Relationship Type="http://schemas.openxmlformats.org/officeDocument/2006/relationships/footer" Target="/word/footer1.xml" Id="Rc23ef7d9e8ea407a" /></Relationships>
</file>