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6e6cef9414bbb" /><Relationship Type="http://schemas.openxmlformats.org/package/2006/relationships/metadata/core-properties" Target="/package/services/metadata/core-properties/9322ba17c67d4f8580621318c5bacaef.psmdcp" Id="Rf633a254b4564e8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Kwame Osei Kwarteng</w:t>
      </w:r>
    </w:p>
    <w:p>
      <w:r>
        <w:rPr>
          <w:rStyle w:val="Muted"/>
          <w:sz w:val="22"/>
        </w:rPr>
        <w:t xml:space="preserve">Professor · History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1fed7d651d34e30">
        <w:r>
          <w:rPr>
            <w:rStyle w:val="Hyperlink"/>
            <w:sz w:val="18"/>
          </w:rPr>
          <w:t xml:space="preserve">scholar.google.com/citations?user=oqSZ37QAAAAJ&amp;hl=en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d3c3ef968ab48d4">
        <w:r>
          <w:rPr>
            <w:rStyle w:val="Hyperlink"/>
            <w:sz w:val="18"/>
          </w:rPr>
          <w:t xml:space="preserve">scholar.ucc.edu.gh/staff/b6e4deae-192c-4d16-8204-0f742bec469b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Asante History · Elephant · Forestry and Institutional History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Anthropology · Education · Sociology and Political Science · Soil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1962–2026.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Kwame Osei Kwarteng</w:t>
      </w:r>
      <w:r>
        <w:t xml:space="preserve"> (2026). </w:t>
      </w:r>
      <w:r>
        <w:t xml:space="preserve">The Akan people.</w:t>
      </w:r>
      <w:r>
        <w:t xml:space="preserve"> </w:t>
      </w:r>
      <w:r>
        <w:rPr>
          <w:i/>
        </w:rPr>
        <w:t xml:space="preserve">Precolonial Communities in Postcolonial Africa: The Resilience of Indigenous Groups in Contemporary Politics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18d43763bdc49ac">
        <w:r>
          <w:rPr>
            <w:rStyle w:val="Hyperlink"/>
          </w:rPr>
          <w:t xml:space="preserve">https://books.google.com/books?hl=en&amp;lr=&amp;id=7anWEQAAQBAJ&amp;oi=fnd&amp;pg=PA113&amp;dq=info:-wTMjGcWtekJ:scholar.google.com&amp;ots=Kz8MX6_rPH&amp;sig=PMQYlwA02kqpbdw4KBVmUeHucD8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James Kojo KUTIN, </w:t>
      </w:r>
      <w:r>
        <w:rPr>
          <w:b/>
        </w:rPr>
        <w:t xml:space="preserve">Kwame Osei KWARTENG</w:t>
      </w:r>
      <w:r>
        <w:t xml:space="preserve"> (2018). </w:t>
      </w:r>
      <w:r>
        <w:t xml:space="preserve">Chieftaincy, Development and the Ghanaian State: A Historical Overview of the 19th and 20th Centuries.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b44c6f743024140">
        <w:r>
          <w:rPr>
            <w:rStyle w:val="Hyperlink"/>
          </w:rPr>
          <w:t xml:space="preserve">https://doi.org/10.47963/ajacc.v7i0.41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Peter BOAKYE, </w:t>
      </w:r>
      <w:r>
        <w:rPr>
          <w:b/>
        </w:rPr>
        <w:t xml:space="preserve">Kwame Osei KWARTENG</w:t>
      </w:r>
      <w:r>
        <w:t xml:space="preserve"> (2018). </w:t>
      </w:r>
      <w:r>
        <w:t xml:space="preserve">Education for Nation Building: The Vision of Osagyefo Dr. Kwame Nkrumah for University Education in the Early Stages of Self-Government and Independence in Ghana.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e5c7d74e3d54244">
        <w:r>
          <w:rPr>
            <w:rStyle w:val="Hyperlink"/>
          </w:rPr>
          <w:t xml:space="preserve">https://doi.org/10.47963/ajacc.v7i0.38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Kwame Osei Kwarteng</w:t>
      </w:r>
      <w:r>
        <w:t xml:space="preserve"> (2017). </w:t>
      </w:r>
      <w:r>
        <w:t xml:space="preserve">Economic, Social and Political Developments in Ghana: A Relook at the Guggisburg Era in the Gold Coast (1919-1927).</w:t>
      </w:r>
      <w:r>
        <w:t xml:space="preserve"> </w:t>
      </w:r>
      <w:r>
        <w:rPr>
          <w:i/>
        </w:rPr>
        <w:t xml:space="preserve">Historical Research Letter</w:t>
      </w:r>
      <w:r>
        <w:t xml:space="preserve">.</w:t>
      </w:r>
      <w:r>
        <w:t xml:space="preserve"> </w:t>
      </w:r>
      <w:hyperlink xmlns:r="http://schemas.openxmlformats.org/officeDocument/2006/relationships" w:history="true" r:id="Rfa12868bcdeb4429">
        <w:r>
          <w:rPr>
            <w:rStyle w:val="Hyperlink"/>
          </w:rPr>
          <w:t xml:space="preserve">https://ir.ucc.edu.gh/items/285b587e-7e00-4d14-b760-a4ba5b622c1f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KO Kwarteng</w:t>
      </w:r>
      <w:r>
        <w:t xml:space="preserve"> (2017). </w:t>
      </w:r>
      <w:r>
        <w:t xml:space="preserve">Resuscitating ‘Clio’ for the Development of Twenty-First-Century Ghana and Beyond: Arguments in Defence of the Government’s Decision to Reintroduce National History as a ….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8b24680bfaa4079">
        <w:r>
          <w:rPr>
            <w:rStyle w:val="Hyperlink"/>
          </w:rPr>
          <w:t xml:space="preserve">https://www.academia.edu/download/107435055/234640944.pdf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Kwame Osei Kwarteng</w:t>
      </w:r>
      <w:r>
        <w:t xml:space="preserve"> (2015). </w:t>
      </w:r>
      <w:r>
        <w:t xml:space="preserve">A History of Pre-colonial and Colonial Wildlife Conservation in Ghana.</w:t>
      </w:r>
      <w:r>
        <w:t xml:space="preserve"> </w:t>
      </w:r>
      <w:r>
        <w:rPr>
          <w:i/>
        </w:rPr>
        <w:t xml:space="preserve">Between Rhetoric and Reality: The State and Use of Indigenous Knowledge in Post-colonial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6d1ac5356df64878">
        <w:r>
          <w:rPr>
            <w:rStyle w:val="Hyperlink"/>
          </w:rPr>
          <w:t xml:space="preserve">https://books.google.com/books?hl=en&amp;lr=&amp;id=ztG6CAAAQBAJ&amp;oi=fnd&amp;pg=PA131&amp;dq=info:7lB-95tH1TUJ:scholar.google.com&amp;ots=EZvEMdctdV&amp;sig=o9TivdU70Pv0mJJzYX4pQaDvRgI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Kwame Osei Kwarteng</w:t>
      </w:r>
      <w:r>
        <w:t xml:space="preserve"> (2014). </w:t>
      </w:r>
      <w:r>
        <w:t xml:space="preserve">Ahafo: big men, small boys, and the politics of regionalism in Ghana 1954-1986.</w:t>
      </w:r>
      <w:r>
        <w:t xml:space="preserve"> </w:t>
      </w:r>
      <w:r>
        <w:rPr>
          <w:i/>
        </w:rPr>
        <w:t xml:space="preserve">Transactions of the Historical Society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c0f6dd5598744031">
        <w:r>
          <w:rPr>
            <w:rStyle w:val="Hyperlink"/>
          </w:rPr>
          <w:t xml:space="preserve">https://www.jstor.org/stable/26512499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K.O. Kwarteng</w:t>
      </w:r>
      <w:r>
        <w:t xml:space="preserve">, JU Kachim</w:t>
      </w:r>
      <w:r>
        <w:t xml:space="preserve"> (2014). </w:t>
      </w:r>
      <w:r>
        <w:t xml:space="preserve">British Colonial administrative policy in the Gold Coast: where the Ahafo and the Konkomba –Bassari meet’.</w:t>
      </w:r>
      <w:r>
        <w:t xml:space="preserve"> </w:t>
      </w:r>
      <w:r>
        <w:rPr>
          <w:i/>
        </w:rPr>
        <w:t xml:space="preserve">AKSU Journal of History &amp;Global Studies.</w:t>
      </w:r>
      <w:r>
        <w:t xml:space="preserve">.</w:t>
      </w:r>
      <w:r>
        <w:t xml:space="preserve"> </w:t>
      </w:r>
      <w:hyperlink xmlns:r="http://schemas.openxmlformats.org/officeDocument/2006/relationships" w:history="true" r:id="R62d268f077184c5e">
        <w:r>
          <w:rPr>
            <w:rStyle w:val="Hyperlink"/>
          </w:rPr>
          <w:t xml:space="preserve">https://aksujhgs.org.ng/index.php/home/article/view/24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Kwame Osei Kwarteng</w:t>
      </w:r>
      <w:r>
        <w:t xml:space="preserve"> (2014). </w:t>
      </w:r>
      <w:r>
        <w:t xml:space="preserve">PREMPE II and the making of Modern Asante.</w:t>
      </w:r>
      <w:r>
        <w:t xml:space="preserve"> </w:t>
      </w:r>
      <w:r>
        <w:rPr>
          <w:i/>
        </w:rPr>
        <w:t xml:space="preserve">Transactions of the Historical Society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90deb86e48d44ef8">
        <w:r>
          <w:rPr>
            <w:rStyle w:val="Hyperlink"/>
          </w:rPr>
          <w:t xml:space="preserve">https://www.jstor.org/stable/26512500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Kwame Osei Kwarteng</w:t>
      </w:r>
      <w:r>
        <w:t xml:space="preserve"> (2012). </w:t>
      </w:r>
      <w:r>
        <w:t xml:space="preserve">Ahafo: Big men, small boys and the politics of regionalism in Ghana from 1896-1986.</w:t>
      </w:r>
      <w:r>
        <w:t xml:space="preserve"> </w:t>
      </w:r>
      <w:r>
        <w:rPr>
          <w:i/>
        </w:rPr>
        <w:t xml:space="preserve">Journal of History and Cultures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3a56319164b540a7">
        <w:r>
          <w:rPr>
            <w:rStyle w:val="Hyperlink"/>
          </w:rPr>
          <w:t xml:space="preserve">https://historyandcultures.wordpress.com/wp-content/uploads/2012/09/jhac-vol-1-issue-1-september-2012.pdf#page=40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Kwame Osei Kwarteng</w:t>
      </w:r>
      <w:r>
        <w:t xml:space="preserve"> (2010). </w:t>
      </w:r>
      <w:r>
        <w:t xml:space="preserve">Family land, an emergent'endangered species': evidence of social change in Mim, a cocoa growing community.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92c3abccde694b95">
        <w:r>
          <w:rPr>
            <w:rStyle w:val="Hyperlink"/>
          </w:rPr>
          <w:t xml:space="preserve">https://www.africabib.org/rec.php?RID=344764125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Kwame Osei Kwarteng</w:t>
      </w:r>
      <w:r>
        <w:t xml:space="preserve"> (2009). </w:t>
      </w:r>
      <w:r>
        <w:t xml:space="preserve">LAND, THE ELEPHANT, AND THE ENVIRONMENT: THE PRECOLONIAL, COLONIAL AND POST-COLONIAL SITUATION.</w:t>
      </w:r>
      <w:r>
        <w:t xml:space="preserve"> </w:t>
      </w:r>
      <w:r>
        <w:rPr>
          <w:i/>
        </w:rPr>
        <w:t xml:space="preserve">Transactions of the Historical Society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0b9e746af8514b57">
        <w:r>
          <w:rPr>
            <w:rStyle w:val="Hyperlink"/>
          </w:rPr>
          <w:t xml:space="preserve">https://www.jstor.org/stable/41406754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Kwame Osei Kwarteng</w:t>
      </w:r>
      <w:r>
        <w:t xml:space="preserve"> (2009). </w:t>
      </w:r>
      <w:r>
        <w:t xml:space="preserve">The Gold Coast ivory exports during the colonial era, 1875-1932.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a87fecfef60049de">
        <w:r>
          <w:rPr>
            <w:rStyle w:val="Hyperlink"/>
          </w:rPr>
          <w:t xml:space="preserve">https://www.africabib.org/rec.php?RID=340419601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KO Kwarteng</w:t>
      </w:r>
      <w:r>
        <w:t xml:space="preserve"> (2006). </w:t>
      </w:r>
      <w:r>
        <w:t xml:space="preserve">The elephant in pre–colonial Ghana: cultural and economic use values.</w:t>
      </w:r>
      <w:r>
        <w:t xml:space="preserve"> </w:t>
      </w:r>
      <w:r>
        <w:rPr>
          <w:i/>
        </w:rPr>
        <w:t xml:space="preserve">Journal of Philosophy and Culture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Kwame Osei Kwarteng</w:t>
      </w:r>
      <w:r>
        <w:t xml:space="preserve"> (2004). </w:t>
      </w:r>
      <w:r>
        <w:t xml:space="preserve">Department of History University of Cape Coast, Ghana.</w:t>
      </w:r>
      <w:r>
        <w:t xml:space="preserve"> </w:t>
      </w:r>
      <w:r>
        <w:rPr>
          <w:i/>
        </w:rPr>
        <w:t xml:space="preserve">Journal of Philosophy and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640d3e8b148c4c03">
        <w:r>
          <w:rPr>
            <w:rStyle w:val="Hyperlink"/>
          </w:rPr>
          <w:t xml:space="preserve">https://scholar.google.com/scholar?cluster=12712216217526603305&amp;hl=en&amp;oi=scholarr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K. O. Kwarteng</w:t>
      </w:r>
      <w:r>
        <w:t xml:space="preserve"> (2004). </w:t>
      </w:r>
      <w:r>
        <w:t xml:space="preserve">Extension of British Rule to Ahafo from 1896 - 1914’, In The Journal Of Philosophy And Culture Published,The Department Of Classics And Philosophy, University Of Cape Coast ….</w:t>
      </w:r>
      <w:r>
        <w:t xml:space="preserve"> </w:t>
      </w:r>
      <w:r>
        <w:rPr>
          <w:i/>
        </w:rPr>
        <w:t xml:space="preserve">Journal of Philosophy and Culture Published,</w:t>
      </w:r>
      <w:r>
        <w:t xml:space="preserve">.</w:t>
      </w:r>
      <w:r>
        <w:t xml:space="preserve"> </w:t>
      </w:r>
      <w:hyperlink xmlns:r="http://schemas.openxmlformats.org/officeDocument/2006/relationships" w:history="true" r:id="Raa398f175cf94e10">
        <w:r>
          <w:rPr>
            <w:rStyle w:val="Hyperlink"/>
          </w:rPr>
          <w:t xml:space="preserve">https://scholar.google.com/scholar?cluster=14185559065917691987&amp;hl=en&amp;oi=scholarr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Kwame Osei Kwarteng</w:t>
      </w:r>
      <w:r>
        <w:t xml:space="preserve"> (2002). </w:t>
      </w:r>
      <w:r>
        <w:t xml:space="preserve">The Asante Conquest of Ahafo in the 18th Century: A Historical Legacy.</w:t>
      </w:r>
      <w:r>
        <w:t xml:space="preserve"> </w:t>
      </w:r>
      <w:r>
        <w:rPr>
          <w:i/>
        </w:rPr>
        <w:t xml:space="preserve">Transactions of the Historical Society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b387d5ab354b495e">
        <w:r>
          <w:rPr>
            <w:rStyle w:val="Hyperlink"/>
          </w:rPr>
          <w:t xml:space="preserve">https://www.jstor.org/stable/41406668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KO Kwarteng</w:t>
      </w:r>
      <w:r>
        <w:t xml:space="preserve"> (1962). </w:t>
      </w:r>
      <w:r>
        <w:t xml:space="preserve">A History of the University of Cape Coast.</w:t>
      </w:r>
      <w:r>
        <w:t xml:space="preserve"> </w:t>
      </w:r>
      <w:r>
        <w:rPr>
          <w:i/>
        </w:rPr>
        <w:t xml:space="preserve">Fifty Years of Excellence in Tertiary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1f8803c8f5b478f">
        <w:r>
          <w:rPr>
            <w:rStyle w:val="Hyperlink"/>
          </w:rPr>
          <w:t xml:space="preserve">https://scholar.google.com/scholar?cluster=3747141099438305106&amp;hl=en&amp;oi=scholarr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Kwame Osei Kwarteng</w:t>
      </w:r>
      <w:r>
        <w:t xml:space="preserve"> (2021). </w:t>
      </w:r>
      <w:r>
        <w:t xml:space="preserve">Ahafo–Asante relations, 1712–1935.</w:t>
      </w:r>
      <w:r>
        <w:t xml:space="preserve"> </w:t>
      </w:r>
      <w:r>
        <w:rPr>
          <w:i/>
        </w:rPr>
        <w:t xml:space="preserve">The Asante World</w:t>
      </w:r>
      <w:r>
        <w:t xml:space="preserve">.</w:t>
      </w:r>
      <w:r>
        <w:t xml:space="preserve"> </w:t>
      </w:r>
      <w:hyperlink xmlns:r="http://schemas.openxmlformats.org/officeDocument/2006/relationships" w:history="true" r:id="R5d4455f9d6b944f3">
        <w:r>
          <w:rPr>
            <w:rStyle w:val="Hyperlink"/>
          </w:rPr>
          <w:t xml:space="preserve">https://doi.org/10.4324/9781351184076-3/ahafo–asante-relations-1712–1935-kwame-osei-kwarteng-kwame-adum-kyeremeh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Kwame Kwarteng</w:t>
      </w:r>
      <w:r>
        <w:t xml:space="preserve"> (2018). </w:t>
      </w:r>
      <w:r>
        <w:t xml:space="preserve">World War I: The Influenza Pandemic in the Gold Coast and Asante, 1918-1919.</w:t>
      </w:r>
      <w:r>
        <w:t xml:space="preserve"> </w:t>
      </w:r>
      <w:r>
        <w:rPr>
          <w:i/>
        </w:rPr>
        <w:t xml:space="preserve">Africa and the First World War 1914-1918: Remembrance, Memories and Representations after 100 Years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Kwame Osei Kwarteng</w:t>
      </w:r>
      <w:r>
        <w:t xml:space="preserve"> (2018). </w:t>
      </w:r>
      <w:r>
        <w:t xml:space="preserve">World War I: The Role of the Gold Coast and Asante Towards the British Victory.</w:t>
      </w:r>
      <w:r>
        <w:t xml:space="preserve"> </w:t>
      </w:r>
      <w:r>
        <w:rPr>
          <w:i/>
        </w:rPr>
        <w:t xml:space="preserve">Africa and the First World War 1914 -1918: Remembrance, Memories and Representations after 100 Years,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Philomena Ama Okyeso Yeboah, </w:t>
      </w:r>
      <w:r>
        <w:rPr>
          <w:b/>
        </w:rPr>
        <w:t xml:space="preserve">Kwame Osei Kwarteng</w:t>
      </w:r>
      <w:r>
        <w:t xml:space="preserve"> (2021). </w:t>
      </w:r>
      <w:r>
        <w:t xml:space="preserve">The Asante World.</w:t>
      </w:r>
      <w:r>
        <w:t xml:space="preserve"> </w:t>
      </w:r>
      <w:r>
        <w:rPr>
          <w:i/>
        </w:rPr>
        <w:t xml:space="preserve">Routledge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2b6bd4d03f2747f3">
        <w:r>
          <w:rPr>
            <w:rStyle w:val="Hyperlink"/>
          </w:rPr>
          <w:t xml:space="preserve">https://books.google.com/books?hl=en&amp;lr=&amp;id=3HsqEAAAQBAJ&amp;oi=fnd&amp;pg=PA49&amp;dq=info:PZcyhJL7d50J:scholar.google.com&amp;ots=qlbaYmiBtK&amp;sig=gNTlFeGePoVn4MhPnG9mbPtvChY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Kwame Osei Kwarteng</w:t>
      </w:r>
      <w:r>
        <w:t xml:space="preserve"> (2018). </w:t>
      </w:r>
      <w:r>
        <w:t xml:space="preserve">Africa and the First World War 1914 -1918: Remembrance, Memories and Representations after 100 Years,.</w:t>
      </w:r>
      <w:r>
        <w:t xml:space="preserve"> </w:t>
      </w:r>
      <w:r>
        <w:rPr>
          <w:i/>
        </w:rPr>
        <w:t xml:space="preserve">Africa and the First World War 1914 -1918: Remembrance, Memories and Representations after 100 Years,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De-Valera NYM Botchway, </w:t>
      </w:r>
      <w:r>
        <w:rPr>
          <w:b/>
        </w:rPr>
        <w:t xml:space="preserve">KO Kwarteng</w:t>
      </w:r>
      <w:r>
        <w:t xml:space="preserve"> (2018). </w:t>
      </w:r>
      <w:r>
        <w:t xml:space="preserve">Africa and the First World War: Remembrance, Memories and Representations After 100 Years.</w:t>
      </w:r>
      <w:r>
        <w:t xml:space="preserve"> </w:t>
      </w:r>
      <w:r>
        <w:rPr>
          <w:i/>
        </w:rPr>
        <w:t xml:space="preserve">Cambridge Scholars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62455f3377444965">
        <w:r>
          <w:rPr>
            <w:rStyle w:val="Hyperlink"/>
          </w:rPr>
          <w:t xml:space="preserve">https://books.google.com/books?hl=en&amp;lr=&amp;id=aPN0DwAAQBAJ&amp;oi=fnd&amp;pg=PR5&amp;dq=info:nbDKS1JeQvgJ:scholar.google.com&amp;ots=5hZwwa_-Ls&amp;sig=GNuJZIUZ-cik3zveg8CnYZ4fTdU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Kwame Osei Kwarteng</w:t>
      </w:r>
      <w:r>
        <w:t xml:space="preserve"> (2012). </w:t>
      </w:r>
      <w:r>
        <w:t xml:space="preserve">A history of the university of Cape Coast: Fifty years of excellence in tertiary education (1962-2012).</w:t>
      </w:r>
      <w:r>
        <w:t xml:space="preserve"> </w:t>
      </w:r>
      <w:r>
        <w:rPr>
          <w:i/>
        </w:rPr>
        <w:t xml:space="preserve">UCC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107be15eed754216">
        <w:r>
          <w:rPr>
            <w:rStyle w:val="Hyperlink"/>
          </w:rPr>
          <w:t xml:space="preserve">https://scholar.google.com/scholar?cluster=11540695579113306227&amp;hl=en&amp;oi=scholarr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Kwame Osei Kwarteng</w:t>
      </w:r>
      <w:r>
        <w:t xml:space="preserve"> (2003). </w:t>
      </w:r>
      <w:r>
        <w:t xml:space="preserve">A History of University of Cape Coast: Forty Years of Resilience, 1962-2002.</w:t>
      </w:r>
      <w:r>
        <w:t xml:space="preserve"> </w:t>
      </w:r>
      <w:r>
        <w:rPr>
          <w:i/>
        </w:rPr>
        <w:t xml:space="preserve">Woeli Pub. Services</w:t>
      </w:r>
      <w:r>
        <w:t xml:space="preserve">.</w:t>
      </w:r>
      <w:r>
        <w:t xml:space="preserve"> </w:t>
      </w:r>
      <w:hyperlink xmlns:r="http://schemas.openxmlformats.org/officeDocument/2006/relationships" w:history="true" r:id="R5cf03ba20a0a48b1">
        <w:r>
          <w:rPr>
            <w:rStyle w:val="Hyperlink"/>
          </w:rPr>
          <w:t xml:space="preserve">https://scholar.google.com/scholar?cluster=5275064085232879721&amp;hl=en&amp;oi=scholarr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Kwame Osei Kwarteng</w:t>
      </w:r>
      <w:r>
        <w:t xml:space="preserve"> (2010). </w:t>
      </w:r>
      <w:r>
        <w:t xml:space="preserve">A History of the Elephant in Ghana in the Twentieth Century: From the Earliest Times to the Close of the 20th Century.</w:t>
      </w:r>
      <w:r>
        <w:t xml:space="preserve"> </w:t>
      </w:r>
      <w:r>
        <w:rPr>
          <w:i/>
        </w:rPr>
        <w:t xml:space="preserve">LAP Lambert Academic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6fab9bdb86fe4f22">
        <w:r>
          <w:rPr>
            <w:rStyle w:val="Hyperlink"/>
          </w:rPr>
          <w:t xml:space="preserve">https://scholar.google.com/scholar?cluster=13260980039324692558&amp;hl=en&amp;oi=scholarr</w:t>
        </w:r>
      </w:hyperlink>
    </w:p>
    <w:sectPr>
      <w:footerReference xmlns:r="http://schemas.openxmlformats.org/officeDocument/2006/relationships" w:type="default" r:id="R9159754a819c44b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scholar.ucc.edu.gh/staff/b6e4deae-192c-4d16-8204-0f742bec469b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9838d461b684813" /><Relationship Type="http://schemas.openxmlformats.org/officeDocument/2006/relationships/hyperlink" Target="https://scholar.google.com/citations?user=oqSZ37QAAAAJ&amp;hl=en" TargetMode="External" Id="Rc1fed7d651d34e30" /><Relationship Type="http://schemas.openxmlformats.org/officeDocument/2006/relationships/hyperlink" Target="https://scholar.ucc.edu.gh/staff/b6e4deae-192c-4d16-8204-0f742bec469b" TargetMode="External" Id="Rdd3c3ef968ab48d4" /><Relationship Type="http://schemas.openxmlformats.org/officeDocument/2006/relationships/hyperlink" Target="https://books.google.com/books?hl=en&amp;lr=&amp;id=7anWEQAAQBAJ&amp;oi=fnd&amp;pg=PA113&amp;dq=info:-wTMjGcWtekJ:scholar.google.com&amp;ots=Kz8MX6_rPH&amp;sig=PMQYlwA02kqpbdw4KBVmUeHucD8" TargetMode="External" Id="R418d43763bdc49ac" /><Relationship Type="http://schemas.openxmlformats.org/officeDocument/2006/relationships/hyperlink" Target="https://doi.org/10.47963/ajacc.v7i0.41" TargetMode="External" Id="R4b44c6f743024140" /><Relationship Type="http://schemas.openxmlformats.org/officeDocument/2006/relationships/hyperlink" Target="https://doi.org/10.47963/ajacc.v7i0.38" TargetMode="External" Id="Rbe5c7d74e3d54244" /><Relationship Type="http://schemas.openxmlformats.org/officeDocument/2006/relationships/hyperlink" Target="https://ir.ucc.edu.gh/items/285b587e-7e00-4d14-b760-a4ba5b622c1f" TargetMode="External" Id="Rfa12868bcdeb4429" /><Relationship Type="http://schemas.openxmlformats.org/officeDocument/2006/relationships/hyperlink" Target="https://www.academia.edu/download/107435055/234640944.pdf" TargetMode="External" Id="R18b24680bfaa4079" /><Relationship Type="http://schemas.openxmlformats.org/officeDocument/2006/relationships/hyperlink" Target="https://books.google.com/books?hl=en&amp;lr=&amp;id=ztG6CAAAQBAJ&amp;oi=fnd&amp;pg=PA131&amp;dq=info:7lB-95tH1TUJ:scholar.google.com&amp;ots=EZvEMdctdV&amp;sig=o9TivdU70Pv0mJJzYX4pQaDvRgI" TargetMode="External" Id="R6d1ac5356df64878" /><Relationship Type="http://schemas.openxmlformats.org/officeDocument/2006/relationships/hyperlink" Target="https://www.jstor.org/stable/26512499" TargetMode="External" Id="Rc0f6dd5598744031" /><Relationship Type="http://schemas.openxmlformats.org/officeDocument/2006/relationships/hyperlink" Target="https://aksujhgs.org.ng/index.php/home/article/view/24" TargetMode="External" Id="R62d268f077184c5e" /><Relationship Type="http://schemas.openxmlformats.org/officeDocument/2006/relationships/hyperlink" Target="https://www.jstor.org/stable/26512500" TargetMode="External" Id="R90deb86e48d44ef8" /><Relationship Type="http://schemas.openxmlformats.org/officeDocument/2006/relationships/hyperlink" Target="https://historyandcultures.wordpress.com/wp-content/uploads/2012/09/jhac-vol-1-issue-1-september-2012.pdf#page=40" TargetMode="External" Id="R3a56319164b540a7" /><Relationship Type="http://schemas.openxmlformats.org/officeDocument/2006/relationships/hyperlink" Target="https://www.africabib.org/rec.php?RID=344764125" TargetMode="External" Id="R92c3abccde694b95" /><Relationship Type="http://schemas.openxmlformats.org/officeDocument/2006/relationships/hyperlink" Target="https://www.jstor.org/stable/41406754" TargetMode="External" Id="R0b9e746af8514b57" /><Relationship Type="http://schemas.openxmlformats.org/officeDocument/2006/relationships/hyperlink" Target="https://www.africabib.org/rec.php?RID=340419601" TargetMode="External" Id="Ra87fecfef60049de" /><Relationship Type="http://schemas.openxmlformats.org/officeDocument/2006/relationships/hyperlink" Target="https://scholar.google.com/scholar?cluster=12712216217526603305&amp;hl=en&amp;oi=scholarr" TargetMode="External" Id="R640d3e8b148c4c03" /><Relationship Type="http://schemas.openxmlformats.org/officeDocument/2006/relationships/hyperlink" Target="https://scholar.google.com/scholar?cluster=14185559065917691987&amp;hl=en&amp;oi=scholarr" TargetMode="External" Id="Raa398f175cf94e10" /><Relationship Type="http://schemas.openxmlformats.org/officeDocument/2006/relationships/hyperlink" Target="https://www.jstor.org/stable/41406668" TargetMode="External" Id="Rb387d5ab354b495e" /><Relationship Type="http://schemas.openxmlformats.org/officeDocument/2006/relationships/hyperlink" Target="https://scholar.google.com/scholar?cluster=3747141099438305106&amp;hl=en&amp;oi=scholarr" TargetMode="External" Id="R01f8803c8f5b478f" /><Relationship Type="http://schemas.openxmlformats.org/officeDocument/2006/relationships/hyperlink" Target="https://doi.org/10.4324/9781351184076-3/ahafo&#8211;asante-relations-1712&#8211;1935-kwame-osei-kwarteng-kwame-adum-kyeremeh" TargetMode="External" Id="R5d4455f9d6b944f3" /><Relationship Type="http://schemas.openxmlformats.org/officeDocument/2006/relationships/hyperlink" Target="https://books.google.com/books?hl=en&amp;lr=&amp;id=3HsqEAAAQBAJ&amp;oi=fnd&amp;pg=PA49&amp;dq=info:PZcyhJL7d50J:scholar.google.com&amp;ots=qlbaYmiBtK&amp;sig=gNTlFeGePoVn4MhPnG9mbPtvChY" TargetMode="External" Id="R2b6bd4d03f2747f3" /><Relationship Type="http://schemas.openxmlformats.org/officeDocument/2006/relationships/hyperlink" Target="https://books.google.com/books?hl=en&amp;lr=&amp;id=aPN0DwAAQBAJ&amp;oi=fnd&amp;pg=PR5&amp;dq=info:nbDKS1JeQvgJ:scholar.google.com&amp;ots=5hZwwa_-Ls&amp;sig=GNuJZIUZ-cik3zveg8CnYZ4fTdU" TargetMode="External" Id="R62455f3377444965" /><Relationship Type="http://schemas.openxmlformats.org/officeDocument/2006/relationships/hyperlink" Target="https://scholar.google.com/scholar?cluster=11540695579113306227&amp;hl=en&amp;oi=scholarr" TargetMode="External" Id="R107be15eed754216" /><Relationship Type="http://schemas.openxmlformats.org/officeDocument/2006/relationships/hyperlink" Target="https://scholar.google.com/scholar?cluster=5275064085232879721&amp;hl=en&amp;oi=scholarr" TargetMode="External" Id="R5cf03ba20a0a48b1" /><Relationship Type="http://schemas.openxmlformats.org/officeDocument/2006/relationships/hyperlink" Target="https://scholar.google.com/scholar?cluster=13260980039324692558&amp;hl=en&amp;oi=scholarr" TargetMode="External" Id="R6fab9bdb86fe4f22" /><Relationship Type="http://schemas.openxmlformats.org/officeDocument/2006/relationships/footer" Target="/word/footer1.xml" Id="R9159754a819c44b3" /></Relationships>
</file>