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dd815212440b1" /><Relationship Type="http://schemas.openxmlformats.org/package/2006/relationships/metadata/core-properties" Target="/package/services/metadata/core-properties/648cd960ab5a4fcd8928dca042c04d37.psmdcp" Id="R1af9bf25afef46f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Yaw Kwaah</w:t>
      </w:r>
    </w:p>
    <w:p>
      <w:r>
        <w:rPr>
          <w:rStyle w:val="Muted"/>
          <w:sz w:val="22"/>
        </w:rPr>
        <w:t xml:space="preserve">Senior Research Fellow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3a97fcc62ad4220">
        <w:r>
          <w:rPr>
            <w:rStyle w:val="Hyperlink"/>
            <w:sz w:val="18"/>
          </w:rPr>
          <w:t xml:space="preserve">0000-0002-4890-9761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ab5d1e83d4b4fcb">
        <w:r>
          <w:rPr>
            <w:rStyle w:val="Hyperlink"/>
            <w:sz w:val="18"/>
          </w:rPr>
          <w:t xml:space="preserve">scholar.google.com/citations?user=8wZBSNIAAAAJ&amp;hl=en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0e048f1c4cd4bfc">
        <w:r>
          <w:rPr>
            <w:rStyle w:val="Hyperlink"/>
            <w:sz w:val="18"/>
          </w:rPr>
          <w:t xml:space="preserve">scholar.ucc.edu.gh/staff/be52cf1d-a6c8-47ca-b8b1-17867e68b1aa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Teacher Education · Higher Education · Child development and learning · ICT in teaching and learning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Clinical Psychology · Political Science and International Relations · Sociology and Political Science · Information Systems · Communication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36 publications listed below, 2011–2026. Field-weighted impact is the mean over the 21 works scored for it; 1.00 is the world average for works of the same field, type and year. 7 of the 21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</w:t>
      </w:r>
      <w:r>
        <w:tab/>
      </w:r>
      <w:r>
        <w:rPr>
          <w:rStyle w:val="Muted"/>
        </w:rPr>
        <w:t xml:space="preserve">2025–present</w:t>
      </w:r>
    </w:p>
    <w:p>
      <w:r>
        <w:rPr>
          <w:rStyle w:val="Muted"/>
        </w:rPr>
        <w:t xml:space="preserve">Institute of Education,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Research Fellow</w:t>
      </w:r>
      <w:r>
        <w:tab/>
      </w:r>
      <w:r>
        <w:rPr>
          <w:rStyle w:val="Muted"/>
        </w:rPr>
        <w:t xml:space="preserve">2019–present</w:t>
      </w:r>
    </w:p>
    <w:p>
      <w:r>
        <w:rPr>
          <w:rStyle w:val="Muted"/>
        </w:rPr>
        <w:t xml:space="preserve">Institute of Education,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Assistant Research Fellow</w:t>
      </w:r>
      <w:r>
        <w:tab/>
      </w:r>
      <w:r>
        <w:rPr>
          <w:rStyle w:val="Muted"/>
        </w:rPr>
        <w:t xml:space="preserve">2013–present</w:t>
      </w:r>
    </w:p>
    <w:p>
      <w:r>
        <w:rPr>
          <w:rStyle w:val="Muted"/>
        </w:rPr>
        <w:t xml:space="preserve">Centre for Educational Research, Evaluation and Develpment,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Part-time lecturer</w:t>
      </w:r>
      <w:r>
        <w:tab/>
      </w:r>
      <w:r>
        <w:rPr>
          <w:rStyle w:val="Muted"/>
        </w:rPr>
        <w:t xml:space="preserve">2011–2012</w:t>
      </w:r>
    </w:p>
    <w:p>
      <w:r>
        <w:rPr>
          <w:rStyle w:val="Muted"/>
        </w:rPr>
        <w:t xml:space="preserve">Department of Basic Education,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Principal Research Assistant</w:t>
      </w:r>
      <w:r>
        <w:tab/>
      </w:r>
      <w:r>
        <w:rPr>
          <w:rStyle w:val="Muted"/>
        </w:rPr>
        <w:t xml:space="preserve">2010–2013</w:t>
      </w:r>
    </w:p>
    <w:p>
      <w:r>
        <w:rPr>
          <w:rStyle w:val="Muted"/>
        </w:rPr>
        <w:t xml:space="preserve">Centre for Educational Research, Evaluation and Development,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Research Assistant</w:t>
      </w:r>
      <w:r>
        <w:tab/>
      </w:r>
      <w:r>
        <w:rPr>
          <w:rStyle w:val="Muted"/>
        </w:rPr>
        <w:t xml:space="preserve">2003–2010</w:t>
      </w:r>
    </w:p>
    <w:p>
      <w:r>
        <w:rPr>
          <w:rStyle w:val="Muted"/>
        </w:rPr>
        <w:t xml:space="preserve">Centre for Improving the Quality of Primary Education in Ghana,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Tutor in Economics and Geography</w:t>
      </w:r>
      <w:r>
        <w:tab/>
      </w:r>
      <w:r>
        <w:rPr>
          <w:rStyle w:val="Muted"/>
        </w:rPr>
        <w:t xml:space="preserve">2003–2005</w:t>
      </w:r>
    </w:p>
    <w:p>
      <w:r>
        <w:rPr>
          <w:rStyle w:val="Muted"/>
        </w:rPr>
        <w:t xml:space="preserve">Department of Economics, St. Augustine's College,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in Curriculum and Teaching</w:t>
      </w:r>
      <w:r>
        <w:tab/>
      </w:r>
      <w:r>
        <w:rPr>
          <w:rStyle w:val="Muted"/>
        </w:rPr>
        <w:t xml:space="preserve">2012–2016</w:t>
      </w:r>
    </w:p>
    <w:p>
      <w:r>
        <w:rPr>
          <w:rStyle w:val="Muted"/>
        </w:rPr>
        <w:t xml:space="preserve">Faculty of Humanities and Social Sciences Education,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Philosophy (MPhil) in Curriculum</w:t>
      </w:r>
      <w:r>
        <w:tab/>
      </w:r>
      <w:r>
        <w:rPr>
          <w:rStyle w:val="Muted"/>
        </w:rPr>
        <w:t xml:space="preserve">2009–2011</w:t>
      </w:r>
    </w:p>
    <w:p>
      <w:r>
        <w:rPr>
          <w:rStyle w:val="Muted"/>
        </w:rPr>
        <w:t xml:space="preserve">Department of Arts and Social Education,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Post Graduate Diploma in Education</w:t>
      </w:r>
      <w:r>
        <w:tab/>
      </w:r>
      <w:r>
        <w:rPr>
          <w:rStyle w:val="Muted"/>
        </w:rPr>
        <w:t xml:space="preserve">2007–2008</w:t>
      </w:r>
    </w:p>
    <w:p>
      <w:r>
        <w:rPr>
          <w:rStyle w:val="Muted"/>
        </w:rPr>
        <w:t xml:space="preserve">Faculty of Education,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B.A. (Hons) Economics/Geography</w:t>
      </w:r>
      <w:r>
        <w:tab/>
      </w:r>
      <w:r>
        <w:rPr>
          <w:rStyle w:val="Muted"/>
        </w:rPr>
        <w:t xml:space="preserve">1999–2003</w:t>
      </w:r>
    </w:p>
    <w:p>
      <w:r>
        <w:rPr>
          <w:rStyle w:val="Muted"/>
        </w:rPr>
        <w:t xml:space="preserve">Department of Economics,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Christopher Yaw Kwaah</w:t>
      </w:r>
      <w:r>
        <w:t xml:space="preserve">, Andrews Cobbinah, Frank Quansah, Nathaniel Quansah</w:t>
      </w:r>
      <w:r>
        <w:t xml:space="preserve"> (2026). </w:t>
      </w:r>
      <w:r>
        <w:t xml:space="preserve">Adaptation and psychometric validation of the DigComp 2.2-based perceptions questionnaire on digital competence among pre-service teachers in Ghana.</w:t>
      </w:r>
      <w:r>
        <w:t xml:space="preserve"> </w:t>
      </w:r>
      <w:r>
        <w:rPr>
          <w:i/>
        </w:rPr>
        <w:t xml:space="preserve">Frontiers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c49174204924ac0">
        <w:r>
          <w:rPr>
            <w:rStyle w:val="Hyperlink"/>
          </w:rPr>
          <w:t xml:space="preserve">https://doi.org/10.3389/feduc.2026.1856136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Esinam Ami Avornyo, Olivier Biard, Catharine Bleasdale, Alison Glover, </w:t>
      </w:r>
      <w:r>
        <w:rPr>
          <w:b/>
        </w:rPr>
        <w:t xml:space="preserve">Christopher Yaw Kwaah</w:t>
      </w:r>
      <w:r>
        <w:t xml:space="preserve">, Rhiannon Moore, Kris Stutchbury</w:t>
      </w:r>
      <w:r>
        <w:t xml:space="preserve"> (2026). </w:t>
      </w:r>
      <w:r>
        <w:t xml:space="preserve">Developing a Model for Technology-Supported School-Based Teacher Professional Development in Ghana: Opportunities and Challenges.</w:t>
      </w:r>
      <w:r>
        <w:t xml:space="preserve"> </w:t>
      </w:r>
      <w:r>
        <w:rPr>
          <w:i/>
        </w:rPr>
        <w:t xml:space="preserve">ECNU Review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99f156d2e034f24">
        <w:r>
          <w:rPr>
            <w:rStyle w:val="Hyperlink"/>
          </w:rPr>
          <w:t xml:space="preserve">https://doi.org/10.1177/20965311261468801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Ebo Amuah, Kwame Akyeampong, Ernest Kofi Davis, </w:t>
      </w:r>
      <w:r>
        <w:rPr>
          <w:b/>
        </w:rPr>
        <w:t xml:space="preserve">Christopher Yaw Kwaah</w:t>
      </w:r>
      <w:r>
        <w:t xml:space="preserve"> (2026). </w:t>
      </w:r>
      <w:r>
        <w:t xml:space="preserve">Students’ perceptions of their mathematics classroom learning environment and its associations with problem-solving efficacy, problem-solving skills and mathematics achievement: a ghana case study.</w:t>
      </w:r>
      <w:r>
        <w:t xml:space="preserve"> </w:t>
      </w:r>
      <w:r>
        <w:rPr>
          <w:i/>
        </w:rPr>
        <w:t xml:space="preserve">Learning Environments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8efdf88b0d14250">
        <w:r>
          <w:rPr>
            <w:rStyle w:val="Hyperlink"/>
          </w:rPr>
          <w:t xml:space="preserve">https://doi.org/10.1007/s10984-026-09568-1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Eric Anane, Roger Abogzuah Ayinselya, Esinam Ami Avornyo, </w:t>
      </w:r>
      <w:r>
        <w:rPr>
          <w:b/>
        </w:rPr>
        <w:t xml:space="preserve">Christopher Yaw Kwaah</w:t>
      </w:r>
      <w:r>
        <w:t xml:space="preserve">, Ernest Opoku</w:t>
      </w:r>
      <w:r>
        <w:t xml:space="preserve"> (2026). </w:t>
      </w:r>
      <w:r>
        <w:t xml:space="preserve">Teachers experiences of implementing the standards based curriculum in Ghanaian basic schools.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bc1e648d79e41d1">
        <w:r>
          <w:rPr>
            <w:rStyle w:val="Hyperlink"/>
          </w:rPr>
          <w:t xml:space="preserve">https://doi.org/10.1007/s44217-026-01727-z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Margaret Ebubedike, Eric Addae-Kyeremeh, </w:t>
      </w:r>
      <w:r>
        <w:rPr>
          <w:b/>
        </w:rPr>
        <w:t xml:space="preserve">Christopher Yaw Kwaah</w:t>
      </w:r>
      <w:r>
        <w:t xml:space="preserve">, Christian Agyei, Jane Cullen</w:t>
      </w:r>
      <w:r>
        <w:t xml:space="preserve"> (2026). </w:t>
      </w:r>
      <w:r>
        <w:t xml:space="preserve">Ti Koro Nko Agyina: a participatory action research approach to collaborative knowledge co-creation and professional learning with educators in Accra, Ghana.</w:t>
      </w:r>
      <w:r>
        <w:t xml:space="preserve"> </w:t>
      </w:r>
      <w:r>
        <w:rPr>
          <w:i/>
        </w:rPr>
        <w:t xml:space="preserve">Educational Action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e41e551c21b4a9b">
        <w:r>
          <w:rPr>
            <w:rStyle w:val="Hyperlink"/>
          </w:rPr>
          <w:t xml:space="preserve">https://doi.org/10.1080/09650792.2026.2682814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Anthony Koomson, </w:t>
      </w:r>
      <w:r>
        <w:rPr>
          <w:b/>
        </w:rPr>
        <w:t xml:space="preserve">Christopher Yaw Kwaah</w:t>
      </w:r>
      <w:r>
        <w:t xml:space="preserve">, Christine Adu-Yeboah</w:t>
      </w:r>
      <w:r>
        <w:t xml:space="preserve"> (2024). </w:t>
      </w:r>
      <w:r>
        <w:t xml:space="preserve">Effect of science process skills and entry grades on academic scores of student teachers.</w:t>
      </w:r>
      <w:r>
        <w:t xml:space="preserve"> </w:t>
      </w:r>
      <w:r>
        <w:rPr>
          <w:i/>
        </w:rPr>
        <w:t xml:space="preserve">Journal of Turkish Science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97b0b388d134720">
        <w:r>
          <w:rPr>
            <w:rStyle w:val="Hyperlink"/>
          </w:rPr>
          <w:t xml:space="preserve">https://doi.org/10.36681/tused.2024.007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Kwame Akyeampong, Christine Adu-Yeboah, </w:t>
      </w:r>
      <w:r>
        <w:rPr>
          <w:b/>
        </w:rPr>
        <w:t xml:space="preserve">Christopher Yaw Kwaah</w:t>
      </w:r>
      <w:r>
        <w:t xml:space="preserve">, Esinam Ami Avornyo, Ebo Amuah, Anthony Koomson</w:t>
      </w:r>
      <w:r>
        <w:t xml:space="preserve"> (2024). </w:t>
      </w:r>
      <w:r>
        <w:t xml:space="preserve">Selected demographic variables as predictors of Ghanaian preservice teachers’ perceptions of the teacher licensure test.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c411ffaff8048d3">
        <w:r>
          <w:rPr>
            <w:rStyle w:val="Hyperlink"/>
          </w:rPr>
          <w:t xml:space="preserve">https://doi.org/10.47963/jem.v13i.1325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Christopher Yaw Kwaah</w:t>
      </w:r>
      <w:r>
        <w:t xml:space="preserve"> (2024). </w:t>
      </w:r>
      <w:r>
        <w:t xml:space="preserve">Social media use among basic school teachers in Ghana: exploring opportunities and challenges.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96ef070db274c06">
        <w:r>
          <w:rPr>
            <w:rStyle w:val="Hyperlink"/>
          </w:rPr>
          <w:t xml:space="preserve">https://doi.org/10.1080/2331186x.2024.2310978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Christopher Yaw Kwaah</w:t>
      </w:r>
      <w:r>
        <w:t xml:space="preserve">, Mikako Nishimuko</w:t>
      </w:r>
      <w:r>
        <w:t xml:space="preserve"> (2023). </w:t>
      </w:r>
      <w:r>
        <w:t xml:space="preserve">Improving School Quality in Junior High Schools in Ghana: Teachers’ Myth and Reality of a Decentralization Policy.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d09d958b7b094c07">
        <w:r>
          <w:rPr>
            <w:rStyle w:val="Hyperlink"/>
          </w:rPr>
          <w:t xml:space="preserve">https://doi.org/10.1177/21582440231188559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Christopher Yaw Kwaah</w:t>
      </w:r>
      <w:r>
        <w:t xml:space="preserve">, Douglas Darko Agyei, Esinam Ami Avornyo</w:t>
      </w:r>
      <w:r>
        <w:t xml:space="preserve"> (2023). </w:t>
      </w:r>
      <w:r>
        <w:t xml:space="preserve">Improving teacher-student classroom interactions: what role do social and cultural backgrounds of teachers and students play?</w:t>
      </w:r>
      <w:r>
        <w:t xml:space="preserve"> </w:t>
      </w:r>
      <w:r>
        <w:rPr>
          <w:i/>
        </w:rPr>
        <w:t xml:space="preserve">Pedagogies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ab9980cd983468b">
        <w:r>
          <w:rPr>
            <w:rStyle w:val="Hyperlink"/>
          </w:rPr>
          <w:t xml:space="preserve">https://doi.org/10.1080/1554480x.2023.2262986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RE Kofinti, EA Ewusie, </w:t>
      </w:r>
      <w:r>
        <w:rPr>
          <w:b/>
        </w:rPr>
        <w:t xml:space="preserve">CY Kwaah</w:t>
      </w:r>
      <w:r>
        <w:t xml:space="preserve">, EE Asmah</w:t>
      </w:r>
      <w:r>
        <w:t xml:space="preserve"> (2022). </w:t>
      </w:r>
      <w:r>
        <w:t xml:space="preserve">Effects of parental attitudes toward spousal violence on early childhood development and learning support among Ghanaian children.</w:t>
      </w:r>
      <w:r>
        <w:t xml:space="preserve"> </w:t>
      </w:r>
      <w:r>
        <w:rPr>
          <w:i/>
        </w:rPr>
        <w:t xml:space="preserve">Journal of interpersonal violence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Christopher Yaw Kwaah</w:t>
      </w:r>
      <w:r>
        <w:t xml:space="preserve">, Christine Adu-Yeboah, Ebo Amuah, Gabriel Essilfie, Beatrice Asante Somuah</w:t>
      </w:r>
      <w:r>
        <w:t xml:space="preserve"> (2022). </w:t>
      </w:r>
      <w:r>
        <w:t xml:space="preserve">Exploring preservice teachers’ digital skills, stress, and coping strategies during online lessons amid covid-19 pandemic in Ghana.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ec9eba96b764f18">
        <w:r>
          <w:rPr>
            <w:rStyle w:val="Hyperlink"/>
          </w:rPr>
          <w:t xml:space="preserve">https://doi.org/10.1080/2331186x.2022.2107292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Christine Adu-Yeboah, </w:t>
      </w:r>
      <w:r>
        <w:rPr>
          <w:b/>
        </w:rPr>
        <w:t xml:space="preserve">Christopher Yaw Kwaah</w:t>
      </w:r>
      <w:r>
        <w:t xml:space="preserve">, Roger Abogzuah Ayinselya, Ernest Opoku</w:t>
      </w:r>
      <w:r>
        <w:t xml:space="preserve"> (2022). </w:t>
      </w:r>
      <w:r>
        <w:t xml:space="preserve">Students' Career Aspirations and Pedagogical Experiences in Ghanaian Universities.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8a10140d9d8d45e8">
        <w:r>
          <w:rPr>
            <w:rStyle w:val="Hyperlink"/>
          </w:rPr>
          <w:t xml:space="preserve">https://doi.org/10.47963/jedp.v6i.1468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Christopher Yaw Kwaah</w:t>
      </w:r>
      <w:r>
        <w:t xml:space="preserve">, Esinam Ami Avornyo, Anthony Anthony Koomson, Roger Abogzuah Ayinselya, Gifty Edna Anani</w:t>
      </w:r>
      <w:r>
        <w:t xml:space="preserve"> (2022). </w:t>
      </w:r>
      <w:r>
        <w:t xml:space="preserve">Teaching Practicum in Ghanaian Basic Schools: Exploring the Experiences of Student Teachers in Colleges of Education.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ec6c345419e44abb">
        <w:r>
          <w:rPr>
            <w:rStyle w:val="Hyperlink"/>
          </w:rPr>
          <w:t xml:space="preserve">https://doi.org/10.47963/jedp.v6i.1467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Christopher Yaw Kwaah</w:t>
      </w:r>
      <w:r>
        <w:t xml:space="preserve"> (2021). </w:t>
      </w:r>
      <w:r>
        <w:t xml:space="preserve">Untrained Teachers’ Beliefs and Practices in Public and Private Basic Schools in Mfantseman Municipality of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e3ddd62568494756">
        <w:r>
          <w:rPr>
            <w:rStyle w:val="Hyperlink"/>
          </w:rPr>
          <w:t xml:space="preserve">https://doi.org/10.47963/jedp.v5i.981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Raymond Elikplim Kofinti, Ewura - Adwoa Ewusie, </w:t>
      </w:r>
      <w:r>
        <w:rPr>
          <w:b/>
        </w:rPr>
        <w:t xml:space="preserve">Christopher Yaw Kwaah</w:t>
      </w:r>
      <w:r>
        <w:t xml:space="preserve">, Emmanuel Ekow Asmah</w:t>
      </w:r>
      <w:r>
        <w:t xml:space="preserve"> (2020). </w:t>
      </w:r>
      <w:r>
        <w:t xml:space="preserve">Effects of Parental Attitudes Toward Spousal Violence on Early Childhood Development and Learning Support Among Ghanaian Children.</w:t>
      </w:r>
      <w:r>
        <w:t xml:space="preserve"> </w:t>
      </w:r>
      <w:r>
        <w:rPr>
          <w:i/>
        </w:rPr>
        <w:t xml:space="preserve">Journal of Interpersonal Violence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77418d814434601">
        <w:r>
          <w:rPr>
            <w:rStyle w:val="Hyperlink"/>
          </w:rPr>
          <w:t xml:space="preserve">https://doi.org/10.1177/0886260520934425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Ernest Kofi Davis, Mark Owusu Amponsah, </w:t>
      </w:r>
      <w:r>
        <w:rPr>
          <w:b/>
        </w:rPr>
        <w:t xml:space="preserve">Christopher Yaw Kwaah</w:t>
      </w:r>
      <w:r>
        <w:t xml:space="preserve">, Christopher Beccles</w:t>
      </w:r>
      <w:r>
        <w:t xml:space="preserve"> (2019). </w:t>
      </w:r>
      <w:r>
        <w:t xml:space="preserve">Alignment of the planned and implemented curricula in Junior High School English Language, Mathematics and Science in three Districts in Ghana.</w:t>
      </w:r>
      <w:r>
        <w:t xml:space="preserve"> </w:t>
      </w:r>
      <w:r>
        <w:rPr>
          <w:i/>
        </w:rPr>
        <w:t xml:space="preserve">The Oguaa Educator</w:t>
      </w:r>
      <w:r>
        <w:t xml:space="preserve">.</w:t>
      </w:r>
      <w:r>
        <w:t xml:space="preserve"> </w:t>
      </w:r>
      <w:hyperlink xmlns:r="http://schemas.openxmlformats.org/officeDocument/2006/relationships" w:history="true" r:id="Rd4f376498f724552">
        <w:r>
          <w:rPr>
            <w:rStyle w:val="Hyperlink"/>
          </w:rPr>
          <w:t xml:space="preserve">https://doi.org/10.47963/toe.v13i.294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Christopher Yarkwah, </w:t>
      </w:r>
      <w:r>
        <w:rPr>
          <w:b/>
        </w:rPr>
        <w:t xml:space="preserve">CY Kwaah</w:t>
      </w:r>
      <w:r>
        <w:t xml:space="preserve">, C Beccles, Kofi Ayebi-Arthur</w:t>
      </w:r>
      <w:r>
        <w:t xml:space="preserve"> (2019). </w:t>
      </w:r>
      <w:r>
        <w:t xml:space="preserve">Motivation to become a teacher among preservice teachers in colleges of education in Ghana.</w:t>
      </w:r>
      <w:r>
        <w:t xml:space="preserve"> </w:t>
      </w:r>
      <w:r>
        <w:rPr>
          <w:i/>
        </w:rPr>
        <w:t xml:space="preserve">Bangladesh Education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de800a4d54b4cc0">
        <w:r>
          <w:rPr>
            <w:rStyle w:val="Hyperlink"/>
          </w:rPr>
          <w:t xml:space="preserve">https://www.researchgate.net/profile/Ernest-Davis/publication/344035050_Motivation_to_Become_a_Teacher_among_Preservice_Teachers_in_Colleges_of_Education_in_Ghana/links/5f4e8341a6fdcc9879c0045f/Motivation-to-Become-a-Teacher-among-Preservice-Teachers-in-Colleges-of-Education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Christine Adu-Yeboah, </w:t>
      </w:r>
      <w:r>
        <w:rPr>
          <w:b/>
        </w:rPr>
        <w:t xml:space="preserve">CY Kwaah</w:t>
      </w:r>
      <w:r>
        <w:t xml:space="preserve"> (2018). </w:t>
      </w:r>
      <w:r>
        <w:t xml:space="preserve">Assessing the actual needs of untrained teachers with previous teaching experience in Ghana.</w:t>
      </w:r>
      <w:r>
        <w:t xml:space="preserve"> </w:t>
      </w:r>
      <w:r>
        <w:rPr>
          <w:i/>
        </w:rPr>
        <w:t xml:space="preserve">Continuing professional teacher development in sub-Saharan Africa: Improving teaching and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37a4788b1a504208">
        <w:r>
          <w:rPr>
            <w:rStyle w:val="Hyperlink"/>
          </w:rPr>
          <w:t xml:space="preserve">https://books.google.com/books?hl=en&amp;lr=&amp;id=9b1KDwAAQBAJ&amp;oi=fnd&amp;pg=PA57&amp;dq=info:3Y35DIwNe1IJ:scholar.google.com&amp;ots=kufhT-Mjbw&amp;sig=L9x84zg_h8ohR7pxOCZkDHzT0Rs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Christopher Yaw Kwaah</w:t>
      </w:r>
      <w:r>
        <w:t xml:space="preserve">, Paivi Palojoki</w:t>
      </w:r>
      <w:r>
        <w:t xml:space="preserve"> (2018). </w:t>
      </w:r>
      <w:r>
        <w:t xml:space="preserve">Entry characteristics, academic achievement and teaching practices: A comparative study of two categories of newly qualified teachers in basic schools in Ghana.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594c01536b74524">
        <w:r>
          <w:rPr>
            <w:rStyle w:val="Hyperlink"/>
          </w:rPr>
          <w:t xml:space="preserve">https://doi.org/10.1080/2331186x.2018.1561144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C Kwaah</w:t>
      </w:r>
      <w:r>
        <w:t xml:space="preserve">, Joseph Ghartey Ampiah</w:t>
      </w:r>
      <w:r>
        <w:t xml:space="preserve"> (2018). </w:t>
      </w:r>
      <w:r>
        <w:t xml:space="preserve">Implementation of the school performance improvement plan in Ghana: What lessons can be learned? Implementation of the school performance improvement plan in Ghana: What ….</w:t>
      </w:r>
      <w:r>
        <w:t xml:space="preserve"> </w:t>
      </w:r>
      <w:r>
        <w:rPr>
          <w:i/>
        </w:rPr>
        <w:t xml:space="preserve">The Oguaa Educator</w:t>
      </w:r>
      <w:r>
        <w:t xml:space="preserve">.</w:t>
      </w:r>
      <w:r>
        <w:t xml:space="preserve"> </w:t>
      </w:r>
      <w:hyperlink xmlns:r="http://schemas.openxmlformats.org/officeDocument/2006/relationships" w:history="true" r:id="R5ccebcf515674256">
        <w:r>
          <w:rPr>
            <w:rStyle w:val="Hyperlink"/>
          </w:rPr>
          <w:t xml:space="preserve">https://journal.ucc.edu.gh/index.php/oguaaeducator/article/download/505/314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Christine Adu-Yeboah, </w:t>
      </w:r>
      <w:r>
        <w:rPr>
          <w:b/>
        </w:rPr>
        <w:t xml:space="preserve">Christopher Yaw Kwaah</w:t>
      </w:r>
      <w:r>
        <w:t xml:space="preserve"> (2018). </w:t>
      </w:r>
      <w:r>
        <w:t xml:space="preserve">Preparing Teacher Trainees for Field Experience: Lessons From the On-Campus Practical Experience in Colleges of Education in Ghana.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598fad7a04c64976">
        <w:r>
          <w:rPr>
            <w:rStyle w:val="Hyperlink"/>
          </w:rPr>
          <w:t xml:space="preserve">https://doi.org/10.1177/2158244018807619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Christopher Yaw Kwaah</w:t>
      </w:r>
      <w:r>
        <w:t xml:space="preserve"> (2017). </w:t>
      </w:r>
      <w:r>
        <w:t xml:space="preserve">1 Implementing a language of instruction policy in diverse linguistic contexts in Ghana.</w:t>
      </w:r>
      <w:r>
        <w:t xml:space="preserve"> </w:t>
      </w:r>
      <w:r>
        <w:rPr>
          <w:i/>
        </w:rPr>
        <w:t xml:space="preserve">Culturally Responsive Education: Reflections from the Global South and North</w:t>
      </w:r>
      <w:r>
        <w:t xml:space="preserve">.</w:t>
      </w:r>
      <w:r>
        <w:t xml:space="preserve"> </w:t>
      </w:r>
      <w:hyperlink xmlns:r="http://schemas.openxmlformats.org/officeDocument/2006/relationships" w:history="true" r:id="R1d01cc11933f40a3">
        <w:r>
          <w:rPr>
            <w:rStyle w:val="Hyperlink"/>
          </w:rPr>
          <w:t xml:space="preserve">https://books.google.com/books?hl=en&amp;lr=&amp;id=mDAlDwAAQBAJ&amp;oi=fnd&amp;pg=PA17&amp;dq=info:H906miki3OsJ:scholar.google.com&amp;ots=W8GOq8g9FD&amp;sig=PE7iqTYHjZ1WYU-Nbajxos3K1pw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Christopher Yaw KWAAH</w:t>
      </w:r>
      <w:r>
        <w:t xml:space="preserve">, Gabriel ESSILFIE</w:t>
      </w:r>
      <w:r>
        <w:t xml:space="preserve"> (2017). </w:t>
      </w:r>
      <w:r>
        <w:t xml:space="preserve">Stress and Coping Strategies among Distance Education Students at the University of Cape Coast, Ghana.</w:t>
      </w:r>
      <w:r>
        <w:t xml:space="preserve"> </w:t>
      </w:r>
      <w:r>
        <w:rPr>
          <w:i/>
        </w:rPr>
        <w:t xml:space="preserve">Turkish Online Journal of Distance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42b8b4bf843429e">
        <w:r>
          <w:rPr>
            <w:rStyle w:val="Hyperlink"/>
          </w:rPr>
          <w:t xml:space="preserve">https://doi.org/10.17718/tojde.328942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Christine Adu-Yeboah, </w:t>
      </w:r>
      <w:r>
        <w:rPr>
          <w:b/>
        </w:rPr>
        <w:t xml:space="preserve">Christopher Yaw Kwaah</w:t>
      </w:r>
      <w:r>
        <w:t xml:space="preserve">, Might Kojo Abreh, Ebo Amuah</w:t>
      </w:r>
      <w:r>
        <w:t xml:space="preserve"> (2016). </w:t>
      </w:r>
      <w:r>
        <w:t xml:space="preserve">Preparing student teachers for teaching: an exploration of field experience in three Colleges of Education in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4a593345b9ed4394">
        <w:r>
          <w:rPr>
            <w:rStyle w:val="Hyperlink"/>
          </w:rPr>
          <w:t xml:space="preserve">https://doi.org/10.47963/jedp.v7i.972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C Beccles, </w:t>
      </w:r>
      <w:r>
        <w:rPr>
          <w:b/>
        </w:rPr>
        <w:t xml:space="preserve">Christopher Yaw Kwaah</w:t>
      </w:r>
      <w:r>
        <w:t xml:space="preserve">, DC Otami</w:t>
      </w:r>
      <w:r>
        <w:t xml:space="preserve"> (2016). </w:t>
      </w:r>
      <w:r>
        <w:t xml:space="preserve">Teacher Response Model for the Management of Student Answers.</w:t>
      </w:r>
      <w:r>
        <w:t xml:space="preserve"> </w:t>
      </w:r>
      <w:r>
        <w:rPr>
          <w:i/>
        </w:rPr>
        <w:t xml:space="preserve">International Journal of Education, Learning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f5db39425e84f0a">
        <w:r>
          <w:rPr>
            <w:rStyle w:val="Hyperlink"/>
          </w:rPr>
          <w:t xml:space="preserve">https://scholar.google.com/scholar?cluster=2997570256401947103&amp;hl=en&amp;oi=scholarr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Christopher Yaw Kwaah</w:t>
      </w:r>
      <w:r>
        <w:t xml:space="preserve"> (2015). </w:t>
      </w:r>
      <w:r>
        <w:t xml:space="preserve">ガーナの前期中等学校が抱える課題と改善実践: 成績上位校と下位校の比較から探る予備的考察.</w:t>
      </w:r>
      <w:r>
        <w:t xml:space="preserve"> </w:t>
      </w:r>
      <w:r>
        <w:rPr>
          <w:i/>
        </w:rPr>
        <w:t xml:space="preserve">国際教育協力論集</w:t>
      </w:r>
      <w:r>
        <w:t xml:space="preserve">.</w:t>
      </w:r>
      <w:r>
        <w:t xml:space="preserve"> </w:t>
      </w:r>
      <w:hyperlink xmlns:r="http://schemas.openxmlformats.org/officeDocument/2006/relationships" w:history="true" r:id="Rb0c97a9f4cd241f1">
        <w:r>
          <w:rPr>
            <w:rStyle w:val="Hyperlink"/>
          </w:rPr>
          <w:t xml:space="preserve">https://hiroshima.repo.nii.ac.jp/records/2021607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C Adu-Yeboah, </w:t>
      </w:r>
      <w:r>
        <w:rPr>
          <w:b/>
        </w:rPr>
        <w:t xml:space="preserve">C Kwaah</w:t>
      </w:r>
      <w:r>
        <w:t xml:space="preserve">, M Abreh, E Amuah</w:t>
      </w:r>
      <w:r>
        <w:t xml:space="preserve"> (2014). </w:t>
      </w:r>
      <w:r>
        <w:t xml:space="preserve">An investigation of the practical component of the Initial Teacher Education Programme.</w:t>
      </w:r>
      <w:r>
        <w:t xml:space="preserve"> </w:t>
      </w:r>
      <w:r>
        <w:rPr>
          <w:i/>
        </w:rPr>
        <w:t xml:space="preserve">Cape Coast, Ghana: University of Cape Coast Publication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824bdbcd6104fbd">
        <w:r>
          <w:rPr>
            <w:rStyle w:val="Hyperlink"/>
          </w:rPr>
          <w:t xml:space="preserve">https://scholar.google.com/scholar?cluster=3333273337492773314&amp;hl=en&amp;oi=scholarr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Christopher Yaw Kwaah</w:t>
      </w:r>
      <w:r>
        <w:t xml:space="preserve"> (2011). </w:t>
      </w:r>
      <w:r>
        <w:t xml:space="preserve">Students' and teachers' perceived difficultties with Senior High School economics topics in Central Region, Ghana.</w:t>
      </w:r>
      <w:r>
        <w:t xml:space="preserve"> </w:t>
      </w:r>
      <w:r>
        <w:rPr>
          <w:i/>
        </w:rPr>
        <w:t xml:space="preserve">Unpublished doctoral dissertation,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483cbe3b9d31487c">
        <w:r>
          <w:rPr>
            <w:rStyle w:val="Hyperlink"/>
          </w:rPr>
          <w:t xml:space="preserve">https://ir.ucc.edu.gh/server/api/core/bitstreams/df0e5ff4-a03e-4e73-91d5-dea8054b52cb/content</w:t>
        </w:r>
      </w:hyperlink>
    </w:p>
    <w:p>
      <w:pPr>
        <w:pStyle w:val="Heading2"/>
      </w:pPr>
      <w:r>
        <w:t xml:space="preserve">Books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Asami Shimoda, Takalani M Mashau, Natsuko Furukawa, Cedric Mpaso, Foster Gondwe, May Thu Kyaw, Masayasu Sakaguchi, Kyoko Taniguchi, Hannah Edjah, </w:t>
      </w:r>
      <w:r>
        <w:rPr>
          <w:b/>
        </w:rPr>
        <w:t xml:space="preserve">Christopher Kwaah</w:t>
      </w:r>
      <w:r>
        <w:t xml:space="preserve">, Shoko Yamada</w:t>
      </w:r>
      <w:r>
        <w:t xml:space="preserve"> (2024). </w:t>
      </w:r>
      <w:r>
        <w:t xml:space="preserve">Partnership Between Universities in Japan and South Africa.</w:t>
      </w:r>
      <w:r>
        <w:t xml:space="preserve"> </w:t>
      </w:r>
      <w:r>
        <w:rPr>
          <w:i/>
        </w:rPr>
        <w:t xml:space="preserve">UJ Press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11dae9da493c4ec4">
        <w:r>
          <w:rPr>
            <w:rStyle w:val="Hyperlink"/>
          </w:rPr>
          <w:t xml:space="preserve">https://doi.org/10.36615/9781776489350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Joseph Ghartey Ampiah, </w:t>
      </w:r>
      <w:r>
        <w:rPr>
          <w:b/>
        </w:rPr>
        <w:t xml:space="preserve">CY Kwaah</w:t>
      </w:r>
      <w:r>
        <w:t xml:space="preserve">, C Adu-Yeboah</w:t>
      </w:r>
      <w:r>
        <w:t xml:space="preserve"> (2017). </w:t>
      </w:r>
      <w:r>
        <w:t xml:space="preserve">Implementing a language of instruction policy in diverse linguistic contexts in Ghana.</w:t>
      </w:r>
      <w:r>
        <w:t xml:space="preserve"> </w:t>
      </w:r>
      <w:r>
        <w:rPr>
          <w:i/>
        </w:rPr>
        <w:t xml:space="preserve">Culturally Responsive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a6caf0f770b4f08">
        <w:r>
          <w:rPr>
            <w:rStyle w:val="Hyperlink"/>
          </w:rPr>
          <w:t xml:space="preserve">https://doi.org/10.4324/9781315201900-2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Christopher Y Kwaah</w:t>
      </w:r>
      <w:r>
        <w:t xml:space="preserve"> (2026). </w:t>
      </w:r>
      <w:r>
        <w:t xml:space="preserve">Afrocentric Pedagogical Leadership: A toolkit for educators in Ghana.</w:t>
      </w:r>
      <w:r>
        <w:t xml:space="preserve"> </w:t>
      </w:r>
      <w:r>
        <w:rPr>
          <w:i/>
        </w:rPr>
        <w:t xml:space="preserve">The Open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3a0a5fc2c1334436">
        <w:r>
          <w:rPr>
            <w:rStyle w:val="Hyperlink"/>
          </w:rPr>
          <w:t xml:space="preserve">https://oro.open.ac.uk/108141/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Christopher Yaw Kwaah</w:t>
      </w:r>
      <w:r>
        <w:t xml:space="preserve">, Nathaniel Quansah</w:t>
      </w:r>
      <w:r>
        <w:t xml:space="preserve"> (2026). </w:t>
      </w:r>
      <w:r>
        <w:t xml:space="preserve">Improving outcomes for young mothers and their children in Cape Coast Ghana.</w:t>
      </w:r>
      <w:r>
        <w:t xml:space="preserve"> </w:t>
      </w:r>
      <w:r>
        <w:rPr>
          <w:i/>
        </w:rPr>
        <w:t xml:space="preserve">INSPIRE Project</w:t>
      </w:r>
      <w:r>
        <w:t xml:space="preserve">.</w:t>
      </w:r>
      <w:r>
        <w:t xml:space="preserve"> </w:t>
      </w:r>
      <w:hyperlink xmlns:r="http://schemas.openxmlformats.org/officeDocument/2006/relationships" w:history="true" r:id="R26b62ce24adf4a52">
        <w:r>
          <w:rPr>
            <w:rStyle w:val="Hyperlink"/>
          </w:rPr>
          <w:t xml:space="preserve">https://oro.open.ac.uk/111860/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Christine Adu-Yeboah, </w:t>
      </w:r>
      <w:r>
        <w:rPr>
          <w:b/>
        </w:rPr>
        <w:t xml:space="preserve">Christopher Kwaah</w:t>
      </w:r>
      <w:r>
        <w:t xml:space="preserve"> (2024). </w:t>
      </w:r>
      <w:r>
        <w:t xml:space="preserve">Survey of Ghanaian Lecturers on Teaching Critical Thinking, 2021-2022.</w:t>
      </w:r>
      <w:r>
        <w:t xml:space="preserve"> </w:t>
      </w:r>
      <w:r>
        <w:rPr>
          <w:i/>
        </w:rPr>
        <w:t xml:space="preserve">UK Data Service</w:t>
      </w:r>
      <w:r>
        <w:t xml:space="preserve">.</w:t>
      </w:r>
      <w:r>
        <w:t xml:space="preserve"> </w:t>
      </w:r>
      <w:hyperlink xmlns:r="http://schemas.openxmlformats.org/officeDocument/2006/relationships" w:history="true" r:id="Rb99c14a2f9a1418e">
        <w:r>
          <w:rPr>
            <w:rStyle w:val="Hyperlink"/>
          </w:rPr>
          <w:t xml:space="preserve">https://reshare.ukdataservice.ac.uk/id/eprint/856905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Christopher Yaw Kwaah</w:t>
      </w:r>
      <w:r>
        <w:t xml:space="preserve"> (2024). </w:t>
      </w:r>
      <w:r>
        <w:t xml:space="preserve">Teacher-Led Learning Circles for Formative Assessment: Full Report of International Research Findings.</w:t>
      </w:r>
      <w:r>
        <w:t xml:space="preserve"> </w:t>
      </w:r>
      <w:r>
        <w:rPr>
          <w:i/>
        </w:rPr>
        <w:t xml:space="preserve">Education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70d294fb528344c4">
        <w:r>
          <w:rPr>
            <w:rStyle w:val="Hyperlink"/>
          </w:rPr>
          <w:t xml:space="preserve">https://www.pure.ed.ac.uk/ws/portalfiles/portal/509933228/CampbellEtal2024TeacherLedLearningCircles.pdf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Christopher Yaw Kwaah</w:t>
      </w:r>
      <w:r>
        <w:t xml:space="preserve">, Esinam Ami Avornyo</w:t>
      </w:r>
      <w:r>
        <w:t xml:space="preserve"> (2021). </w:t>
      </w:r>
      <w:r>
        <w:t xml:space="preserve">Play-based Learning in Ghana The Evidence and Policy Implications.</w:t>
      </w:r>
      <w:r>
        <w:t xml:space="preserve"> </w:t>
      </w:r>
      <w:r>
        <w:rPr>
          <w:i/>
        </w:rPr>
        <w:t xml:space="preserve">The Open University, UK</w:t>
      </w:r>
      <w:r>
        <w:t xml:space="preserve">.</w:t>
      </w:r>
      <w:r>
        <w:t xml:space="preserve"> </w:t>
      </w:r>
      <w:hyperlink xmlns:r="http://schemas.openxmlformats.org/officeDocument/2006/relationships" w:history="true" r:id="R598574456faf442a">
        <w:r>
          <w:rPr>
            <w:rStyle w:val="Hyperlink"/>
          </w:rPr>
          <w:t xml:space="preserve">https://oro.open.ac.uk/101238/</w:t>
        </w:r>
      </w:hyperlink>
    </w:p>
    <w:sectPr>
      <w:footerReference xmlns:r="http://schemas.openxmlformats.org/officeDocument/2006/relationships" w:type="default" r:id="R2487e7c88bb342f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scholar.ucc.edu.gh/staff/be52cf1d-a6c8-47ca-b8b1-17867e68b1aa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159877dde0d4ac5" /><Relationship Type="http://schemas.openxmlformats.org/officeDocument/2006/relationships/hyperlink" Target="https://orcid.org/0000-0002-4890-9761" TargetMode="External" Id="R33a97fcc62ad4220" /><Relationship Type="http://schemas.openxmlformats.org/officeDocument/2006/relationships/hyperlink" Target="https://scholar.google.com/citations?user=8wZBSNIAAAAJ&amp;hl=en" TargetMode="External" Id="Reab5d1e83d4b4fcb" /><Relationship Type="http://schemas.openxmlformats.org/officeDocument/2006/relationships/hyperlink" Target="https://scholar.ucc.edu.gh/staff/be52cf1d-a6c8-47ca-b8b1-17867e68b1aa" TargetMode="External" Id="R20e048f1c4cd4bfc" /><Relationship Type="http://schemas.openxmlformats.org/officeDocument/2006/relationships/hyperlink" Target="https://doi.org/10.3389/feduc.2026.1856136" TargetMode="External" Id="R8c49174204924ac0" /><Relationship Type="http://schemas.openxmlformats.org/officeDocument/2006/relationships/hyperlink" Target="https://doi.org/10.1177/20965311261468801" TargetMode="External" Id="Rd99f156d2e034f24" /><Relationship Type="http://schemas.openxmlformats.org/officeDocument/2006/relationships/hyperlink" Target="https://doi.org/10.1007/s10984-026-09568-1" TargetMode="External" Id="Rb8efdf88b0d14250" /><Relationship Type="http://schemas.openxmlformats.org/officeDocument/2006/relationships/hyperlink" Target="https://doi.org/10.1007/s44217-026-01727-z" TargetMode="External" Id="Rdbc1e648d79e41d1" /><Relationship Type="http://schemas.openxmlformats.org/officeDocument/2006/relationships/hyperlink" Target="https://doi.org/10.1080/09650792.2026.2682814" TargetMode="External" Id="Ree41e551c21b4a9b" /><Relationship Type="http://schemas.openxmlformats.org/officeDocument/2006/relationships/hyperlink" Target="https://doi.org/10.36681/tused.2024.007" TargetMode="External" Id="Rf97b0b388d134720" /><Relationship Type="http://schemas.openxmlformats.org/officeDocument/2006/relationships/hyperlink" Target="https://doi.org/10.47963/jem.v13i.1325" TargetMode="External" Id="Rdc411ffaff8048d3" /><Relationship Type="http://schemas.openxmlformats.org/officeDocument/2006/relationships/hyperlink" Target="https://doi.org/10.1080/2331186x.2024.2310978" TargetMode="External" Id="Rc96ef070db274c06" /><Relationship Type="http://schemas.openxmlformats.org/officeDocument/2006/relationships/hyperlink" Target="https://doi.org/10.1177/21582440231188559" TargetMode="External" Id="Rd09d958b7b094c07" /><Relationship Type="http://schemas.openxmlformats.org/officeDocument/2006/relationships/hyperlink" Target="https://doi.org/10.1080/1554480x.2023.2262986" TargetMode="External" Id="R3ab9980cd983468b" /><Relationship Type="http://schemas.openxmlformats.org/officeDocument/2006/relationships/hyperlink" Target="https://doi.org/10.1080/2331186x.2022.2107292" TargetMode="External" Id="R3ec9eba96b764f18" /><Relationship Type="http://schemas.openxmlformats.org/officeDocument/2006/relationships/hyperlink" Target="https://doi.org/10.47963/jedp.v6i.1468" TargetMode="External" Id="R8a10140d9d8d45e8" /><Relationship Type="http://schemas.openxmlformats.org/officeDocument/2006/relationships/hyperlink" Target="https://doi.org/10.47963/jedp.v6i.1467" TargetMode="External" Id="Rec6c345419e44abb" /><Relationship Type="http://schemas.openxmlformats.org/officeDocument/2006/relationships/hyperlink" Target="https://doi.org/10.47963/jedp.v5i.981" TargetMode="External" Id="Re3ddd62568494756" /><Relationship Type="http://schemas.openxmlformats.org/officeDocument/2006/relationships/hyperlink" Target="https://doi.org/10.1177/0886260520934425" TargetMode="External" Id="R077418d814434601" /><Relationship Type="http://schemas.openxmlformats.org/officeDocument/2006/relationships/hyperlink" Target="https://doi.org/10.47963/toe.v13i.294" TargetMode="External" Id="Rd4f376498f724552" /><Relationship Type="http://schemas.openxmlformats.org/officeDocument/2006/relationships/hyperlink" Target="https://www.researchgate.net/profile/Ernest-Davis/publication/344035050_Motivation_to_Become_a_Teacher_among_Preservice_Teachers_in_Colleges_of_Education_in_Ghana/links/5f4e8341a6fdcc9879c0045f/Motivation-to-Become-a-Teacher-among-Preservice-Teachers-in-Colleges-of-Education-in-Ghana.pdf" TargetMode="External" Id="R8de800a4d54b4cc0" /><Relationship Type="http://schemas.openxmlformats.org/officeDocument/2006/relationships/hyperlink" Target="https://books.google.com/books?hl=en&amp;lr=&amp;id=9b1KDwAAQBAJ&amp;oi=fnd&amp;pg=PA57&amp;dq=info:3Y35DIwNe1IJ:scholar.google.com&amp;ots=kufhT-Mjbw&amp;sig=L9x84zg_h8ohR7pxOCZkDHzT0Rs" TargetMode="External" Id="R37a4788b1a504208" /><Relationship Type="http://schemas.openxmlformats.org/officeDocument/2006/relationships/hyperlink" Target="https://doi.org/10.1080/2331186x.2018.1561144" TargetMode="External" Id="R6594c01536b74524" /><Relationship Type="http://schemas.openxmlformats.org/officeDocument/2006/relationships/hyperlink" Target="https://journal.ucc.edu.gh/index.php/oguaaeducator/article/download/505/314" TargetMode="External" Id="R5ccebcf515674256" /><Relationship Type="http://schemas.openxmlformats.org/officeDocument/2006/relationships/hyperlink" Target="https://doi.org/10.1177/2158244018807619" TargetMode="External" Id="R598fad7a04c64976" /><Relationship Type="http://schemas.openxmlformats.org/officeDocument/2006/relationships/hyperlink" Target="https://books.google.com/books?hl=en&amp;lr=&amp;id=mDAlDwAAQBAJ&amp;oi=fnd&amp;pg=PA17&amp;dq=info:H906miki3OsJ:scholar.google.com&amp;ots=W8GOq8g9FD&amp;sig=PE7iqTYHjZ1WYU-Nbajxos3K1pw" TargetMode="External" Id="R1d01cc11933f40a3" /><Relationship Type="http://schemas.openxmlformats.org/officeDocument/2006/relationships/hyperlink" Target="https://doi.org/10.17718/tojde.328942" TargetMode="External" Id="R042b8b4bf843429e" /><Relationship Type="http://schemas.openxmlformats.org/officeDocument/2006/relationships/hyperlink" Target="https://doi.org/10.47963/jedp.v7i.972" TargetMode="External" Id="R4a593345b9ed4394" /><Relationship Type="http://schemas.openxmlformats.org/officeDocument/2006/relationships/hyperlink" Target="https://scholar.google.com/scholar?cluster=2997570256401947103&amp;hl=en&amp;oi=scholarr" TargetMode="External" Id="R0f5db39425e84f0a" /><Relationship Type="http://schemas.openxmlformats.org/officeDocument/2006/relationships/hyperlink" Target="https://hiroshima.repo.nii.ac.jp/records/2021607" TargetMode="External" Id="Rb0c97a9f4cd241f1" /><Relationship Type="http://schemas.openxmlformats.org/officeDocument/2006/relationships/hyperlink" Target="https://scholar.google.com/scholar?cluster=3333273337492773314&amp;hl=en&amp;oi=scholarr" TargetMode="External" Id="Rc824bdbcd6104fbd" /><Relationship Type="http://schemas.openxmlformats.org/officeDocument/2006/relationships/hyperlink" Target="https://ir.ucc.edu.gh/server/api/core/bitstreams/df0e5ff4-a03e-4e73-91d5-dea8054b52cb/content" TargetMode="External" Id="R483cbe3b9d31487c" /><Relationship Type="http://schemas.openxmlformats.org/officeDocument/2006/relationships/hyperlink" Target="https://doi.org/10.36615/9781776489350" TargetMode="External" Id="R11dae9da493c4ec4" /><Relationship Type="http://schemas.openxmlformats.org/officeDocument/2006/relationships/hyperlink" Target="https://doi.org/10.4324/9781315201900-2" TargetMode="External" Id="R6a6caf0f770b4f08" /><Relationship Type="http://schemas.openxmlformats.org/officeDocument/2006/relationships/hyperlink" Target="https://oro.open.ac.uk/108141/" TargetMode="External" Id="R3a0a5fc2c1334436" /><Relationship Type="http://schemas.openxmlformats.org/officeDocument/2006/relationships/hyperlink" Target="https://oro.open.ac.uk/111860/" TargetMode="External" Id="R26b62ce24adf4a52" /><Relationship Type="http://schemas.openxmlformats.org/officeDocument/2006/relationships/hyperlink" Target="https://reshare.ukdataservice.ac.uk/id/eprint/856905" TargetMode="External" Id="Rb99c14a2f9a1418e" /><Relationship Type="http://schemas.openxmlformats.org/officeDocument/2006/relationships/hyperlink" Target="https://www.pure.ed.ac.uk/ws/portalfiles/portal/509933228/CampbellEtal2024TeacherLedLearningCircles.pdf" TargetMode="External" Id="R70d294fb528344c4" /><Relationship Type="http://schemas.openxmlformats.org/officeDocument/2006/relationships/hyperlink" Target="https://oro.open.ac.uk/101238/" TargetMode="External" Id="R598574456faf442a" /><Relationship Type="http://schemas.openxmlformats.org/officeDocument/2006/relationships/footer" Target="/word/footer1.xml" Id="R2487e7c88bb342f4" /></Relationships>
</file>