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be5ae921db1c4344" /><Relationship Type="http://schemas.openxmlformats.org/package/2006/relationships/metadata/core-properties" Target="/package/services/metadata/core-properties/b832d93c2bb84866b5c8628f9d892177.psmdcp" Id="R800e8c8c77954c55" /></Relationships>
</file>

<file path=word/document.xml><?xml version="1.0" encoding="utf-8"?>
<w:document xmlns:w="http://schemas.openxmlformats.org/wordprocessingml/2006/main">
  <w:body>
    <w:p>
      <w:pPr>
        <w:pStyle w:val="Title"/>
      </w:pPr>
      <w:r>
        <w:t xml:space="preserve">Otuo Serebour Agyemang</w:t>
      </w:r>
    </w:p>
    <w:p>
      <w:r>
        <w:rPr>
          <w:rStyle w:val="Muted"/>
          <w:sz w:val="22"/>
        </w:rPr>
        <w:t xml:space="preserve">Senior Lecturer · Department of Finance</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5e2252734e1444ff">
        <w:r>
          <w:rPr>
            <w:rStyle w:val="Hyperlink"/>
            <w:sz w:val="18"/>
          </w:rPr>
          <w:t xml:space="preserve">0000-0001-7482-4385</w:t>
        </w:r>
      </w:hyperlink>
      <w:r>
        <w:rPr>
          <w:color w:val="D0D4D9"/>
          <w:sz w:val="18"/>
        </w:rPr>
        <w:t xml:space="preserve">   ·   </w:t>
      </w:r>
      <w:r>
        <w:rPr>
          <w:rStyle w:val="Muted"/>
          <w:sz w:val="18"/>
        </w:rPr>
        <w:t xml:space="preserve">Google Scholar </w:t>
      </w:r>
      <w:hyperlink xmlns:r="http://schemas.openxmlformats.org/officeDocument/2006/relationships" w:history="true" r:id="R3d99154361474b47">
        <w:r>
          <w:rPr>
            <w:rStyle w:val="Hyperlink"/>
            <w:sz w:val="18"/>
          </w:rPr>
          <w:t xml:space="preserve">scholar.google.com/citations?user=jOxFf3sAAAAJ&amp;hl=en</w:t>
        </w:r>
      </w:hyperlink>
      <w:r>
        <w:rPr>
          <w:color w:val="D0D4D9"/>
          <w:sz w:val="18"/>
        </w:rPr>
        <w:t xml:space="preserve">   ·   </w:t>
      </w:r>
      <w:r>
        <w:rPr>
          <w:rStyle w:val="Muted"/>
          <w:sz w:val="18"/>
        </w:rPr>
        <w:t xml:space="preserve">Profile </w:t>
      </w:r>
      <w:hyperlink xmlns:r="http://schemas.openxmlformats.org/officeDocument/2006/relationships" w:history="true" r:id="R938b6c37c3b04793">
        <w:r>
          <w:rPr>
            <w:rStyle w:val="Hyperlink"/>
            <w:sz w:val="18"/>
          </w:rPr>
          <w:t xml:space="preserve">scholar.ucc.edu.gh/staff/c168cf86-4ea1-41d9-9e74-31a9ef7cc53b</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Corporate Governance · Business Economics · Healthcare Management · Corporate Social Responsibility · Finance</w:t>
      </w:r>
    </w:p>
    <w:p>
      <w:pPr>
        <w:tabs>
          <w:tab w:val="left" w:pos="1134"/>
        </w:tabs>
        <w:spacing w:after="40"/>
        <w:ind w:left="1134" w:hanging="1134"/>
      </w:pPr>
      <w:r>
        <w:rPr>
          <w:rStyle w:val="Muted"/>
        </w:rPr>
        <w:t xml:space="preserve">Areas</w:t>
      </w:r>
      <w:r>
        <w:tab/>
      </w:r>
      <w:r>
        <w:t xml:space="preserve">Accounting · Information Systems · Strategy and Management · Finance · Sociology and Political Science · Economics and Econometrics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29</w:t>
            </w:r>
          </w:p>
        </w:tc>
        <w:tc>
          <w:tcPr>
            <w:tcW w:w="1625" w:type="dxa"/>
          </w:tcPr>
          <w:p>
            <w:r>
              <w:rPr>
                <w:b/>
                <w:sz w:val="30"/>
              </w:rPr>
              <w:t xml:space="preserve">682</w:t>
            </w:r>
          </w:p>
        </w:tc>
        <w:tc>
          <w:tcPr>
            <w:tcW w:w="1625" w:type="dxa"/>
          </w:tcPr>
          <w:p>
            <w:r>
              <w:rPr>
                <w:b/>
                <w:sz w:val="30"/>
              </w:rPr>
              <w:t xml:space="preserve">14</w:t>
            </w:r>
          </w:p>
        </w:tc>
        <w:tc>
          <w:tcPr>
            <w:tcW w:w="1625" w:type="dxa"/>
          </w:tcPr>
          <w:p>
            <w:r>
              <w:rPr>
                <w:b/>
                <w:sz w:val="30"/>
              </w:rPr>
              <w:t xml:space="preserve">15</w:t>
            </w:r>
          </w:p>
        </w:tc>
        <w:tc>
          <w:tcPr>
            <w:tcW w:w="1625" w:type="dxa"/>
          </w:tcPr>
          <w:p>
            <w:r>
              <w:rPr>
                <w:b/>
                <w:sz w:val="30"/>
              </w:rPr>
              <w:t xml:space="preserve">3.10</w:t>
            </w:r>
          </w:p>
        </w:tc>
        <w:tc>
          <w:tcPr>
            <w:tcW w:w="1625" w:type="dxa"/>
          </w:tcPr>
          <w:p>
            <w:r>
              <w:rPr>
                <w:b/>
                <w:sz w:val="30"/>
              </w:rPr>
              <w:t xml:space="preserve">50%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29 publications listed below, 2010–2021. Field-weighted impact is the mean over the 22 works scored for it; 1.00 is the world average for works of the same field, type and year. 11 of the 22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University of Cape Coast School of Business</w:t>
      </w:r>
      <w:r>
        <w:tab/>
      </w:r>
      <w:r>
        <w:rPr>
          <w:rStyle w:val="Muted"/>
        </w:rPr>
        <w:t xml:space="preserve">2014–present</w:t>
      </w:r>
    </w:p>
    <w:p>
      <w:r>
        <w:rPr>
          <w:rStyle w:val="Muted"/>
        </w:rPr>
        <w:t xml:space="preserve">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2011–2014</w:t>
      </w:r>
    </w:p>
    <w:p>
      <w:r>
        <w:rPr>
          <w:rStyle w:val="Muted"/>
        </w:rPr>
        <w:t xml:space="preserve">University of Ferrara, Ferrara, Italy</w:t>
      </w:r>
    </w:p>
    <w:p>
      <w:pPr>
        <w:pStyle w:val="Heading1"/>
      </w:pPr>
      <w:r>
        <w:t xml:space="preserve">Publications</w:t>
      </w:r>
    </w:p>
    <w:p>
      <w:pPr>
        <w:pStyle w:val="Heading2"/>
      </w:pPr>
      <w:r>
        <w:t xml:space="preserve">Journal articles</w:t>
      </w:r>
      <w:r>
        <w:rPr>
          <w:rStyle w:val="Muted"/>
        </w:rPr>
        <w:t xml:space="preserve">  23</w:t>
      </w:r>
    </w:p>
    <w:p>
      <w:pPr>
        <w:tabs>
          <w:tab w:val="left" w:pos="454"/>
        </w:tabs>
        <w:spacing w:after="80"/>
        <w:ind w:left="454" w:hanging="454"/>
      </w:pPr>
      <w:r>
        <w:rPr>
          <w:rStyle w:val="Muted"/>
        </w:rPr>
        <w:t xml:space="preserve">1.</w:t>
      </w:r>
      <w:r>
        <w:tab/>
      </w:r>
      <w:r>
        <w:t xml:space="preserve">Mac Junior Abeka, John Gartchie Gatsi, Michael Owusu Appiah, </w:t>
      </w:r>
      <w:r>
        <w:rPr>
          <w:b/>
        </w:rPr>
        <w:t xml:space="preserve">Otuo Serebour Agyemang</w:t>
      </w:r>
      <w:r>
        <w:t xml:space="preserve"> (2021). </w:t>
      </w:r>
      <w:r>
        <w:t xml:space="preserve">Trade openness and financial development in sub‐Saharan Africa: The role of institutional structures.</w:t>
      </w:r>
      <w:r>
        <w:t xml:space="preserve"> </w:t>
      </w:r>
      <w:r>
        <w:rPr>
          <w:i/>
        </w:rPr>
        <w:t xml:space="preserve">Thunderbird International Business Review</w:t>
      </w:r>
      <w:r>
        <w:t xml:space="preserve">.</w:t>
      </w:r>
      <w:r>
        <w:t xml:space="preserve"> </w:t>
      </w:r>
      <w:hyperlink xmlns:r="http://schemas.openxmlformats.org/officeDocument/2006/relationships" w:history="true" r:id="Rb19a6c95cea64fd3">
        <w:r>
          <w:rPr>
            <w:rStyle w:val="Hyperlink"/>
          </w:rPr>
          <w:t xml:space="preserve">https://doi.org/10.1002/tie.22241</w:t>
        </w:r>
      </w:hyperlink>
    </w:p>
    <w:p>
      <w:pPr>
        <w:tabs>
          <w:tab w:val="left" w:pos="454"/>
        </w:tabs>
        <w:spacing w:after="80"/>
        <w:ind w:left="454" w:hanging="454"/>
      </w:pPr>
      <w:r>
        <w:rPr>
          <w:rStyle w:val="Muted"/>
        </w:rPr>
        <w:t xml:space="preserve">2.</w:t>
      </w:r>
      <w:r>
        <w:tab/>
      </w:r>
      <w:r>
        <w:t xml:space="preserve">Deborah Esi Gyanba Mbir, </w:t>
      </w:r>
      <w:r>
        <w:rPr>
          <w:b/>
        </w:rPr>
        <w:t xml:space="preserve">Otuo Serebour Agyemang</w:t>
      </w:r>
      <w:r>
        <w:t xml:space="preserve">, George Tackie, Mac Junior Abeka</w:t>
      </w:r>
      <w:r>
        <w:t xml:space="preserve"> (2020). </w:t>
      </w:r>
      <w:r>
        <w:t xml:space="preserve">IFRS compliance, corporate governance and financial reporting quality of GSE-listed non-financial firms.</w:t>
      </w:r>
      <w:r>
        <w:t xml:space="preserve"> </w:t>
      </w:r>
      <w:r>
        <w:rPr>
          <w:i/>
        </w:rPr>
        <w:t xml:space="preserve">Cogent Business &amp; Management</w:t>
      </w:r>
      <w:r>
        <w:t xml:space="preserve">.</w:t>
      </w:r>
      <w:r>
        <w:t xml:space="preserve"> </w:t>
      </w:r>
      <w:hyperlink xmlns:r="http://schemas.openxmlformats.org/officeDocument/2006/relationships" w:history="true" r:id="Rde824278670e48a0">
        <w:r>
          <w:rPr>
            <w:rStyle w:val="Hyperlink"/>
          </w:rPr>
          <w:t xml:space="preserve">https://doi.org/10.1080/23311975.2020.1759856</w:t>
        </w:r>
      </w:hyperlink>
    </w:p>
    <w:p>
      <w:pPr>
        <w:tabs>
          <w:tab w:val="left" w:pos="454"/>
        </w:tabs>
        <w:spacing w:after="80"/>
        <w:ind w:left="454" w:hanging="454"/>
      </w:pPr>
      <w:r>
        <w:rPr>
          <w:rStyle w:val="Muted"/>
        </w:rPr>
        <w:t xml:space="preserve">3.</w:t>
      </w:r>
      <w:r>
        <w:tab/>
      </w:r>
      <w:r>
        <w:rPr>
          <w:b/>
        </w:rPr>
        <w:t xml:space="preserve">Otuo Serebour Agyemang</w:t>
      </w:r>
      <w:r>
        <w:t xml:space="preserve">, Christopher Gbettey, John Gartchie Gatsi, Innocent Senyo Kwasi Acquah</w:t>
      </w:r>
      <w:r>
        <w:t xml:space="preserve"> (2019). </w:t>
      </w:r>
      <w:r>
        <w:t xml:space="preserve">Country-level corporate governance and foreign direct investment in Africa.</w:t>
      </w:r>
      <w:r>
        <w:t xml:space="preserve"> </w:t>
      </w:r>
      <w:r>
        <w:rPr>
          <w:i/>
        </w:rPr>
        <w:t xml:space="preserve">Corporate Governance</w:t>
      </w:r>
      <w:r>
        <w:t xml:space="preserve">.</w:t>
      </w:r>
      <w:r>
        <w:t xml:space="preserve"> </w:t>
      </w:r>
      <w:hyperlink xmlns:r="http://schemas.openxmlformats.org/officeDocument/2006/relationships" w:history="true" r:id="R585d91016db64d35">
        <w:r>
          <w:rPr>
            <w:rStyle w:val="Hyperlink"/>
          </w:rPr>
          <w:t xml:space="preserve">https://doi.org/10.1108/cg-07-2018-0259</w:t>
        </w:r>
      </w:hyperlink>
    </w:p>
    <w:p>
      <w:pPr>
        <w:tabs>
          <w:tab w:val="left" w:pos="454"/>
        </w:tabs>
        <w:spacing w:after="80"/>
        <w:ind w:left="454" w:hanging="454"/>
      </w:pPr>
      <w:r>
        <w:rPr>
          <w:rStyle w:val="Muted"/>
        </w:rPr>
        <w:t xml:space="preserve">4.</w:t>
      </w:r>
      <w:r>
        <w:tab/>
      </w:r>
      <w:r>
        <w:rPr>
          <w:b/>
        </w:rPr>
        <w:t xml:space="preserve">Otuo Serebour Agyemang</w:t>
      </w:r>
      <w:r>
        <w:t xml:space="preserve">, Mavis Osei-Effah, Samuel Kwaku Agyei, John Gartchie Gatsi</w:t>
      </w:r>
      <w:r>
        <w:t xml:space="preserve"> (2019). </w:t>
      </w:r>
      <w:r>
        <w:t xml:space="preserve">Country-level corporate governance and protection of minority shareholders’ rights.</w:t>
      </w:r>
      <w:r>
        <w:t xml:space="preserve"> </w:t>
      </w:r>
      <w:r>
        <w:rPr>
          <w:i/>
        </w:rPr>
        <w:t xml:space="preserve">Accounting Research Journal</w:t>
      </w:r>
      <w:r>
        <w:t xml:space="preserve">.</w:t>
      </w:r>
      <w:r>
        <w:t xml:space="preserve"> </w:t>
      </w:r>
      <w:hyperlink xmlns:r="http://schemas.openxmlformats.org/officeDocument/2006/relationships" w:history="true" r:id="R579d97d042b0457b">
        <w:r>
          <w:rPr>
            <w:rStyle w:val="Hyperlink"/>
          </w:rPr>
          <w:t xml:space="preserve">https://doi.org/10.1108/arj-01-2017-0025</w:t>
        </w:r>
      </w:hyperlink>
    </w:p>
    <w:p>
      <w:pPr>
        <w:tabs>
          <w:tab w:val="left" w:pos="454"/>
        </w:tabs>
        <w:spacing w:after="80"/>
        <w:ind w:left="454" w:hanging="454"/>
      </w:pPr>
      <w:r>
        <w:rPr>
          <w:rStyle w:val="Muted"/>
        </w:rPr>
        <w:t xml:space="preserve">5.</w:t>
      </w:r>
      <w:r>
        <w:tab/>
      </w:r>
      <w:r>
        <w:t xml:space="preserve">Samuel K. Agyei, Anokye M. Adam, </w:t>
      </w:r>
      <w:r>
        <w:rPr>
          <w:b/>
        </w:rPr>
        <w:t xml:space="preserve">Otuo S. Agyemang</w:t>
      </w:r>
      <w:r>
        <w:t xml:space="preserve"> (2019). </w:t>
      </w:r>
      <w:r>
        <w:t xml:space="preserve">Financial Literacy, Cultural Dominance, and Financial Well‐Being of SME Owners in Ghana.</w:t>
      </w:r>
      <w:r>
        <w:t xml:space="preserve"> </w:t>
      </w:r>
      <w:r>
        <w:rPr>
          <w:i/>
        </w:rPr>
        <w:t xml:space="preserve">Poverty &amp; Public Policy</w:t>
      </w:r>
      <w:r>
        <w:t xml:space="preserve">.</w:t>
      </w:r>
      <w:r>
        <w:t xml:space="preserve"> </w:t>
      </w:r>
      <w:hyperlink xmlns:r="http://schemas.openxmlformats.org/officeDocument/2006/relationships" w:history="true" r:id="R49e83eefaaf54082">
        <w:r>
          <w:rPr>
            <w:rStyle w:val="Hyperlink"/>
          </w:rPr>
          <w:t xml:space="preserve">https://doi.org/10.1002/pop4.254</w:t>
        </w:r>
      </w:hyperlink>
    </w:p>
    <w:p>
      <w:pPr>
        <w:tabs>
          <w:tab w:val="left" w:pos="454"/>
        </w:tabs>
        <w:spacing w:after="80"/>
        <w:ind w:left="454" w:hanging="454"/>
      </w:pPr>
      <w:r>
        <w:rPr>
          <w:rStyle w:val="Muted"/>
        </w:rPr>
        <w:t xml:space="preserve">6.</w:t>
      </w:r>
      <w:r>
        <w:tab/>
      </w:r>
      <w:r>
        <w:rPr>
          <w:b/>
        </w:rPr>
        <w:t xml:space="preserve">Otuo Serebour Agyemang</w:t>
      </w:r>
      <w:r>
        <w:t xml:space="preserve">, John Gartchie Gatsi, Abraham Ansong, David McMillan</w:t>
      </w:r>
      <w:r>
        <w:t xml:space="preserve"> (2018). </w:t>
      </w:r>
      <w:r>
        <w:t xml:space="preserve">Institutional structures and financial market development in Africa.</w:t>
      </w:r>
      <w:r>
        <w:t xml:space="preserve"> </w:t>
      </w:r>
      <w:r>
        <w:rPr>
          <w:i/>
        </w:rPr>
        <w:t xml:space="preserve">Cogent Economics &amp; Finance</w:t>
      </w:r>
      <w:r>
        <w:t xml:space="preserve">.</w:t>
      </w:r>
      <w:r>
        <w:t xml:space="preserve"> </w:t>
      </w:r>
      <w:hyperlink xmlns:r="http://schemas.openxmlformats.org/officeDocument/2006/relationships" w:history="true" r:id="Rdec6cd0e56d641b9">
        <w:r>
          <w:rPr>
            <w:rStyle w:val="Hyperlink"/>
          </w:rPr>
          <w:t xml:space="preserve">https://doi.org/10.1080/23322039.2018.1488342</w:t>
        </w:r>
      </w:hyperlink>
    </w:p>
    <w:p>
      <w:pPr>
        <w:tabs>
          <w:tab w:val="left" w:pos="454"/>
        </w:tabs>
        <w:spacing w:after="80"/>
        <w:ind w:left="454" w:hanging="454"/>
      </w:pPr>
      <w:r>
        <w:rPr>
          <w:rStyle w:val="Muted"/>
        </w:rPr>
        <w:t xml:space="preserve">7.</w:t>
      </w:r>
      <w:r>
        <w:tab/>
      </w:r>
      <w:r>
        <w:rPr>
          <w:b/>
        </w:rPr>
        <w:t xml:space="preserve">Otuo Serebour Agyemang</w:t>
      </w:r>
      <w:r>
        <w:t xml:space="preserve">, Abraham Ansong</w:t>
      </w:r>
      <w:r>
        <w:t xml:space="preserve"> (2017). </w:t>
      </w:r>
      <w:r>
        <w:t xml:space="preserve">Corporate social responsibility and firm performance of Ghanaian SMEs.</w:t>
      </w:r>
      <w:r>
        <w:t xml:space="preserve"> </w:t>
      </w:r>
      <w:r>
        <w:rPr>
          <w:i/>
        </w:rPr>
        <w:t xml:space="preserve">Journal of Global Responsibility</w:t>
      </w:r>
      <w:r>
        <w:t xml:space="preserve">.</w:t>
      </w:r>
      <w:r>
        <w:t xml:space="preserve"> </w:t>
      </w:r>
      <w:hyperlink xmlns:r="http://schemas.openxmlformats.org/officeDocument/2006/relationships" w:history="true" r:id="R73a978c5bfcc4302">
        <w:r>
          <w:rPr>
            <w:rStyle w:val="Hyperlink"/>
          </w:rPr>
          <w:t xml:space="preserve">https://doi.org/10.1108/jgr-03-2016-0007</w:t>
        </w:r>
      </w:hyperlink>
    </w:p>
    <w:p>
      <w:pPr>
        <w:tabs>
          <w:tab w:val="left" w:pos="454"/>
        </w:tabs>
        <w:spacing w:after="80"/>
        <w:ind w:left="454" w:hanging="454"/>
      </w:pPr>
      <w:r>
        <w:rPr>
          <w:rStyle w:val="Muted"/>
        </w:rPr>
        <w:t xml:space="preserve">8.</w:t>
      </w:r>
      <w:r>
        <w:tab/>
      </w:r>
      <w:r>
        <w:rPr>
          <w:b/>
        </w:rPr>
        <w:t xml:space="preserve">Otuo Serebour Agyemang</w:t>
      </w:r>
      <w:r>
        <w:t xml:space="preserve">, Millicent Kyeraa, Abraham Ansong, Siaw Frimpong</w:t>
      </w:r>
      <w:r>
        <w:t xml:space="preserve"> (2017). </w:t>
      </w:r>
      <w:r>
        <w:t xml:space="preserve">Institutional structures and the strength of investor confidence in Africa.</w:t>
      </w:r>
      <w:r>
        <w:t xml:space="preserve"> </w:t>
      </w:r>
      <w:r>
        <w:rPr>
          <w:i/>
        </w:rPr>
        <w:t xml:space="preserve">International Journal of Law and Management</w:t>
      </w:r>
      <w:r>
        <w:t xml:space="preserve">.</w:t>
      </w:r>
      <w:r>
        <w:t xml:space="preserve"> </w:t>
      </w:r>
      <w:hyperlink xmlns:r="http://schemas.openxmlformats.org/officeDocument/2006/relationships" w:history="true" r:id="R84a2fe265c7b42c5">
        <w:r>
          <w:rPr>
            <w:rStyle w:val="Hyperlink"/>
          </w:rPr>
          <w:t xml:space="preserve">https://doi.org/10.1108/ijlma-03-2016-0033</w:t>
        </w:r>
      </w:hyperlink>
    </w:p>
    <w:p>
      <w:pPr>
        <w:tabs>
          <w:tab w:val="left" w:pos="454"/>
        </w:tabs>
        <w:spacing w:after="80"/>
        <w:ind w:left="454" w:hanging="454"/>
      </w:pPr>
      <w:r>
        <w:rPr>
          <w:rStyle w:val="Muted"/>
        </w:rPr>
        <w:t xml:space="preserve">9.</w:t>
      </w:r>
      <w:r>
        <w:tab/>
      </w:r>
      <w:r>
        <w:t xml:space="preserve">Abraham Ansong, </w:t>
      </w:r>
      <w:r>
        <w:rPr>
          <w:b/>
        </w:rPr>
        <w:t xml:space="preserve">Otuo Serebour Agyemang</w:t>
      </w:r>
      <w:r>
        <w:t xml:space="preserve"> (2016). </w:t>
      </w:r>
      <w:r>
        <w:t xml:space="preserve">Board size, Intensity of Board Activity and Access to Finance: Empirical Evidence from Ghanaian SMEs.</w:t>
      </w:r>
      <w:r>
        <w:t xml:space="preserve"> </w:t>
      </w:r>
      <w:r>
        <w:rPr>
          <w:i/>
        </w:rPr>
        <w:t xml:space="preserve">International Journal of Management and Applied Science</w:t>
      </w:r>
      <w:r>
        <w:t xml:space="preserve">.</w:t>
      </w:r>
      <w:r>
        <w:t xml:space="preserve"> </w:t>
      </w:r>
      <w:hyperlink xmlns:r="http://schemas.openxmlformats.org/officeDocument/2006/relationships" w:history="true" r:id="Rdf42f7a0db4b4386">
        <w:r>
          <w:rPr>
            <w:rStyle w:val="Hyperlink"/>
          </w:rPr>
          <w:t xml:space="preserve">https://ir.ucc.edu.gh/items/71d28b0b-f042-44d7-9163-bfe61c46a74c</w:t>
        </w:r>
      </w:hyperlink>
    </w:p>
    <w:p>
      <w:pPr>
        <w:tabs>
          <w:tab w:val="left" w:pos="454"/>
        </w:tabs>
        <w:spacing w:after="80"/>
        <w:ind w:left="454" w:hanging="454"/>
      </w:pPr>
      <w:r>
        <w:rPr>
          <w:rStyle w:val="Muted"/>
        </w:rPr>
        <w:t xml:space="preserve">10.</w:t>
      </w:r>
      <w:r>
        <w:tab/>
      </w:r>
      <w:r>
        <w:t xml:space="preserve">Abraham Ansong, </w:t>
      </w:r>
      <w:r>
        <w:rPr>
          <w:b/>
        </w:rPr>
        <w:t xml:space="preserve">Otuo Serebour Agyemang</w:t>
      </w:r>
      <w:r>
        <w:t xml:space="preserve">, Justice Kojo Gabriel Agyenim Boateng</w:t>
      </w:r>
      <w:r>
        <w:t xml:space="preserve"> (2016). </w:t>
      </w:r>
      <w:r>
        <w:t xml:space="preserve">Codes of corporate governance: a comparative analysis between Ghana and the UK.</w:t>
      </w:r>
      <w:r>
        <w:t xml:space="preserve"> </w:t>
      </w:r>
      <w:r>
        <w:rPr>
          <w:i/>
        </w:rPr>
        <w:t xml:space="preserve">EuroMed J of Management</w:t>
      </w:r>
      <w:r>
        <w:t xml:space="preserve">.</w:t>
      </w:r>
      <w:r>
        <w:t xml:space="preserve"> </w:t>
      </w:r>
      <w:hyperlink xmlns:r="http://schemas.openxmlformats.org/officeDocument/2006/relationships" w:history="true" r:id="R928b58dfd08243f1">
        <w:r>
          <w:rPr>
            <w:rStyle w:val="Hyperlink"/>
          </w:rPr>
          <w:t xml:space="preserve">https://doi.org/10.1504/emjm.2016.082725</w:t>
        </w:r>
      </w:hyperlink>
    </w:p>
    <w:p>
      <w:pPr>
        <w:tabs>
          <w:tab w:val="left" w:pos="454"/>
        </w:tabs>
        <w:spacing w:after="80"/>
        <w:ind w:left="454" w:hanging="454"/>
      </w:pPr>
      <w:r>
        <w:rPr>
          <w:rStyle w:val="Muted"/>
        </w:rPr>
        <w:t xml:space="preserve">11.</w:t>
      </w:r>
      <w:r>
        <w:tab/>
      </w:r>
      <w:r>
        <w:t xml:space="preserve">Abraham Ansong, </w:t>
      </w:r>
      <w:r>
        <w:rPr>
          <w:b/>
        </w:rPr>
        <w:t xml:space="preserve">Otuo Serebour Agyemang</w:t>
      </w:r>
      <w:r>
        <w:t xml:space="preserve"> (2016). </w:t>
      </w:r>
      <w:r>
        <w:t xml:space="preserve">Firm reputation and financial performance of SMEs: the Ghanaian perspective.</w:t>
      </w:r>
      <w:r>
        <w:t xml:space="preserve"> </w:t>
      </w:r>
      <w:r>
        <w:rPr>
          <w:i/>
        </w:rPr>
        <w:t xml:space="preserve">EuroMed J of Management</w:t>
      </w:r>
      <w:r>
        <w:t xml:space="preserve">.</w:t>
      </w:r>
      <w:r>
        <w:t xml:space="preserve"> </w:t>
      </w:r>
      <w:hyperlink xmlns:r="http://schemas.openxmlformats.org/officeDocument/2006/relationships" w:history="true" r:id="R526b437138b64119">
        <w:r>
          <w:rPr>
            <w:rStyle w:val="Hyperlink"/>
          </w:rPr>
          <w:t xml:space="preserve">https://doi.org/10.1504/emjm.2016.081040</w:t>
        </w:r>
      </w:hyperlink>
    </w:p>
    <w:p>
      <w:pPr>
        <w:tabs>
          <w:tab w:val="left" w:pos="454"/>
        </w:tabs>
        <w:spacing w:after="80"/>
        <w:ind w:left="454" w:hanging="454"/>
      </w:pPr>
      <w:r>
        <w:rPr>
          <w:rStyle w:val="Muted"/>
        </w:rPr>
        <w:t xml:space="preserve">12.</w:t>
      </w:r>
      <w:r>
        <w:tab/>
      </w:r>
      <w:r>
        <w:rPr>
          <w:b/>
        </w:rPr>
        <w:t xml:space="preserve">Otuo Serebour Agyemang</w:t>
      </w:r>
      <w:r>
        <w:t xml:space="preserve">, Abraham Ansong, Millicent Kyeraa</w:t>
      </w:r>
      <w:r>
        <w:t xml:space="preserve"> (2016). </w:t>
      </w:r>
      <w:r>
        <w:t xml:space="preserve">Let’s talk about firm responsibility: the perception of individual Ghanaian shareholders on corporate social responsibility.</w:t>
      </w:r>
      <w:r>
        <w:t xml:space="preserve"> </w:t>
      </w:r>
      <w:r>
        <w:rPr>
          <w:i/>
        </w:rPr>
        <w:t xml:space="preserve">Social Responsibility Journal</w:t>
      </w:r>
      <w:r>
        <w:t xml:space="preserve">.</w:t>
      </w:r>
      <w:r>
        <w:t xml:space="preserve"> </w:t>
      </w:r>
      <w:hyperlink xmlns:r="http://schemas.openxmlformats.org/officeDocument/2006/relationships" w:history="true" r:id="R88b9a7e282d547c2">
        <w:r>
          <w:rPr>
            <w:rStyle w:val="Hyperlink"/>
          </w:rPr>
          <w:t xml:space="preserve">https://doi.org/10.1108/srj-08-2015-0111</w:t>
        </w:r>
      </w:hyperlink>
    </w:p>
    <w:p>
      <w:pPr>
        <w:tabs>
          <w:tab w:val="left" w:pos="454"/>
        </w:tabs>
        <w:spacing w:after="80"/>
        <w:ind w:left="454" w:hanging="454"/>
      </w:pPr>
      <w:r>
        <w:rPr>
          <w:rStyle w:val="Muted"/>
        </w:rPr>
        <w:t xml:space="preserve">13.</w:t>
      </w:r>
      <w:r>
        <w:tab/>
      </w:r>
      <w:r>
        <w:rPr>
          <w:b/>
        </w:rPr>
        <w:t xml:space="preserve">Otuo Serebour Agyemang</w:t>
      </w:r>
      <w:r>
        <w:t xml:space="preserve">, Abraham Ansong</w:t>
      </w:r>
      <w:r>
        <w:t xml:space="preserve"> (2016). </w:t>
      </w:r>
      <w:r>
        <w:t xml:space="preserve">Role of personal values in investment decisions.</w:t>
      </w:r>
      <w:r>
        <w:t xml:space="preserve"> </w:t>
      </w:r>
      <w:r>
        <w:rPr>
          <w:i/>
        </w:rPr>
        <w:t xml:space="preserve">Management Research Review</w:t>
      </w:r>
      <w:r>
        <w:t xml:space="preserve">.</w:t>
      </w:r>
      <w:r>
        <w:t xml:space="preserve"> </w:t>
      </w:r>
      <w:hyperlink xmlns:r="http://schemas.openxmlformats.org/officeDocument/2006/relationships" w:history="true" r:id="R5a6c2eef98df4e95">
        <w:r>
          <w:rPr>
            <w:rStyle w:val="Hyperlink"/>
          </w:rPr>
          <w:t xml:space="preserve">https://doi.org/10.1108/mrr-01-2015-0015</w:t>
        </w:r>
      </w:hyperlink>
    </w:p>
    <w:p>
      <w:pPr>
        <w:tabs>
          <w:tab w:val="left" w:pos="454"/>
        </w:tabs>
        <w:spacing w:after="80"/>
        <w:ind w:left="454" w:hanging="454"/>
      </w:pPr>
      <w:r>
        <w:rPr>
          <w:rStyle w:val="Muted"/>
        </w:rPr>
        <w:t xml:space="preserve">14.</w:t>
      </w:r>
      <w:r>
        <w:tab/>
      </w:r>
      <w:r>
        <w:rPr>
          <w:b/>
        </w:rPr>
        <w:t xml:space="preserve">Otuo Serebour Agyemang</w:t>
      </w:r>
      <w:r>
        <w:t xml:space="preserve">, Giulia Fantini, Abraham Ansong</w:t>
      </w:r>
      <w:r>
        <w:t xml:space="preserve"> (2016). </w:t>
      </w:r>
      <w:r>
        <w:t xml:space="preserve">Unearthing the Integral Determinants of Foreign Ownership Prevalence of Companies in Africa: Role of Country-level Governance.</w:t>
      </w:r>
      <w:r>
        <w:t xml:space="preserve"> </w:t>
      </w:r>
      <w:r>
        <w:rPr>
          <w:i/>
        </w:rPr>
        <w:t xml:space="preserve">Journal of African Business</w:t>
      </w:r>
      <w:r>
        <w:t xml:space="preserve">.</w:t>
      </w:r>
      <w:r>
        <w:t xml:space="preserve"> </w:t>
      </w:r>
      <w:hyperlink xmlns:r="http://schemas.openxmlformats.org/officeDocument/2006/relationships" w:history="true" r:id="Rd47ab35db12c48e9">
        <w:r>
          <w:rPr>
            <w:rStyle w:val="Hyperlink"/>
          </w:rPr>
          <w:t xml:space="preserve">https://doi.org/10.1080/15228916.2016.1145179</w:t>
        </w:r>
      </w:hyperlink>
    </w:p>
    <w:p>
      <w:pPr>
        <w:tabs>
          <w:tab w:val="left" w:pos="454"/>
        </w:tabs>
        <w:spacing w:after="80"/>
        <w:ind w:left="454" w:hanging="454"/>
      </w:pPr>
      <w:r>
        <w:rPr>
          <w:rStyle w:val="Muted"/>
        </w:rPr>
        <w:t xml:space="preserve">15.</w:t>
      </w:r>
      <w:r>
        <w:tab/>
      </w:r>
      <w:r>
        <w:rPr>
          <w:b/>
        </w:rPr>
        <w:t xml:space="preserve">Otuo Serebour Agyemang</w:t>
      </w:r>
      <w:r>
        <w:t xml:space="preserve">, Giulia Fantini, Joyce Frimpong</w:t>
      </w:r>
      <w:r>
        <w:t xml:space="preserve"> (2015). </w:t>
      </w:r>
      <w:r>
        <w:t xml:space="preserve">Does country-level governance enhance ethical behaviour of firms? An African perspective.</w:t>
      </w:r>
      <w:r>
        <w:t xml:space="preserve"> </w:t>
      </w:r>
      <w:r>
        <w:rPr>
          <w:i/>
        </w:rPr>
        <w:t xml:space="preserve">International Journal of Law and Management</w:t>
      </w:r>
      <w:r>
        <w:t xml:space="preserve">.</w:t>
      </w:r>
      <w:r>
        <w:t xml:space="preserve"> </w:t>
      </w:r>
      <w:hyperlink xmlns:r="http://schemas.openxmlformats.org/officeDocument/2006/relationships" w:history="true" r:id="Reaf46cb5218e472c">
        <w:r>
          <w:rPr>
            <w:rStyle w:val="Hyperlink"/>
          </w:rPr>
          <w:t xml:space="preserve">https://doi.org/10.1108/ijlma-12-2014-0063</w:t>
        </w:r>
      </w:hyperlink>
    </w:p>
    <w:p>
      <w:pPr>
        <w:tabs>
          <w:tab w:val="left" w:pos="454"/>
        </w:tabs>
        <w:spacing w:after="80"/>
        <w:ind w:left="454" w:hanging="454"/>
      </w:pPr>
      <w:r>
        <w:rPr>
          <w:rStyle w:val="Muted"/>
        </w:rPr>
        <w:t xml:space="preserve">16.</w:t>
      </w:r>
      <w:r>
        <w:tab/>
      </w:r>
      <w:r>
        <w:rPr>
          <w:b/>
        </w:rPr>
        <w:t xml:space="preserve">Sandra Opoku Agyemang</w:t>
      </w:r>
      <w:r>
        <w:t xml:space="preserve">, VR Barnes</w:t>
      </w:r>
      <w:r>
        <w:t xml:space="preserve"> (2015). </w:t>
      </w:r>
      <w:r>
        <w:t xml:space="preserve">Fire in Ghana's dry forest: Causes, frequency, effects and management interventions.</w:t>
      </w:r>
      <w:r>
        <w:t xml:space="preserve"> </w:t>
      </w:r>
      <w:r>
        <w:rPr>
          <w:i/>
        </w:rPr>
        <w:t xml:space="preserve">In: Keane, Robert E.; Jolly, Matt; Parsons, Russell; Riley, Karin. Proceedings of the large wildland fires conference; May 19-23, 2014; Missoula, MT. Proc. RMRS-P-73. Fort Collins, CO: US Department of Agriculture, Forest Service, Rocky Mountain Research Station. p. 15-21.</w:t>
      </w:r>
      <w:r>
        <w:t xml:space="preserve">.</w:t>
      </w:r>
      <w:r>
        <w:t xml:space="preserve"> </w:t>
      </w:r>
      <w:hyperlink xmlns:r="http://schemas.openxmlformats.org/officeDocument/2006/relationships" w:history="true" r:id="R3b7513023ce14322">
        <w:r>
          <w:rPr>
            <w:rStyle w:val="Hyperlink"/>
          </w:rPr>
          <w:t xml:space="preserve">https://research.fs.usda.gov/treesearch/49423</w:t>
        </w:r>
      </w:hyperlink>
    </w:p>
    <w:p>
      <w:pPr>
        <w:tabs>
          <w:tab w:val="left" w:pos="454"/>
        </w:tabs>
        <w:spacing w:after="80"/>
        <w:ind w:left="454" w:hanging="454"/>
      </w:pPr>
      <w:r>
        <w:rPr>
          <w:rStyle w:val="Muted"/>
        </w:rPr>
        <w:t xml:space="preserve">17.</w:t>
      </w:r>
      <w:r>
        <w:tab/>
      </w:r>
      <w:r>
        <w:rPr>
          <w:b/>
        </w:rPr>
        <w:t xml:space="preserve">Otuo Serebour Agyemang</w:t>
      </w:r>
      <w:r>
        <w:t xml:space="preserve">, Emmanuel Aboagye, Joyce Frimpong</w:t>
      </w:r>
      <w:r>
        <w:t xml:space="preserve"> (2015). </w:t>
      </w:r>
      <w:r>
        <w:t xml:space="preserve">Left to their fate: rights of minority equity holders in Ghanaian firms.</w:t>
      </w:r>
      <w:r>
        <w:t xml:space="preserve"> </w:t>
      </w:r>
      <w:r>
        <w:rPr>
          <w:i/>
        </w:rPr>
        <w:t xml:space="preserve">Society and Business Review</w:t>
      </w:r>
      <w:r>
        <w:t xml:space="preserve">.</w:t>
      </w:r>
      <w:r>
        <w:t xml:space="preserve"> </w:t>
      </w:r>
      <w:hyperlink xmlns:r="http://schemas.openxmlformats.org/officeDocument/2006/relationships" w:history="true" r:id="R8a7ef7c0e2524068">
        <w:r>
          <w:rPr>
            <w:rStyle w:val="Hyperlink"/>
          </w:rPr>
          <w:t xml:space="preserve">https://doi.org/10.1108/sbr-08-2014-0040</w:t>
        </w:r>
      </w:hyperlink>
    </w:p>
    <w:p>
      <w:pPr>
        <w:tabs>
          <w:tab w:val="left" w:pos="454"/>
        </w:tabs>
        <w:spacing w:after="80"/>
        <w:ind w:left="454" w:hanging="454"/>
      </w:pPr>
      <w:r>
        <w:rPr>
          <w:rStyle w:val="Muted"/>
        </w:rPr>
        <w:t xml:space="preserve">18.</w:t>
      </w:r>
      <w:r>
        <w:tab/>
      </w:r>
      <w:r>
        <w:t xml:space="preserve">Jacob Novignon, Emmanuel Aboagye, </w:t>
      </w:r>
      <w:r>
        <w:rPr>
          <w:b/>
        </w:rPr>
        <w:t xml:space="preserve">Otuo Serebour Agyemang</w:t>
      </w:r>
      <w:r>
        <w:t xml:space="preserve">, Genevieve Aryeetey</w:t>
      </w:r>
      <w:r>
        <w:t xml:space="preserve"> (2015). </w:t>
      </w:r>
      <w:r>
        <w:t xml:space="preserve">Socioeconomic-related inequalities in child malnutrition: evidence from the Ghana multiple indicator cluster survey.</w:t>
      </w:r>
      <w:r>
        <w:t xml:space="preserve"> </w:t>
      </w:r>
      <w:r>
        <w:rPr>
          <w:i/>
        </w:rPr>
        <w:t xml:space="preserve">Health Economics Review</w:t>
      </w:r>
      <w:r>
        <w:t xml:space="preserve">.</w:t>
      </w:r>
      <w:r>
        <w:t xml:space="preserve"> </w:t>
      </w:r>
      <w:hyperlink xmlns:r="http://schemas.openxmlformats.org/officeDocument/2006/relationships" w:history="true" r:id="R6d4cef3697e84fe3">
        <w:r>
          <w:rPr>
            <w:rStyle w:val="Hyperlink"/>
          </w:rPr>
          <w:t xml:space="preserve">https://doi.org/10.1186/s13561-015-0072-4</w:t>
        </w:r>
      </w:hyperlink>
    </w:p>
    <w:p>
      <w:pPr>
        <w:tabs>
          <w:tab w:val="left" w:pos="454"/>
        </w:tabs>
        <w:spacing w:after="80"/>
        <w:ind w:left="454" w:hanging="454"/>
      </w:pPr>
      <w:r>
        <w:rPr>
          <w:rStyle w:val="Muted"/>
        </w:rPr>
        <w:t xml:space="preserve">19.</w:t>
      </w:r>
      <w:r>
        <w:tab/>
      </w:r>
      <w:r>
        <w:rPr>
          <w:b/>
        </w:rPr>
        <w:t xml:space="preserve">Otuo Serebour Agyemang</w:t>
      </w:r>
      <w:r>
        <w:t xml:space="preserve"> (2014). </w:t>
      </w:r>
      <w:r>
        <w:t xml:space="preserve">Socioeconomic factors and health outcome metrics in Africa: cross-national comparisons from 1995–2011.</w:t>
      </w:r>
      <w:r>
        <w:t xml:space="preserve"> </w:t>
      </w:r>
      <w:r>
        <w:rPr>
          <w:i/>
        </w:rPr>
        <w:t xml:space="preserve">Population Health Management</w:t>
      </w:r>
      <w:r>
        <w:t xml:space="preserve">.</w:t>
      </w:r>
      <w:r>
        <w:t xml:space="preserve"> </w:t>
      </w:r>
      <w:hyperlink xmlns:r="http://schemas.openxmlformats.org/officeDocument/2006/relationships" w:history="true" r:id="R32710bacfe5b40ec">
        <w:r>
          <w:rPr>
            <w:rStyle w:val="Hyperlink"/>
          </w:rPr>
          <w:t xml:space="preserve">https://doi.org/10.1089/pop.2014.0076</w:t>
        </w:r>
      </w:hyperlink>
    </w:p>
    <w:p>
      <w:pPr>
        <w:tabs>
          <w:tab w:val="left" w:pos="454"/>
        </w:tabs>
        <w:spacing w:after="80"/>
        <w:ind w:left="454" w:hanging="454"/>
      </w:pPr>
      <w:r>
        <w:rPr>
          <w:rStyle w:val="Muted"/>
        </w:rPr>
        <w:t xml:space="preserve">20.</w:t>
      </w:r>
      <w:r>
        <w:tab/>
      </w:r>
      <w:r>
        <w:rPr>
          <w:b/>
        </w:rPr>
        <w:t xml:space="preserve">Otuo Serebour Agyemang</w:t>
      </w:r>
      <w:r>
        <w:t xml:space="preserve">, Emmanuel Aboagye, Joyce Frimpong</w:t>
      </w:r>
      <w:r>
        <w:t xml:space="preserve"> (2014). </w:t>
      </w:r>
      <w:r>
        <w:t xml:space="preserve">Where Does the Relevance of Corporate Governance Lie.</w:t>
      </w:r>
      <w:r>
        <w:t xml:space="preserve"> </w:t>
      </w:r>
      <w:hyperlink xmlns:r="http://schemas.openxmlformats.org/officeDocument/2006/relationships" w:history="true" r:id="R7a6df16003fb4d04">
        <w:r>
          <w:rPr>
            <w:rStyle w:val="Hyperlink"/>
          </w:rPr>
          <w:t xml:space="preserve">https://doi.org/10.4303/2151-6219.1000101</w:t>
        </w:r>
      </w:hyperlink>
    </w:p>
    <w:p>
      <w:pPr>
        <w:tabs>
          <w:tab w:val="left" w:pos="454"/>
        </w:tabs>
        <w:spacing w:after="80"/>
        <w:ind w:left="454" w:hanging="454"/>
      </w:pPr>
      <w:r>
        <w:rPr>
          <w:rStyle w:val="Muted"/>
        </w:rPr>
        <w:t xml:space="preserve">21.</w:t>
      </w:r>
      <w:r>
        <w:tab/>
      </w:r>
      <w:r>
        <w:rPr>
          <w:b/>
        </w:rPr>
        <w:t xml:space="preserve">Otuo Serebour Agyemang</w:t>
      </w:r>
      <w:r>
        <w:t xml:space="preserve"> (2013). </w:t>
      </w:r>
      <w:r>
        <w:t xml:space="preserve">Corporate Governance in an Emergent Economy: A Case of Ghana.</w:t>
      </w:r>
      <w:r>
        <w:t xml:space="preserve"> </w:t>
      </w:r>
      <w:r>
        <w:rPr>
          <w:i/>
        </w:rPr>
        <w:t xml:space="preserve">The IUP Journal of Corporate Governance</w:t>
      </w:r>
      <w:r>
        <w:t xml:space="preserve">.</w:t>
      </w:r>
      <w:r>
        <w:t xml:space="preserve"> </w:t>
      </w:r>
      <w:hyperlink xmlns:r="http://schemas.openxmlformats.org/officeDocument/2006/relationships" w:history="true" r:id="R426ec2c472d449a2">
        <w:r>
          <w:rPr>
            <w:rStyle w:val="Hyperlink"/>
          </w:rPr>
          <w:t xml:space="preserve">https://www.emerald.com/cg/article/15/1/52/85933</w:t>
        </w:r>
      </w:hyperlink>
    </w:p>
    <w:p>
      <w:pPr>
        <w:tabs>
          <w:tab w:val="left" w:pos="454"/>
        </w:tabs>
        <w:spacing w:after="80"/>
        <w:ind w:left="454" w:hanging="454"/>
      </w:pPr>
      <w:r>
        <w:rPr>
          <w:rStyle w:val="Muted"/>
        </w:rPr>
        <w:t xml:space="preserve">22.</w:t>
      </w:r>
      <w:r>
        <w:tab/>
      </w:r>
      <w:r>
        <w:t xml:space="preserve">Emmanuel Aboagye, </w:t>
      </w:r>
      <w:r>
        <w:rPr>
          <w:b/>
        </w:rPr>
        <w:t xml:space="preserve">Otuo Serebour Agyemang</w:t>
      </w:r>
      <w:r>
        <w:t xml:space="preserve">, Trond Tjerbo</w:t>
      </w:r>
      <w:r>
        <w:t xml:space="preserve"> (2013). </w:t>
      </w:r>
      <w:r>
        <w:t xml:space="preserve">Elderly Demand for Family-based Care and Support: Evidence from a Social Intervention Strategy.</w:t>
      </w:r>
      <w:r>
        <w:t xml:space="preserve"> </w:t>
      </w:r>
      <w:r>
        <w:rPr>
          <w:i/>
        </w:rPr>
        <w:t xml:space="preserve">Global Journal of Health Science</w:t>
      </w:r>
      <w:r>
        <w:t xml:space="preserve">.</w:t>
      </w:r>
      <w:r>
        <w:t xml:space="preserve"> </w:t>
      </w:r>
      <w:hyperlink xmlns:r="http://schemas.openxmlformats.org/officeDocument/2006/relationships" w:history="true" r:id="R8e52cc05ba144c74">
        <w:r>
          <w:rPr>
            <w:rStyle w:val="Hyperlink"/>
          </w:rPr>
          <w:t xml:space="preserve">https://doi.org/10.5539/gjhs.v6n2p94</w:t>
        </w:r>
      </w:hyperlink>
    </w:p>
    <w:p>
      <w:pPr>
        <w:tabs>
          <w:tab w:val="left" w:pos="454"/>
        </w:tabs>
        <w:spacing w:after="80"/>
        <w:ind w:left="454" w:hanging="454"/>
      </w:pPr>
      <w:r>
        <w:rPr>
          <w:rStyle w:val="Muted"/>
        </w:rPr>
        <w:t xml:space="preserve">23.</w:t>
      </w:r>
      <w:r>
        <w:tab/>
      </w:r>
      <w:r>
        <w:t xml:space="preserve">A. A. Golow, </w:t>
      </w:r>
      <w:r>
        <w:rPr>
          <w:b/>
        </w:rPr>
        <w:t xml:space="preserve">Otuo Serebour Agyemang</w:t>
      </w:r>
      <w:r>
        <w:t xml:space="preserve">, Michael Ackah</w:t>
      </w:r>
      <w:r>
        <w:t xml:space="preserve"> (2010). </w:t>
      </w:r>
      <w:r>
        <w:t xml:space="preserve">Soil fertility analysis in two oil palm plantation towns in Assin North District of the Central Region of Ghana.</w:t>
      </w:r>
      <w:r>
        <w:t xml:space="preserve"> </w:t>
      </w:r>
      <w:r>
        <w:rPr>
          <w:i/>
        </w:rPr>
        <w:t xml:space="preserve">AUSTRALIAN JOURNAL OF BASIC AND APPLIED SCIENCES</w:t>
      </w:r>
      <w:r>
        <w:t xml:space="preserve">.</w:t>
      </w:r>
    </w:p>
    <w:p>
      <w:pPr>
        <w:pStyle w:val="Heading2"/>
      </w:pPr>
      <w:r>
        <w:t xml:space="preserve">Book chapters</w:t>
      </w:r>
      <w:r>
        <w:rPr>
          <w:rStyle w:val="Muted"/>
        </w:rPr>
        <w:t xml:space="preserve">  3</w:t>
      </w:r>
    </w:p>
    <w:p>
      <w:pPr>
        <w:tabs>
          <w:tab w:val="left" w:pos="454"/>
        </w:tabs>
        <w:spacing w:after="80"/>
        <w:ind w:left="454" w:hanging="454"/>
      </w:pPr>
      <w:r>
        <w:rPr>
          <w:rStyle w:val="Muted"/>
        </w:rPr>
        <w:t xml:space="preserve">1.</w:t>
      </w:r>
      <w:r>
        <w:tab/>
      </w:r>
      <w:r>
        <w:t xml:space="preserve">Ben Kwame Agyei-Mensah, </w:t>
      </w:r>
      <w:r>
        <w:rPr>
          <w:b/>
        </w:rPr>
        <w:t xml:space="preserve">Otuo Serebour Agyemang</w:t>
      </w:r>
      <w:r>
        <w:t xml:space="preserve">, Abraham Ansong</w:t>
      </w:r>
      <w:r>
        <w:t xml:space="preserve"> (2019). </w:t>
      </w:r>
      <w:r>
        <w:t xml:space="preserve">Audit Committee Effectiveness, Audit Quality, and Internal Control Information Disclosures.</w:t>
      </w:r>
      <w:r>
        <w:t xml:space="preserve"> </w:t>
      </w:r>
      <w:r>
        <w:rPr>
          <w:i/>
        </w:rPr>
        <w:t xml:space="preserve">Advances in human resources management and organizational development book series</w:t>
      </w:r>
      <w:r>
        <w:t xml:space="preserve">.</w:t>
      </w:r>
      <w:r>
        <w:t xml:space="preserve"> </w:t>
      </w:r>
      <w:hyperlink xmlns:r="http://schemas.openxmlformats.org/officeDocument/2006/relationships" w:history="true" r:id="Rf6ffbdfdfef942c7">
        <w:r>
          <w:rPr>
            <w:rStyle w:val="Hyperlink"/>
          </w:rPr>
          <w:t xml:space="preserve">https://doi.org/10.4018/978-1-5225-9607-3.ch001</w:t>
        </w:r>
      </w:hyperlink>
    </w:p>
    <w:p>
      <w:pPr>
        <w:tabs>
          <w:tab w:val="left" w:pos="454"/>
        </w:tabs>
        <w:spacing w:after="80"/>
        <w:ind w:left="454" w:hanging="454"/>
      </w:pPr>
      <w:r>
        <w:rPr>
          <w:rStyle w:val="Muted"/>
        </w:rPr>
        <w:t xml:space="preserve">2.</w:t>
      </w:r>
      <w:r>
        <w:tab/>
      </w:r>
      <w:r>
        <w:rPr>
          <w:b/>
        </w:rPr>
        <w:t xml:space="preserve">Otuo Serebour Agyemang</w:t>
      </w:r>
      <w:r>
        <w:t xml:space="preserve"> (2019). </w:t>
      </w:r>
      <w:r>
        <w:t xml:space="preserve">Linking Personal Values to Investment Decisions Among Individual Shareholders in a Developing Economy.</w:t>
      </w:r>
      <w:r>
        <w:t xml:space="preserve"> </w:t>
      </w:r>
      <w:r>
        <w:rPr>
          <w:i/>
        </w:rPr>
        <w:t xml:space="preserve">Advances in finance, accounting, and economics book series</w:t>
      </w:r>
      <w:r>
        <w:t xml:space="preserve">.</w:t>
      </w:r>
      <w:r>
        <w:t xml:space="preserve"> </w:t>
      </w:r>
      <w:hyperlink xmlns:r="http://schemas.openxmlformats.org/officeDocument/2006/relationships" w:history="true" r:id="Re7b85b3138a34d3e">
        <w:r>
          <w:rPr>
            <w:rStyle w:val="Hyperlink"/>
          </w:rPr>
          <w:t xml:space="preserve">https://doi.org/10.4018/978-1-5225-7399-9.ch002</w:t>
        </w:r>
      </w:hyperlink>
    </w:p>
    <w:p>
      <w:pPr>
        <w:tabs>
          <w:tab w:val="left" w:pos="454"/>
        </w:tabs>
        <w:spacing w:after="80"/>
        <w:ind w:left="454" w:hanging="454"/>
      </w:pPr>
      <w:r>
        <w:rPr>
          <w:rStyle w:val="Muted"/>
        </w:rPr>
        <w:t xml:space="preserve">3.</w:t>
      </w:r>
      <w:r>
        <w:tab/>
      </w:r>
      <w:r>
        <w:rPr>
          <w:b/>
        </w:rPr>
        <w:t xml:space="preserve">Otuo Serebour Agyemang</w:t>
      </w:r>
      <w:r>
        <w:t xml:space="preserve"> (2018). </w:t>
      </w:r>
      <w:r>
        <w:t xml:space="preserve">Institutional Structures and the Prevalence of Foreign Ownership of Firms.</w:t>
      </w:r>
      <w:r>
        <w:t xml:space="preserve"> </w:t>
      </w:r>
      <w:r>
        <w:rPr>
          <w:i/>
        </w:rPr>
        <w:t xml:space="preserve">Advances in electronic government, digital divide, and regional development book series</w:t>
      </w:r>
      <w:r>
        <w:t xml:space="preserve">.</w:t>
      </w:r>
      <w:r>
        <w:t xml:space="preserve"> </w:t>
      </w:r>
      <w:hyperlink xmlns:r="http://schemas.openxmlformats.org/officeDocument/2006/relationships" w:history="true" r:id="Rb62c7ce62f5a4d77">
        <w:r>
          <w:rPr>
            <w:rStyle w:val="Hyperlink"/>
          </w:rPr>
          <w:t xml:space="preserve">https://doi.org/10.4018/978-1-5225-3247-7.ch024</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Otuo Serebour Agyemang</w:t>
      </w:r>
      <w:r>
        <w:t xml:space="preserve"> (2018). </w:t>
      </w:r>
      <w:r>
        <w:t xml:space="preserve">Corporate Governance And Voluntary Disclosures In Annual Reports: A Post-IFRS Adoption Evidence From Ghana.</w:t>
      </w:r>
      <w:r>
        <w:t xml:space="preserve"> </w:t>
      </w:r>
      <w:r>
        <w:rPr>
          <w:i/>
        </w:rPr>
        <w:t xml:space="preserve">Clute International Conference Proceedings</w:t>
      </w:r>
      <w:r>
        <w:t xml:space="preserve">.</w:t>
      </w:r>
    </w:p>
    <w:p>
      <w:pPr>
        <w:pStyle w:val="Heading2"/>
      </w:pPr>
      <w:r>
        <w:t xml:space="preserve">Reports</w:t>
      </w:r>
      <w:r>
        <w:rPr>
          <w:rStyle w:val="Muted"/>
        </w:rPr>
        <w:t xml:space="preserve">  2</w:t>
      </w:r>
    </w:p>
    <w:p>
      <w:pPr>
        <w:tabs>
          <w:tab w:val="left" w:pos="454"/>
        </w:tabs>
        <w:spacing w:after="80"/>
        <w:ind w:left="454" w:hanging="454"/>
      </w:pPr>
      <w:r>
        <w:rPr>
          <w:rStyle w:val="Muted"/>
        </w:rPr>
        <w:t xml:space="preserve">1.</w:t>
      </w:r>
      <w:r>
        <w:tab/>
      </w:r>
      <w:r>
        <w:rPr>
          <w:b/>
        </w:rPr>
        <w:t xml:space="preserve">OS Agyemang</w:t>
      </w:r>
      <w:r>
        <w:t xml:space="preserve">, Abraham Ansong</w:t>
      </w:r>
      <w:r>
        <w:t xml:space="preserve"> (2020). </w:t>
      </w:r>
      <w:r>
        <w:t xml:space="preserve">Corporate Governance Models and Applications in Developing Countries.</w:t>
      </w:r>
      <w:r>
        <w:t xml:space="preserve"> </w:t>
      </w:r>
      <w:r>
        <w:rPr>
          <w:i/>
        </w:rPr>
        <w:t xml:space="preserve">IGI</w:t>
      </w:r>
      <w:r>
        <w:t xml:space="preserve">.</w:t>
      </w:r>
      <w:r>
        <w:t xml:space="preserve"> </w:t>
      </w:r>
      <w:hyperlink xmlns:r="http://schemas.openxmlformats.org/officeDocument/2006/relationships" w:history="true" r:id="Rb3f9e68828a547a9">
        <w:r>
          <w:rPr>
            <w:rStyle w:val="Hyperlink"/>
          </w:rPr>
          <w:t xml:space="preserve">https://books.google.com/books?hl=en&amp;lr=&amp;id=ZmqtDwAAQBAJ&amp;oi=fnd&amp;pg=PR1&amp;dq=info:kXqpIBfFh-oJ:scholar.google.com&amp;ots=pHLB42ODVa&amp;sig=pTZ44WR7SqW0Xla5jYhrc5zc2Zg</w:t>
        </w:r>
      </w:hyperlink>
    </w:p>
    <w:p>
      <w:pPr>
        <w:tabs>
          <w:tab w:val="left" w:pos="454"/>
        </w:tabs>
        <w:spacing w:after="80"/>
        <w:ind w:left="454" w:hanging="454"/>
      </w:pPr>
      <w:r>
        <w:rPr>
          <w:rStyle w:val="Muted"/>
        </w:rPr>
        <w:t xml:space="preserve">2.</w:t>
      </w:r>
      <w:r>
        <w:tab/>
      </w:r>
      <w:r>
        <w:rPr>
          <w:b/>
        </w:rPr>
        <w:t xml:space="preserve">Otuo Serebour Agyemang</w:t>
      </w:r>
      <w:r>
        <w:t xml:space="preserve"> (2014). </w:t>
      </w:r>
      <w:r>
        <w:t xml:space="preserve">Driving forces of effective corporate governance in developing countries: a Ghanaian experience.</w:t>
      </w:r>
      <w:r>
        <w:t xml:space="preserve"> </w:t>
      </w:r>
      <w:r>
        <w:rPr>
          <w:i/>
        </w:rPr>
        <w:t xml:space="preserve">Università degli studi di Ferrara</w:t>
      </w:r>
      <w:r>
        <w:t xml:space="preserve">.</w:t>
      </w:r>
      <w:r>
        <w:t xml:space="preserve"> </w:t>
      </w:r>
      <w:hyperlink xmlns:r="http://schemas.openxmlformats.org/officeDocument/2006/relationships" w:history="true" r:id="R8e31fd8c3957481d">
        <w:r>
          <w:rPr>
            <w:rStyle w:val="Hyperlink"/>
          </w:rPr>
          <w:t xml:space="preserve">https://sfera.unife.it/bitstream/11392/2389397/1/941.pdf</w:t>
        </w:r>
      </w:hyperlink>
    </w:p>
    <w:sectPr>
      <w:footerReference xmlns:r="http://schemas.openxmlformats.org/officeDocument/2006/relationships" w:type="default" r:id="R382d0123fd754847"/>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scholar.ucc.edu.gh/staff/c168cf86-4ea1-41d9-9e74-31a9ef7cc53b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e72d3f35a03d483f" /><Relationship Type="http://schemas.openxmlformats.org/officeDocument/2006/relationships/hyperlink" Target="https://orcid.org/0000-0001-7482-4385" TargetMode="External" Id="R5e2252734e1444ff" /><Relationship Type="http://schemas.openxmlformats.org/officeDocument/2006/relationships/hyperlink" Target="https://scholar.google.com/citations?user=jOxFf3sAAAAJ&amp;hl=en" TargetMode="External" Id="R3d99154361474b47" /><Relationship Type="http://schemas.openxmlformats.org/officeDocument/2006/relationships/hyperlink" Target="https://scholar.ucc.edu.gh/staff/c168cf86-4ea1-41d9-9e74-31a9ef7cc53b" TargetMode="External" Id="R938b6c37c3b04793" /><Relationship Type="http://schemas.openxmlformats.org/officeDocument/2006/relationships/hyperlink" Target="https://doi.org/10.1002/tie.22241" TargetMode="External" Id="Rb19a6c95cea64fd3" /><Relationship Type="http://schemas.openxmlformats.org/officeDocument/2006/relationships/hyperlink" Target="https://doi.org/10.1080/23311975.2020.1759856" TargetMode="External" Id="Rde824278670e48a0" /><Relationship Type="http://schemas.openxmlformats.org/officeDocument/2006/relationships/hyperlink" Target="https://doi.org/10.1108/cg-07-2018-0259" TargetMode="External" Id="R585d91016db64d35" /><Relationship Type="http://schemas.openxmlformats.org/officeDocument/2006/relationships/hyperlink" Target="https://doi.org/10.1108/arj-01-2017-0025" TargetMode="External" Id="R579d97d042b0457b" /><Relationship Type="http://schemas.openxmlformats.org/officeDocument/2006/relationships/hyperlink" Target="https://doi.org/10.1002/pop4.254" TargetMode="External" Id="R49e83eefaaf54082" /><Relationship Type="http://schemas.openxmlformats.org/officeDocument/2006/relationships/hyperlink" Target="https://doi.org/10.1080/23322039.2018.1488342" TargetMode="External" Id="Rdec6cd0e56d641b9" /><Relationship Type="http://schemas.openxmlformats.org/officeDocument/2006/relationships/hyperlink" Target="https://doi.org/10.1108/jgr-03-2016-0007" TargetMode="External" Id="R73a978c5bfcc4302" /><Relationship Type="http://schemas.openxmlformats.org/officeDocument/2006/relationships/hyperlink" Target="https://doi.org/10.1108/ijlma-03-2016-0033" TargetMode="External" Id="R84a2fe265c7b42c5" /><Relationship Type="http://schemas.openxmlformats.org/officeDocument/2006/relationships/hyperlink" Target="https://ir.ucc.edu.gh/items/71d28b0b-f042-44d7-9163-bfe61c46a74c" TargetMode="External" Id="Rdf42f7a0db4b4386" /><Relationship Type="http://schemas.openxmlformats.org/officeDocument/2006/relationships/hyperlink" Target="https://doi.org/10.1504/emjm.2016.082725" TargetMode="External" Id="R928b58dfd08243f1" /><Relationship Type="http://schemas.openxmlformats.org/officeDocument/2006/relationships/hyperlink" Target="https://doi.org/10.1504/emjm.2016.081040" TargetMode="External" Id="R526b437138b64119" /><Relationship Type="http://schemas.openxmlformats.org/officeDocument/2006/relationships/hyperlink" Target="https://doi.org/10.1108/srj-08-2015-0111" TargetMode="External" Id="R88b9a7e282d547c2" /><Relationship Type="http://schemas.openxmlformats.org/officeDocument/2006/relationships/hyperlink" Target="https://doi.org/10.1108/mrr-01-2015-0015" TargetMode="External" Id="R5a6c2eef98df4e95" /><Relationship Type="http://schemas.openxmlformats.org/officeDocument/2006/relationships/hyperlink" Target="https://doi.org/10.1080/15228916.2016.1145179" TargetMode="External" Id="Rd47ab35db12c48e9" /><Relationship Type="http://schemas.openxmlformats.org/officeDocument/2006/relationships/hyperlink" Target="https://doi.org/10.1108/ijlma-12-2014-0063" TargetMode="External" Id="Reaf46cb5218e472c" /><Relationship Type="http://schemas.openxmlformats.org/officeDocument/2006/relationships/hyperlink" Target="https://research.fs.usda.gov/treesearch/49423" TargetMode="External" Id="R3b7513023ce14322" /><Relationship Type="http://schemas.openxmlformats.org/officeDocument/2006/relationships/hyperlink" Target="https://doi.org/10.1108/sbr-08-2014-0040" TargetMode="External" Id="R8a7ef7c0e2524068" /><Relationship Type="http://schemas.openxmlformats.org/officeDocument/2006/relationships/hyperlink" Target="https://doi.org/10.1186/s13561-015-0072-4" TargetMode="External" Id="R6d4cef3697e84fe3" /><Relationship Type="http://schemas.openxmlformats.org/officeDocument/2006/relationships/hyperlink" Target="https://doi.org/10.1089/pop.2014.0076" TargetMode="External" Id="R32710bacfe5b40ec" /><Relationship Type="http://schemas.openxmlformats.org/officeDocument/2006/relationships/hyperlink" Target="https://doi.org/10.4303/2151-6219.1000101" TargetMode="External" Id="R7a6df16003fb4d04" /><Relationship Type="http://schemas.openxmlformats.org/officeDocument/2006/relationships/hyperlink" Target="https://www.emerald.com/cg/article/15/1/52/85933" TargetMode="External" Id="R426ec2c472d449a2" /><Relationship Type="http://schemas.openxmlformats.org/officeDocument/2006/relationships/hyperlink" Target="https://doi.org/10.5539/gjhs.v6n2p94" TargetMode="External" Id="R8e52cc05ba144c74" /><Relationship Type="http://schemas.openxmlformats.org/officeDocument/2006/relationships/hyperlink" Target="https://doi.org/10.4018/978-1-5225-9607-3.ch001" TargetMode="External" Id="Rf6ffbdfdfef942c7" /><Relationship Type="http://schemas.openxmlformats.org/officeDocument/2006/relationships/hyperlink" Target="https://doi.org/10.4018/978-1-5225-7399-9.ch002" TargetMode="External" Id="Re7b85b3138a34d3e" /><Relationship Type="http://schemas.openxmlformats.org/officeDocument/2006/relationships/hyperlink" Target="https://doi.org/10.4018/978-1-5225-3247-7.ch024" TargetMode="External" Id="Rb62c7ce62f5a4d77" /><Relationship Type="http://schemas.openxmlformats.org/officeDocument/2006/relationships/hyperlink" Target="https://books.google.com/books?hl=en&amp;lr=&amp;id=ZmqtDwAAQBAJ&amp;oi=fnd&amp;pg=PR1&amp;dq=info:kXqpIBfFh-oJ:scholar.google.com&amp;ots=pHLB42ODVa&amp;sig=pTZ44WR7SqW0Xla5jYhrc5zc2Zg" TargetMode="External" Id="Rb3f9e68828a547a9" /><Relationship Type="http://schemas.openxmlformats.org/officeDocument/2006/relationships/hyperlink" Target="https://sfera.unife.it/bitstream/11392/2389397/1/941.pdf" TargetMode="External" Id="R8e31fd8c3957481d" /><Relationship Type="http://schemas.openxmlformats.org/officeDocument/2006/relationships/footer" Target="/word/footer1.xml" Id="R382d0123fd754847" /></Relationships>
</file>