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1b24aec774d32" /><Relationship Type="http://schemas.openxmlformats.org/package/2006/relationships/metadata/core-properties" Target="/package/services/metadata/core-properties/0c0aa126d97640c094db4e1f11b64604.psmdcp" Id="R350b3a92965b4c5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Sylvia Kabumle Ocansey</w:t>
      </w:r>
    </w:p>
    <w:p>
      <w:r>
        <w:rPr>
          <w:rStyle w:val="Muted"/>
          <w:sz w:val="22"/>
        </w:rPr>
        <w:t xml:space="preserve">Senior Lecturer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90cd03a88bb46fd">
        <w:r>
          <w:rPr>
            <w:rStyle w:val="Hyperlink"/>
            <w:sz w:val="18"/>
          </w:rPr>
          <w:t xml:space="preserve">0000-0002-1164-5985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5072742e22c4eb9">
        <w:r>
          <w:rPr>
            <w:rStyle w:val="Hyperlink"/>
            <w:sz w:val="18"/>
          </w:rPr>
          <w:t xml:space="preserve">scholar.google.com/citations?user=adMgBOUAAAAJ&amp;hl=en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e6a2f50bbca4b1f">
        <w:r>
          <w:rPr>
            <w:rStyle w:val="Hyperlink"/>
            <w:sz w:val="18"/>
          </w:rPr>
          <w:t xml:space="preserve">scholar.ucc.edu.gh/staff/c18f76a2-18bd-49de-973e-987fd8137ca4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Youth Counselling · counselling in higher education · social work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Education · Social Psychology · Sociology and Political Science · General Health Professions · Anthropology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2000–2026. Field-weighted impact is the mean over the 9 works scored for it; 1.00 is the world average for works of the same field, type and year. 0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2011–present</w:t>
      </w:r>
    </w:p>
    <w:p>
      <w:r>
        <w:rPr>
          <w:rStyle w:val="Muted"/>
        </w:rPr>
        <w:t xml:space="preserve">Educational Foundations,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Sylvia Kabumle Ocansey</w:t>
      </w:r>
      <w:r>
        <w:t xml:space="preserve"> (2026). </w:t>
      </w:r>
      <w:r>
        <w:t xml:space="preserve">Alleviating Incivility Through the ‘Sankofa’Principle in Counselling Students with Special Needs.</w:t>
      </w:r>
      <w:r>
        <w:t xml:space="preserve"> </w:t>
      </w:r>
      <w:r>
        <w:rPr>
          <w:i/>
        </w:rPr>
        <w:t xml:space="preserve">Futurity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bf90c46b5c348fa">
        <w:r>
          <w:rPr>
            <w:rStyle w:val="Hyperlink"/>
          </w:rPr>
          <w:t xml:space="preserve">https://futurity-social.com/index.php/journal/article/view/254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Sylvia Kabumle Ocansey</w:t>
      </w:r>
      <w:r>
        <w:t xml:space="preserve"> (2026). </w:t>
      </w:r>
      <w:r>
        <w:t xml:space="preserve">University Students’ Perceptions of Student-Academic Incivility in Higher Education: A Study at the University of Cape Coast, Ghana.</w:t>
      </w:r>
      <w:r>
        <w:t xml:space="preserve"> </w:t>
      </w:r>
      <w:r>
        <w:rPr>
          <w:i/>
        </w:rPr>
        <w:t xml:space="preserve">Futurity of Social Sciences.</w:t>
      </w:r>
      <w:r>
        <w:t xml:space="preserve">.</w:t>
      </w:r>
      <w:r>
        <w:t xml:space="preserve"> </w:t>
      </w:r>
      <w:hyperlink xmlns:r="http://schemas.openxmlformats.org/officeDocument/2006/relationships" w:history="true" r:id="R5aa18da358f54883">
        <w:r>
          <w:rPr>
            <w:rStyle w:val="Hyperlink"/>
          </w:rPr>
          <w:t xml:space="preserve">https://doi.org/10.57125/fs.2026.06.20.05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Joshua Adebesi Omotosho, Eugene Kwarteng-Nantwi, Caleb O. Ogunkunle, Stephen Doh Fia, </w:t>
      </w:r>
      <w:r>
        <w:rPr>
          <w:b/>
        </w:rPr>
        <w:t xml:space="preserve">Sylvia K. Ocansey</w:t>
      </w:r>
      <w:r>
        <w:t xml:space="preserve">, Sylvia Eyiah-Bediako, Pious Jojo Adu-Akoh</w:t>
      </w:r>
      <w:r>
        <w:t xml:space="preserve"> (2025). </w:t>
      </w:r>
      <w:r>
        <w:t xml:space="preserve">Africans’ Reconciliation and Reconstruction: A Necessary Response to Emerging Neo-Enslavement and Its Threats to Human Dignity.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4b18d4d5a504312">
        <w:r>
          <w:rPr>
            <w:rStyle w:val="Hyperlink"/>
          </w:rPr>
          <w:t xml:space="preserve">https://doi.org/10.4236/jss.2025.133002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Sylvia Eyiah-Bediako, Joshua Adebisi Omotosho, </w:t>
      </w:r>
      <w:r>
        <w:rPr>
          <w:b/>
        </w:rPr>
        <w:t xml:space="preserve">Sylvia Kabumle Ocansey</w:t>
      </w:r>
      <w:r>
        <w:t xml:space="preserve">, Eugene Kwarteng-Nantwi</w:t>
      </w:r>
      <w:r>
        <w:t xml:space="preserve"> (2025). </w:t>
      </w:r>
      <w:r>
        <w:t xml:space="preserve">Influence of Child-Rearing Practices on Sexual Adventurism among Junior High Students in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197008f01d548e8">
        <w:r>
          <w:rPr>
            <w:rStyle w:val="Hyperlink"/>
          </w:rPr>
          <w:t xml:space="preserve">https://doi.org/10.47941/jep.2894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Dr. Sylvia Kabumle Ocansey</w:t>
      </w:r>
      <w:r>
        <w:t xml:space="preserve">, Ms. Princella Amankwanor Ocansey</w:t>
      </w:r>
      <w:r>
        <w:t xml:space="preserve"> (2023). </w:t>
      </w:r>
      <w:r>
        <w:t xml:space="preserve">DETERMINANTS OF ROMANTIC RELATIONSHIP DECISIONS AMONG FEMALE SENIOR HIGH SCHOOL STUDENTS IN SELECTED SCHOOLS IN GHANA.</w:t>
      </w:r>
      <w:r>
        <w:t xml:space="preserve"> </w:t>
      </w:r>
      <w:r>
        <w:rPr>
          <w:i/>
        </w:rPr>
        <w:t xml:space="preserve">International Journal of Applied Research in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66e83b1f6ce4aef">
        <w:r>
          <w:rPr>
            <w:rStyle w:val="Hyperlink"/>
          </w:rPr>
          <w:t xml:space="preserve">https://doi.org/10.51594/ijarss.v5i9.605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Sylvia Ocansey</w:t>
      </w:r>
      <w:r>
        <w:t xml:space="preserve"> (2022). </w:t>
      </w:r>
      <w:r>
        <w:t xml:space="preserve">A Cap and gown collaboration in community development: Implications for counselling.</w:t>
      </w:r>
      <w:r>
        <w:t xml:space="preserve"> </w:t>
      </w:r>
      <w:r>
        <w:rPr>
          <w:i/>
        </w:rPr>
        <w:t xml:space="preserve">International Journal of Multidisciplinary Perspectives in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9cc6a76ba5f4433">
        <w:r>
          <w:rPr>
            <w:rStyle w:val="Hyperlink"/>
          </w:rPr>
          <w:t xml:space="preserve">https://mail.ojed.org/jimphe/article/view/4313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Sylvia Kabumle Ocansey</w:t>
      </w:r>
      <w:r>
        <w:t xml:space="preserve"> (2022). </w:t>
      </w:r>
      <w:r>
        <w:t xml:space="preserve">An exploratory qualitative study on the perceived barriers to accessing Ghanaian university counselling services.</w:t>
      </w:r>
      <w:r>
        <w:t xml:space="preserve"> </w:t>
      </w:r>
      <w:r>
        <w:rPr>
          <w:i/>
        </w:rPr>
        <w:t xml:space="preserve">Journal of Student Affairs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0dbe1d342b504baf">
        <w:r>
          <w:rPr>
            <w:rStyle w:val="Hyperlink"/>
          </w:rPr>
          <w:t xml:space="preserve">https://www.ajol.info/index.php/jssa/article/download/233781/220806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Sylvia Ocansey</w:t>
      </w:r>
      <w:r>
        <w:t xml:space="preserve">, Maximus Sefotho</w:t>
      </w:r>
      <w:r>
        <w:t xml:space="preserve"> (2022). </w:t>
      </w:r>
      <w:r>
        <w:t xml:space="preserve">Archives / Vol. 10 No. 1 (2022): Knowledge Production and Access / Research Articles An Exploratory Qualitative Study on the Perceived Barriers to Accessing Ghanaian University Counselling Services.</w:t>
      </w:r>
      <w:r>
        <w:t xml:space="preserve"> </w:t>
      </w:r>
      <w:r>
        <w:rPr>
          <w:i/>
        </w:rPr>
        <w:t xml:space="preserve">Journal of Student Affairs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5804f9c72b014c56">
        <w:r>
          <w:rPr>
            <w:rStyle w:val="Hyperlink"/>
          </w:rPr>
          <w:t xml:space="preserve">https://doi.org/10.24085/jsaa.v10i1.3788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Sylvia Kabumle Ocansey</w:t>
      </w:r>
      <w:r>
        <w:t xml:space="preserve"> (2020). </w:t>
      </w:r>
      <w:r>
        <w:t xml:space="preserve">Academic Counselling and Students’ Educational Attainment in Ghanaian Higher Education.</w:t>
      </w:r>
      <w:r>
        <w:t xml:space="preserve"> </w:t>
      </w:r>
      <w:r>
        <w:rPr>
          <w:i/>
        </w:rPr>
        <w:t xml:space="preserve">The International Journal of Humanities &amp;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974ac0cb1374cf7">
        <w:r>
          <w:rPr>
            <w:rStyle w:val="Hyperlink"/>
          </w:rPr>
          <w:t xml:space="preserve">https://doi.org/10.24940/theijhss/2020/v8/i7/hs2007-097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Sylvia Kabumle Ocansey</w:t>
      </w:r>
      <w:r>
        <w:t xml:space="preserve"> (2020). </w:t>
      </w:r>
      <w:r>
        <w:t xml:space="preserve">Front-line Counselling Staff Attitudes, and Their Effects on Students’ Service Participation in Ghanaian Universities.</w:t>
      </w:r>
      <w:r>
        <w:t xml:space="preserve"> </w:t>
      </w:r>
      <w:r>
        <w:rPr>
          <w:i/>
        </w:rPr>
        <w:t xml:space="preserve">The International Journal of Humanities &amp;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0ee685c751a416d">
        <w:r>
          <w:rPr>
            <w:rStyle w:val="Hyperlink"/>
          </w:rPr>
          <w:t xml:space="preserve">https://doi.org/10.24940/theijhss/2020/v8/i10/hs2010-020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Sylvia Kabumle Ocansey</w:t>
      </w:r>
      <w:r>
        <w:t xml:space="preserve">, Prof. Emmanuel Kofi Gyimah</w:t>
      </w:r>
      <w:r>
        <w:t xml:space="preserve"> (2020). </w:t>
      </w:r>
      <w:r>
        <w:t xml:space="preserve">Guidance and Counselling for Pupils with Special Educational Needs in Accra, Ghana: Implications for Inclusive Education.</w:t>
      </w:r>
      <w:r>
        <w:t xml:space="preserve"> </w:t>
      </w:r>
      <w:hyperlink xmlns:r="http://schemas.openxmlformats.org/officeDocument/2006/relationships" w:history="true" r:id="R625af8377cbc4dd8">
        <w:r>
          <w:rPr>
            <w:rStyle w:val="Hyperlink"/>
          </w:rPr>
          <w:t xml:space="preserve">https://doi.org/10.35293/tetfle.v1i1.67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SK Ocansey</w:t>
      </w:r>
      <w:r>
        <w:t xml:space="preserve"> (2020). </w:t>
      </w:r>
      <w:r>
        <w:t xml:space="preserve">Students’ counselling service dimensions and their effects on the lives of public university students in Ghana.</w:t>
      </w:r>
      <w:r>
        <w:t xml:space="preserve"> </w:t>
      </w:r>
      <w:r>
        <w:rPr>
          <w:i/>
        </w:rPr>
        <w:t xml:space="preserve">International Journal of Multidisciplinary Research and Growth Evaluation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7611e0bb8754352">
        <w:r>
          <w:rPr>
            <w:rStyle w:val="Hyperlink"/>
          </w:rPr>
          <w:t xml:space="preserve">https://scholar.google.com/scholar?cluster=10705863096140914264&amp;hl=en&amp;oi=scholarr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SK Ocansey</w:t>
      </w:r>
      <w:r>
        <w:t xml:space="preserve">, EK Gyimah</w:t>
      </w:r>
      <w:r>
        <w:t xml:space="preserve"> (2016). </w:t>
      </w:r>
      <w:r>
        <w:t xml:space="preserve">Counselling Needs of Pupils with Special Educational Needs and Disabilities in the Greater Accra Region of Ghana: Implications for Inclusive Education in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6be82e661fe6455f">
        <w:r>
          <w:rPr>
            <w:rStyle w:val="Hyperlink"/>
          </w:rPr>
          <w:t xml:space="preserve">https://eric.ed.gov/?id=EJ1109401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Sylvia Ocansey</w:t>
      </w:r>
      <w:r>
        <w:t xml:space="preserve"> (2012). </w:t>
      </w:r>
      <w:r>
        <w:t xml:space="preserve">Knowledge of guidance coordinators’ roles and perception of guidance committees: A case study of staff of secondary schools in the central region of Ghana.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07c8fb19835d4335">
        <w:r>
          <w:rPr>
            <w:rStyle w:val="Hyperlink"/>
          </w:rPr>
          <w:t xml:space="preserve">https://www.ajol.info/index.php/njgc/article/view/105748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S Ocansey</w:t>
      </w:r>
      <w:r>
        <w:t xml:space="preserve"> (2000). </w:t>
      </w:r>
      <w:r>
        <w:t xml:space="preserve">Partnership for strategic resource planning for girls' education in Africa: Gender and primary schooling in Ghana.</w:t>
      </w:r>
      <w:r>
        <w:t xml:space="preserve"> </w:t>
      </w:r>
      <w:r>
        <w:rPr>
          <w:i/>
        </w:rPr>
        <w:t xml:space="preserve">Brighton, England: Forum for African Women Educationalists/Institute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c15351220144908">
        <w:r>
          <w:rPr>
            <w:rStyle w:val="Hyperlink"/>
          </w:rPr>
          <w:t xml:space="preserve">https://scholar.google.com/scholar?cluster=16112215375311885479&amp;hl=en&amp;oi=scholarr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Motlalepule Ruth Mampane, Selogadi Ngwanagwato Mampane, </w:t>
      </w:r>
      <w:r>
        <w:rPr>
          <w:b/>
        </w:rPr>
        <w:t xml:space="preserve">Sylvia Ocansey</w:t>
      </w:r>
      <w:r>
        <w:t xml:space="preserve"> (2019). </w:t>
      </w:r>
      <w:r>
        <w:t xml:space="preserve">Traditional Views of Black South Africans on Quality and Successful Family Life.</w:t>
      </w:r>
      <w:r>
        <w:t xml:space="preserve"> </w:t>
      </w:r>
      <w:r>
        <w:rPr>
          <w:i/>
        </w:rPr>
        <w:t xml:space="preserve">International handbooks of quality-of-life</w:t>
      </w:r>
      <w:r>
        <w:t xml:space="preserve">.</w:t>
      </w:r>
      <w:r>
        <w:t xml:space="preserve"> </w:t>
      </w:r>
      <w:hyperlink xmlns:r="http://schemas.openxmlformats.org/officeDocument/2006/relationships" w:history="true" r:id="R8436e2aecf6149a5">
        <w:r>
          <w:rPr>
            <w:rStyle w:val="Hyperlink"/>
          </w:rPr>
          <w:t xml:space="preserve">https://doi.org/10.1007/978-3-030-15367-0_20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Sylvia Ocansey</w:t>
      </w:r>
      <w:r>
        <w:t xml:space="preserve"> (2015). </w:t>
      </w:r>
      <w:r>
        <w:t xml:space="preserve">Causes of test anxiety among first and final year students at the University of Cape Coast.</w:t>
      </w:r>
      <w:r>
        <w:t xml:space="preserve"> </w:t>
      </w:r>
      <w:r>
        <w:rPr>
          <w:i/>
        </w:rPr>
        <w:t xml:space="preserve">Proceedings of the 5th Biennial International Conference on Distance Education and Teachers' Training in Africa (DETA) document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 Ocansey</w:t>
      </w:r>
      <w:r>
        <w:t xml:space="preserve">, Emmanuel Kofi Gyimah</w:t>
      </w:r>
      <w:r>
        <w:t xml:space="preserve"> (2015). </w:t>
      </w:r>
      <w:r>
        <w:t xml:space="preserve">Causes of test anxiety among students in the faculty of education, University of Cape Coast, Ghana.</w:t>
      </w:r>
      <w:r>
        <w:t xml:space="preserve"> </w:t>
      </w:r>
      <w:r>
        <w:rPr>
          <w:i/>
        </w:rPr>
        <w:t xml:space="preserve">Distance Education and Teachers’ Training in Africa (DETA)</w:t>
      </w:r>
      <w:r>
        <w:t xml:space="preserve">.</w:t>
      </w:r>
      <w:r>
        <w:t xml:space="preserve"> </w:t>
      </w:r>
      <w:hyperlink xmlns:r="http://schemas.openxmlformats.org/officeDocument/2006/relationships" w:history="true" r:id="R84eb5cb87a274520">
        <w:r>
          <w:rPr>
            <w:rStyle w:val="Hyperlink"/>
          </w:rPr>
          <w:t xml:space="preserve">https://repository.up.ac.za/items/825ba5c3-e6df-424b-a31a-f047ad5287e8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Sylvia Kabumle Ocansey</w:t>
      </w:r>
      <w:r>
        <w:t xml:space="preserve"> (2018). </w:t>
      </w:r>
      <w:r>
        <w:t xml:space="preserve">Student experiences of academic counselling services in public universities in Ghana.</w:t>
      </w:r>
      <w:r>
        <w:t xml:space="preserve"> </w:t>
      </w:r>
      <w:r>
        <w:rPr>
          <w:i/>
        </w:rPr>
        <w:t xml:space="preserve">PQDT-Global</w:t>
      </w:r>
      <w:r>
        <w:t xml:space="preserve">.</w:t>
      </w:r>
      <w:r>
        <w:t xml:space="preserve"> </w:t>
      </w:r>
      <w:hyperlink xmlns:r="http://schemas.openxmlformats.org/officeDocument/2006/relationships" w:history="true" r:id="Rb16c86f9597142f4">
        <w:r>
          <w:rPr>
            <w:rStyle w:val="Hyperlink"/>
          </w:rPr>
          <w:t xml:space="preserve">https://search.proquest.com/openview/f2ae43d01892d7968f08825a472768c3/1?pq-origsite=gscholar&amp;cbl=2026366&amp;diss=y</w:t>
        </w:r>
      </w:hyperlink>
    </w:p>
    <w:sectPr>
      <w:footerReference xmlns:r="http://schemas.openxmlformats.org/officeDocument/2006/relationships" w:type="default" r:id="Re645fd4c273042e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scholar.ucc.edu.gh/staff/c18f76a2-18bd-49de-973e-987fd8137ca4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fa7cabb9f3f4c39" /><Relationship Type="http://schemas.openxmlformats.org/officeDocument/2006/relationships/hyperlink" Target="https://orcid.org/0000-0002-1164-5985" TargetMode="External" Id="R090cd03a88bb46fd" /><Relationship Type="http://schemas.openxmlformats.org/officeDocument/2006/relationships/hyperlink" Target="https://scholar.google.com/citations?user=adMgBOUAAAAJ&amp;hl=en" TargetMode="External" Id="R55072742e22c4eb9" /><Relationship Type="http://schemas.openxmlformats.org/officeDocument/2006/relationships/hyperlink" Target="https://scholar.ucc.edu.gh/staff/c18f76a2-18bd-49de-973e-987fd8137ca4" TargetMode="External" Id="R6e6a2f50bbca4b1f" /><Relationship Type="http://schemas.openxmlformats.org/officeDocument/2006/relationships/hyperlink" Target="https://futurity-social.com/index.php/journal/article/view/254" TargetMode="External" Id="R5bf90c46b5c348fa" /><Relationship Type="http://schemas.openxmlformats.org/officeDocument/2006/relationships/hyperlink" Target="https://doi.org/10.57125/fs.2026.06.20.05" TargetMode="External" Id="R5aa18da358f54883" /><Relationship Type="http://schemas.openxmlformats.org/officeDocument/2006/relationships/hyperlink" Target="https://doi.org/10.4236/jss.2025.133002" TargetMode="External" Id="R84b18d4d5a504312" /><Relationship Type="http://schemas.openxmlformats.org/officeDocument/2006/relationships/hyperlink" Target="https://doi.org/10.47941/jep.2894" TargetMode="External" Id="R9197008f01d548e8" /><Relationship Type="http://schemas.openxmlformats.org/officeDocument/2006/relationships/hyperlink" Target="https://doi.org/10.51594/ijarss.v5i9.605" TargetMode="External" Id="R566e83b1f6ce4aef" /><Relationship Type="http://schemas.openxmlformats.org/officeDocument/2006/relationships/hyperlink" Target="https://mail.ojed.org/jimphe/article/view/4313" TargetMode="External" Id="R79cc6a76ba5f4433" /><Relationship Type="http://schemas.openxmlformats.org/officeDocument/2006/relationships/hyperlink" Target="https://www.ajol.info/index.php/jssa/article/download/233781/220806" TargetMode="External" Id="R0dbe1d342b504baf" /><Relationship Type="http://schemas.openxmlformats.org/officeDocument/2006/relationships/hyperlink" Target="https://doi.org/10.24085/jsaa.v10i1.3788" TargetMode="External" Id="R5804f9c72b014c56" /><Relationship Type="http://schemas.openxmlformats.org/officeDocument/2006/relationships/hyperlink" Target="https://doi.org/10.24940/theijhss/2020/v8/i7/hs2007-097" TargetMode="External" Id="R5974ac0cb1374cf7" /><Relationship Type="http://schemas.openxmlformats.org/officeDocument/2006/relationships/hyperlink" Target="https://doi.org/10.24940/theijhss/2020/v8/i10/hs2010-020" TargetMode="External" Id="R90ee685c751a416d" /><Relationship Type="http://schemas.openxmlformats.org/officeDocument/2006/relationships/hyperlink" Target="https://doi.org/10.35293/tetfle.v1i1.67" TargetMode="External" Id="R625af8377cbc4dd8" /><Relationship Type="http://schemas.openxmlformats.org/officeDocument/2006/relationships/hyperlink" Target="https://scholar.google.com/scholar?cluster=10705863096140914264&amp;hl=en&amp;oi=scholarr" TargetMode="External" Id="R07611e0bb8754352" /><Relationship Type="http://schemas.openxmlformats.org/officeDocument/2006/relationships/hyperlink" Target="https://eric.ed.gov/?id=EJ1109401" TargetMode="External" Id="R6be82e661fe6455f" /><Relationship Type="http://schemas.openxmlformats.org/officeDocument/2006/relationships/hyperlink" Target="https://www.ajol.info/index.php/njgc/article/view/105748" TargetMode="External" Id="R07c8fb19835d4335" /><Relationship Type="http://schemas.openxmlformats.org/officeDocument/2006/relationships/hyperlink" Target="https://scholar.google.com/scholar?cluster=16112215375311885479&amp;hl=en&amp;oi=scholarr" TargetMode="External" Id="Rdc15351220144908" /><Relationship Type="http://schemas.openxmlformats.org/officeDocument/2006/relationships/hyperlink" Target="https://doi.org/10.1007/978-3-030-15367-0_20" TargetMode="External" Id="R8436e2aecf6149a5" /><Relationship Type="http://schemas.openxmlformats.org/officeDocument/2006/relationships/hyperlink" Target="https://repository.up.ac.za/items/825ba5c3-e6df-424b-a31a-f047ad5287e8" TargetMode="External" Id="R84eb5cb87a274520" /><Relationship Type="http://schemas.openxmlformats.org/officeDocument/2006/relationships/hyperlink" Target="https://search.proquest.com/openview/f2ae43d01892d7968f08825a472768c3/1?pq-origsite=gscholar&amp;cbl=2026366&amp;diss=y" TargetMode="External" Id="Rb16c86f9597142f4" /><Relationship Type="http://schemas.openxmlformats.org/officeDocument/2006/relationships/footer" Target="/word/footer1.xml" Id="Re645fd4c273042ee" /></Relationships>
</file>