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405231e6c4a3b" /><Relationship Type="http://schemas.openxmlformats.org/package/2006/relationships/metadata/core-properties" Target="/package/services/metadata/core-properties/ca110ce0fb7e43869c9afa7e8e8377f1.psmdcp" Id="R857c6bcfb2ff4d8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Paul Nyagorme</w:t>
      </w:r>
    </w:p>
    <w:p>
      <w:r>
        <w:rPr>
          <w:rStyle w:val="Muted"/>
          <w:sz w:val="22"/>
        </w:rPr>
        <w:t xml:space="preserve">Associate Professor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29f612017bb4d61">
        <w:r>
          <w:rPr>
            <w:rStyle w:val="Hyperlink"/>
            <w:sz w:val="18"/>
          </w:rPr>
          <w:t xml:space="preserve">0000-0002-8941-7413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eb9c6757fa984c71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e4d2c9a38a64db1">
        <w:r>
          <w:rPr>
            <w:rStyle w:val="Hyperlink"/>
            <w:sz w:val="18"/>
          </w:rPr>
          <w:t xml:space="preserve">scholar.google.com/citations?user=qjLMhSAAAAAJ&amp;hl=en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0f55c8e51b64e6a">
        <w:r>
          <w:rPr>
            <w:rStyle w:val="Hyperlink"/>
            <w:sz w:val="18"/>
          </w:rPr>
          <w:t xml:space="preserve">scholar.ucc.edu.gh/staff/ce571adc-d111-4fda-941d-a3783532100e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ICT Education · Data analysis · Teaching with Technology · Project management · Multimedia and online facilitation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Sociology and Political Science · Information Systems and Management · Computer Science Applications · Developmental and Educational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2010–2026. Field-weighted impact is the mean over the 16 works scored for it; 1.00 is the world average for works of the same field, type and year. 5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College of Distance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William Vortia, </w:t>
      </w:r>
      <w:r>
        <w:rPr>
          <w:b/>
        </w:rPr>
        <w:t xml:space="preserve">Paul Nyagorme</w:t>
      </w:r>
      <w:r>
        <w:t xml:space="preserve">, Sefakor Komabu-Pomeyie</w:t>
      </w:r>
      <w:r>
        <w:t xml:space="preserve"> (2026). </w:t>
      </w:r>
      <w:r>
        <w:t xml:space="preserve">Strengthening Data Systems, Tracking Practices, and Digital Tools to Support Evidence-Informed Engagement of People with Disabilities.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1f2721e876f4596">
        <w:r>
          <w:rPr>
            <w:rStyle w:val="Hyperlink"/>
          </w:rPr>
          <w:t xml:space="preserve">https://doi.org/10.36948/ijfmr.2026.v08i04.84461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 Nyagorme</w:t>
      </w:r>
      <w:r>
        <w:t xml:space="preserve">, B. Bervell</w:t>
      </w:r>
      <w:r>
        <w:t xml:space="preserve"> (2025). </w:t>
      </w:r>
      <w:r>
        <w:t xml:space="preserve">Gender Moderation on Students’ Adoption of WhatsApp for Learning-Support Communication in Sub-Saharan Africa.</w:t>
      </w:r>
      <w:r>
        <w:t xml:space="preserve"> </w:t>
      </w:r>
      <w:r>
        <w:rPr>
          <w:i/>
        </w:rPr>
        <w:t xml:space="preserve">Journal of Educational Technology Development and Exchange (JETDE) https://doi.org/10.18785/jetde.1801.09 ://aquila.usm.edu/jetde/vol18/iss1/10/</w:t>
      </w:r>
      <w:r>
        <w:t xml:space="preserve">.</w:t>
      </w:r>
      <w:r>
        <w:t xml:space="preserve"> </w:t>
      </w:r>
      <w:hyperlink xmlns:r="http://schemas.openxmlformats.org/officeDocument/2006/relationships" w:history="true" r:id="Rd6496fbe85e94da8">
        <w:r>
          <w:rPr>
            <w:rStyle w:val="Hyperlink"/>
          </w:rPr>
          <w:t xml:space="preserve">https://aquila.usm.edu/jetde/vol18/iss1/10/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Vera Arhin, Samuel Yaw Ampofo, Rebecca Kaedabi-Donkor, </w:t>
      </w:r>
      <w:r>
        <w:rPr>
          <w:b/>
        </w:rPr>
        <w:t xml:space="preserve">Paul Nyagorme</w:t>
      </w:r>
      <w:r>
        <w:t xml:space="preserve">, John Ekow Laryea</w:t>
      </w:r>
      <w:r>
        <w:t xml:space="preserve"> (2025). </w:t>
      </w:r>
      <w:r>
        <w:t xml:space="preserve">Support Services, Motivational Pathways, Academic Adjustment and Academic Outcomes Among Distance Learners.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55f6e46a9c5c40cc">
        <w:r>
          <w:rPr>
            <w:rStyle w:val="Hyperlink"/>
          </w:rPr>
          <w:t xml:space="preserve">https://doi.org/10.55982/openpraxis.17.4.984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 Bervell, </w:t>
      </w:r>
      <w:r>
        <w:rPr>
          <w:b/>
        </w:rPr>
        <w:t xml:space="preserve">Paul Nyagorme</w:t>
      </w:r>
      <w:r>
        <w:t xml:space="preserve">, John KE Edumadze</w:t>
      </w:r>
      <w:r>
        <w:t xml:space="preserve"> (2024). </w:t>
      </w:r>
      <w:r>
        <w:t xml:space="preserve">Distance education in Ghana: assessing students' readiness for information communication integration.</w:t>
      </w:r>
      <w:r>
        <w:t xml:space="preserve"> </w:t>
      </w:r>
      <w:r>
        <w:rPr>
          <w:i/>
        </w:rPr>
        <w:t xml:space="preserve">West African Journal of Open and Flexible Learning.</w:t>
      </w:r>
      <w:r>
        <w:t xml:space="preserve">.</w:t>
      </w:r>
      <w:r>
        <w:t xml:space="preserve"> </w:t>
      </w:r>
      <w:hyperlink xmlns:r="http://schemas.openxmlformats.org/officeDocument/2006/relationships" w:history="true" r:id="Rb6eb0c78f173428b">
        <w:r>
          <w:rPr>
            <w:rStyle w:val="Hyperlink"/>
          </w:rPr>
          <w:t xml:space="preserve">https://wajofel.org/index.php/wajofel/article/view/112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Brandford Bervell, </w:t>
      </w:r>
      <w:r>
        <w:rPr>
          <w:b/>
        </w:rPr>
        <w:t xml:space="preserve">Paul Nyagorme</w:t>
      </w:r>
      <w:r>
        <w:t xml:space="preserve">, Justice K. Armah, Emmanuel Arthur-Nyarko, Valentina Arkorful, Benjamin Eduafo Arthur</w:t>
      </w:r>
      <w:r>
        <w:t xml:space="preserve"> (2024). </w:t>
      </w:r>
      <w:r>
        <w:t xml:space="preserve">Modeling the Determinants of Students’ Satisfaction and Continuance-Intention Toward a Mathematics and Science Distance Education Program.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ad0b66883014eb3">
        <w:r>
          <w:rPr>
            <w:rStyle w:val="Hyperlink"/>
          </w:rPr>
          <w:t xml:space="preserve">https://doi.org/10.1177/21582440241234743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Simon-Peter Kafui Aheto, Kwaku Anhwere Barfi, Clifford Kwesi, </w:t>
      </w:r>
      <w:r>
        <w:rPr>
          <w:b/>
        </w:rPr>
        <w:t xml:space="preserve">Paul Nyagorme</w:t>
      </w:r>
      <w:r>
        <w:t xml:space="preserve"> (2024). </w:t>
      </w:r>
      <w:r>
        <w:t xml:space="preserve">RETRACTED: Relationships between online self-regulation skills, satisfaction, and perceived learning among distance education learners.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rPr>
          <w:b/>
          <w:color w:val="B42318"/>
        </w:rPr>
        <w:t xml:space="preserve"> Retracted.</w:t>
      </w:r>
      <w:r>
        <w:t xml:space="preserve"> </w:t>
      </w:r>
      <w:hyperlink xmlns:r="http://schemas.openxmlformats.org/officeDocument/2006/relationships" w:history="true" r:id="Rdb4113c0bd944e55">
        <w:r>
          <w:rPr>
            <w:rStyle w:val="Hyperlink"/>
          </w:rPr>
          <w:t xml:space="preserve">https://doi.org/10.1016/j.heliyon.2024.e29467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Paul Nyagorme</w:t>
      </w:r>
      <w:r>
        <w:t xml:space="preserve">, Valentina Arkorful, Simon-Peter Kafui Aheto</w:t>
      </w:r>
      <w:r>
        <w:t xml:space="preserve"> (2022). </w:t>
      </w:r>
      <w:r>
        <w:t xml:space="preserve">Challenges of Online Instruction and Information Technology Integration in COVID-19 Pandemic: Perspectives of Academic Staff in Ghanaian Universities.</w:t>
      </w:r>
      <w:r>
        <w:t xml:space="preserve"> </w:t>
      </w:r>
      <w:r>
        <w:rPr>
          <w:i/>
        </w:rPr>
        <w:t xml:space="preserve">MIER Journal of Educational Studies Trends &amp; Practices</w:t>
      </w:r>
      <w:r>
        <w:t xml:space="preserve">.</w:t>
      </w:r>
      <w:r>
        <w:t xml:space="preserve"> </w:t>
      </w:r>
      <w:hyperlink xmlns:r="http://schemas.openxmlformats.org/officeDocument/2006/relationships" w:history="true" r:id="Rfdd4f151c51d49b5">
        <w:r>
          <w:rPr>
            <w:rStyle w:val="Hyperlink"/>
          </w:rPr>
          <w:t xml:space="preserve">https://doi.org/10.52634/mier/2022/v12/i1/2204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Desire Mawuko Komla Ayite, Simon-Peter Kafui Aheto, </w:t>
      </w:r>
      <w:r>
        <w:rPr>
          <w:b/>
        </w:rPr>
        <w:t xml:space="preserve">Paul Nyagorme</w:t>
      </w:r>
      <w:r>
        <w:t xml:space="preserve"> (2022). </w:t>
      </w:r>
      <w:r>
        <w:t xml:space="preserve">Gender dimensions of emerging technologies for learning in a University.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a8922d43b6e41a6">
        <w:r>
          <w:rPr>
            <w:rStyle w:val="Hyperlink"/>
          </w:rPr>
          <w:t xml:space="preserve">https://doi.org/10.1080/23311886.2022.2071389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Douglas Yeboah, </w:t>
      </w:r>
      <w:r>
        <w:rPr>
          <w:b/>
        </w:rPr>
        <w:t xml:space="preserve">Paul Nyagorme</w:t>
      </w:r>
      <w:r>
        <w:t xml:space="preserve"> (2022). </w:t>
      </w:r>
      <w:r>
        <w:t xml:space="preserve">Students’ acceptance of WhatsApp as teaching and learning tool in distance higher education in sub-Saharan Africa.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071222209d64218">
        <w:r>
          <w:rPr>
            <w:rStyle w:val="Hyperlink"/>
          </w:rPr>
          <w:t xml:space="preserve">https://doi.org/10.1080/2331186x.2022.2077045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Henry Techie Menson, </w:t>
      </w:r>
      <w:r>
        <w:rPr>
          <w:b/>
        </w:rPr>
        <w:t xml:space="preserve">Paul Nyagorme</w:t>
      </w:r>
      <w:r>
        <w:t xml:space="preserve"> (2021). </w:t>
      </w:r>
      <w:r>
        <w:t xml:space="preserve">Building the Central Regional Education Data Warehouse.</w:t>
      </w:r>
      <w:r>
        <w:t xml:space="preserve"> </w:t>
      </w:r>
      <w:r>
        <w:rPr>
          <w:i/>
        </w:rPr>
        <w:t xml:space="preserve">The International Journal of Science &amp; Technoledge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493a0674e6fe45c2">
        <w:r>
          <w:rPr>
            <w:rStyle w:val="Hyperlink"/>
          </w:rPr>
          <w:t xml:space="preserve">https://doi.org/10.24940/theijst/2021/v9/i2/st2102-001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Albert Arthur Qua-Enoo, Brandford Bervell, </w:t>
      </w:r>
      <w:r>
        <w:rPr>
          <w:b/>
        </w:rPr>
        <w:t xml:space="preserve">Paul Nyagorme</w:t>
      </w:r>
      <w:r>
        <w:t xml:space="preserve">, Valentina Arkorful, John K. E. Edumadze</w:t>
      </w:r>
      <w:r>
        <w:t xml:space="preserve"> (2021). </w:t>
      </w:r>
      <w:r>
        <w:t xml:space="preserve">Information Technology Integration Perception on Ghanaian Distance Higher Education: A Comparative Analysis.</w:t>
      </w:r>
      <w:r>
        <w:t xml:space="preserve"> </w:t>
      </w:r>
      <w:r>
        <w:rPr>
          <w:i/>
        </w:rPr>
        <w:t xml:space="preserve">International Journal of Learning Teaching and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70ff2e85e8d47af">
        <w:r>
          <w:rPr>
            <w:rStyle w:val="Hyperlink"/>
          </w:rPr>
          <w:t xml:space="preserve">https://doi.org/10.26803/ijlter.20.2.17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Moses Segbenya, </w:t>
      </w:r>
      <w:r>
        <w:rPr>
          <w:b/>
        </w:rPr>
        <w:t xml:space="preserve">Paul Nyagorme</w:t>
      </w:r>
      <w:r>
        <w:t xml:space="preserve">, Robert Appiah</w:t>
      </w:r>
      <w:r>
        <w:t xml:space="preserve"> (2021). </w:t>
      </w:r>
      <w:r>
        <w:t xml:space="preserve">WhatsApp Usage in Administrative Processes of College of Distance Education, University of Cape Coast,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3edb8991316e493f">
        <w:r>
          <w:rPr>
            <w:rStyle w:val="Hyperlink"/>
          </w:rPr>
          <w:t xml:space="preserve">https://doi.org/10.47963/jobed.v9i.183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Brandford Bervell, </w:t>
      </w:r>
      <w:r>
        <w:rPr>
          <w:b/>
        </w:rPr>
        <w:t xml:space="preserve">Paul Nyagorme</w:t>
      </w:r>
      <w:r>
        <w:t xml:space="preserve">, Valentina Arkorful</w:t>
      </w:r>
      <w:r>
        <w:t xml:space="preserve"> (2020). </w:t>
      </w:r>
      <w:r>
        <w:t xml:space="preserve">LMS-Enabled Blended Learning Use Intentions among Distance Education Tutors: Examining the Mediation Role of Attitude Based on Technology-Related Stimulus-Response Theoretical Framework (TR-SR-TF).</w:t>
      </w:r>
      <w:r>
        <w:t xml:space="preserve"> </w:t>
      </w:r>
      <w:r>
        <w:rPr>
          <w:i/>
        </w:rPr>
        <w:t xml:space="preserve">Contemporary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79806f309804d8e">
        <w:r>
          <w:rPr>
            <w:rStyle w:val="Hyperlink"/>
          </w:rPr>
          <w:t xml:space="preserve">https://doi.org/10.30935/cedtech/8317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Paul Nyagorme</w:t>
      </w:r>
      <w:r>
        <w:t xml:space="preserve">, Kwaku Anhwere Barfi</w:t>
      </w:r>
      <w:r>
        <w:t xml:space="preserve"> (2020). </w:t>
      </w:r>
      <w:r>
        <w:t xml:space="preserve">Mobile Learning Support in Delivering Distance Education: Perception of Students of University of Cape Coast, Ghana.</w:t>
      </w:r>
      <w:r>
        <w:t xml:space="preserve"> </w:t>
      </w:r>
      <w:r>
        <w:rPr>
          <w:i/>
        </w:rPr>
        <w:t xml:space="preserve">Texila International Journal of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63a92eec67f4e59">
        <w:r>
          <w:rPr>
            <w:rStyle w:val="Hyperlink"/>
          </w:rPr>
          <w:t xml:space="preserve">https://ir.ucc.edu.gh/items/976720e0-e1e3-490f-b713-8e2cf1e36d41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Paul NYAGORME</w:t>
      </w:r>
      <w:r>
        <w:t xml:space="preserve">, Desire Mawuko Komla AYİTE</w:t>
      </w:r>
      <w:r>
        <w:t xml:space="preserve"> (2020). </w:t>
      </w:r>
      <w:r>
        <w:t xml:space="preserve">Role of emerging technology on academic achievement of students at the University of Cape Coast.</w:t>
      </w:r>
      <w:r>
        <w:t xml:space="preserve"> </w:t>
      </w:r>
      <w:r>
        <w:rPr>
          <w:i/>
        </w:rPr>
        <w:t xml:space="preserve">Journal of Educational Technology and Online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0e9a1fb27ba7461b">
        <w:r>
          <w:rPr>
            <w:rStyle w:val="Hyperlink"/>
          </w:rPr>
          <w:t xml:space="preserve">https://doi.org/10.31681/jetol.733397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Sophia Ruth Morrison, </w:t>
      </w:r>
      <w:r>
        <w:rPr>
          <w:b/>
        </w:rPr>
        <w:t xml:space="preserve">Paul Nyagorme</w:t>
      </w:r>
      <w:r>
        <w:t xml:space="preserve">, Albert Arthur Qua-Enoo</w:t>
      </w:r>
      <w:r>
        <w:t xml:space="preserve"> (2020). </w:t>
      </w:r>
      <w:r>
        <w:t xml:space="preserve">Utilization of Information and Communication Technology in Teaching and Learning at the Primary School Level: A Developing Country Perspective.</w:t>
      </w:r>
      <w:r>
        <w:t xml:space="preserve"> </w:t>
      </w:r>
      <w:hyperlink xmlns:r="http://schemas.openxmlformats.org/officeDocument/2006/relationships" w:history="true" r:id="Ra6c771cb4d084ade">
        <w:r>
          <w:rPr>
            <w:rStyle w:val="Hyperlink"/>
          </w:rPr>
          <w:t xml:space="preserve">https://doi.org/10.7176/jep/11-33-18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Paul Nyagorme</w:t>
      </w:r>
      <w:r>
        <w:t xml:space="preserve"> (2020). </w:t>
      </w:r>
      <w:r>
        <w:t xml:space="preserve">Validation of Non-Linear Relationships-Based UTAUT Model on Higher Distance Education Students’ Acceptance of WhatsApp for Supporting Learning.</w:t>
      </w:r>
      <w:r>
        <w:t xml:space="preserve"> </w:t>
      </w:r>
      <w:r>
        <w:rPr>
          <w:i/>
        </w:rPr>
        <w:t xml:space="preserve">Texila International Journal of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f7a07dc44fa47db">
        <w:r>
          <w:rPr>
            <w:rStyle w:val="Hyperlink"/>
          </w:rPr>
          <w:t xml:space="preserve">https://scholar.google.com/scholar?cluster=6962628990463230310&amp;hl=en&amp;oi=scholarr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Moses Segbenya, </w:t>
      </w:r>
      <w:r>
        <w:rPr>
          <w:b/>
        </w:rPr>
        <w:t xml:space="preserve">Paul Nyagorme</w:t>
      </w:r>
      <w:r>
        <w:t xml:space="preserve">, Robert Appiah</w:t>
      </w:r>
      <w:r>
        <w:t xml:space="preserve"> (2020). </w:t>
      </w:r>
      <w:r>
        <w:t xml:space="preserve">WhatsApp Usage in Administrative Processes of College of Distance Education, University of Cape Coast,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a43574edb9af4816">
        <w:r>
          <w:rPr>
            <w:rStyle w:val="Hyperlink"/>
          </w:rPr>
          <w:t xml:space="preserve">https://doi.org/10.47963/jobed.2020.09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Paul Nyagorme</w:t>
      </w:r>
      <w:r>
        <w:t xml:space="preserve"> (2019). </w:t>
      </w:r>
      <w:r>
        <w:t xml:space="preserve">Information and Communication Technology Assess and Use by Teachers of Community Health Nurses Training School in Adansi Fomena.</w:t>
      </w:r>
      <w:r>
        <w:t xml:space="preserve"> </w:t>
      </w:r>
      <w:r>
        <w:rPr>
          <w:i/>
        </w:rPr>
        <w:t xml:space="preserve">Library Philosophy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5f0a08df5d541d9">
        <w:r>
          <w:rPr>
            <w:rStyle w:val="Hyperlink"/>
          </w:rPr>
          <w:t xml:space="preserve">https://www.academia.edu/download/79850190/viewcontent.pdf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Kwaku Anhwere Barfi, </w:t>
      </w:r>
      <w:r>
        <w:rPr>
          <w:b/>
        </w:rPr>
        <w:t xml:space="preserve">P Nyagorme</w:t>
      </w:r>
      <w:r>
        <w:t xml:space="preserve"> (2018). </w:t>
      </w:r>
      <w:r>
        <w:t xml:space="preserve">The Internet users and cybercrime in Ghana: Evidence from Senior High School in Brong Ahafo Region.</w:t>
      </w:r>
      <w:r>
        <w:t xml:space="preserve"> </w:t>
      </w:r>
      <w:r>
        <w:rPr>
          <w:i/>
        </w:rPr>
        <w:t xml:space="preserve">Library Philosophy and Practice (e-journal)</w:t>
      </w:r>
      <w:r>
        <w:t xml:space="preserve">.</w:t>
      </w:r>
      <w:r>
        <w:t xml:space="preserve"> </w:t>
      </w:r>
      <w:hyperlink xmlns:r="http://schemas.openxmlformats.org/officeDocument/2006/relationships" w:history="true" r:id="R32fb138ea634450e">
        <w:r>
          <w:rPr>
            <w:rStyle w:val="Hyperlink"/>
          </w:rPr>
          <w:t xml:space="preserve">https://scholarworks.sjsu.edu/libphilprac/1715/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Paul Nyagorme</w:t>
      </w:r>
      <w:r>
        <w:t xml:space="preserve">, Sackey Ben Enoch, Valentina Arkorful</w:t>
      </w:r>
      <w:r>
        <w:t xml:space="preserve"> (2017). </w:t>
      </w:r>
      <w:r>
        <w:t xml:space="preserve">Instructional Media Usage And Students’ Academic Performance In Colleges Of Education,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a665690b3ce4f28">
        <w:r>
          <w:rPr>
            <w:rStyle w:val="Hyperlink"/>
          </w:rPr>
          <w:t xml:space="preserve">https://doi.org/10.14738/assrj.425.3676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Paul Nyagorme</w:t>
      </w:r>
      <w:r>
        <w:t xml:space="preserve">, Albert Arthur Qua-Enoo, Brandford Bervell, Valentina Arkorful</w:t>
      </w:r>
      <w:r>
        <w:t xml:space="preserve"> (2017). </w:t>
      </w:r>
      <w:r>
        <w:t xml:space="preserve">The Awareness and Use of Electronic Learning Platforms: A Case of a Developing Country.</w:t>
      </w:r>
      <w:r>
        <w:t xml:space="preserve"> </w:t>
      </w:r>
      <w:r>
        <w:rPr>
          <w:i/>
        </w:rPr>
        <w:t xml:space="preserve">World Journal of Computer Application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6a560389ec14216">
        <w:r>
          <w:rPr>
            <w:rStyle w:val="Hyperlink"/>
          </w:rPr>
          <w:t xml:space="preserve">https://doi.org/10.13189/wjcat.2017.050201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Paul Nyagorme</w:t>
      </w:r>
      <w:r>
        <w:t xml:space="preserve">, Kwaku Anhwere Barfi</w:t>
      </w:r>
      <w:r>
        <w:t xml:space="preserve"> (2016). </w:t>
      </w:r>
      <w:r>
        <w:t xml:space="preserve">Attitude and competence level of basic school teachers in the teaching of ICT in the Cape Coast Metropolis.</w:t>
      </w:r>
      <w:r>
        <w:t xml:space="preserve"> </w:t>
      </w:r>
      <w:r>
        <w:rPr>
          <w:i/>
        </w:rPr>
        <w:t xml:space="preserve">Proceedings of INCEDI 2016 Conference, August 29-31, 2016, Accra – Ghana, 378 – 385.</w:t>
      </w:r>
      <w:r>
        <w:t xml:space="preserve">.</w:t>
      </w:r>
      <w:r>
        <w:t xml:space="preserve"> </w:t>
      </w:r>
      <w:hyperlink xmlns:r="http://schemas.openxmlformats.org/officeDocument/2006/relationships" w:history="true" r:id="Ra077c923f32240dc">
        <w:r>
          <w:rPr>
            <w:rStyle w:val="Hyperlink"/>
          </w:rPr>
          <w:t xml:space="preserve">https://www.researchgate.net/profile/Kwaku-Barfi/publication/323525446_Attitude_and_Competence_Level_of_Basic_School_Teachers_in_the_Teaching_of_ICT_in_the_Cape_Coast_Metropolis/links/5aa92c38aca272d39cd505f5/Attitude-and-Competence-Level-of-Basic-School-Teachers-in-the-Teaching-of-ICT-in-the-Cape-Coast-Metropoli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Paul Nyagorme</w:t>
      </w:r>
      <w:r>
        <w:t xml:space="preserve"> (2016). </w:t>
      </w:r>
      <w:r>
        <w:t xml:space="preserve">Teachers and students perceptions on the use of Mobile Technology to facilitate teaching and learning in Senior High schools in the Cape Coast Metropolis.</w:t>
      </w:r>
      <w:r>
        <w:t xml:space="preserve"> </w:t>
      </w:r>
      <w:r>
        <w:rPr>
          <w:i/>
        </w:rPr>
        <w:t xml:space="preserve">Diss.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f25c485300e4cb0">
        <w:r>
          <w:rPr>
            <w:rStyle w:val="Hyperlink"/>
          </w:rPr>
          <w:t xml:space="preserve">https://ir.ucc.edu.gh/server/api/core/bitstreams/a2dac390-c5f2-4fb2-93c2-dc1816de15c2/content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Paul Nyagorme</w:t>
      </w:r>
      <w:r>
        <w:t xml:space="preserve"> (2015). </w:t>
      </w:r>
      <w:r>
        <w:t xml:space="preserve">Information Technology Support Staff,s Competency Level in implementing eLearning: A comparative analysis of Kenyatta University Kenya and University of Cape Coast, Ghana.</w:t>
      </w:r>
      <w:r>
        <w:t xml:space="preserve"> </w:t>
      </w:r>
      <w:r>
        <w:rPr>
          <w:i/>
        </w:rPr>
        <w:t xml:space="preserve">Asia Pacific Journal of Comtemporary Educationand Communication and Technology (APIAR)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Paul Nyagorme</w:t>
      </w:r>
      <w:r>
        <w:t xml:space="preserve"> (2015). </w:t>
      </w:r>
      <w:r>
        <w:t xml:space="preserve">Information Technology Support Staff’s Competency Level in E-Learning Implementation: A Comparative Study of Kenyatta University, Kenya and University of Cape Coast, Ghana.</w:t>
      </w:r>
      <w:r>
        <w:t xml:space="preserve"> </w:t>
      </w:r>
      <w:r>
        <w:rPr>
          <w:i/>
        </w:rPr>
        <w:t xml:space="preserve">Asia Pacific Journal of Contemporary education and communication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c683c3c35b04a34">
        <w:r>
          <w:rPr>
            <w:rStyle w:val="Hyperlink"/>
          </w:rPr>
          <w:t xml:space="preserve">https://apiarau.org/wp-content/uploads/2015/08/APCAR_BRR764.pdf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Nyagorme</w:t>
      </w:r>
      <w:r>
        <w:t xml:space="preserve"> (2017). </w:t>
      </w:r>
      <w:r>
        <w:t xml:space="preserve">English Language Acquisition: A Comparative Study About Usage of Multimedia and Conventional Direct Methods of Teaching in Awutu Senya East Municipal of Ghana.</w:t>
      </w:r>
      <w:r>
        <w:t xml:space="preserve"> </w:t>
      </w:r>
      <w:r>
        <w:rPr>
          <w:i/>
        </w:rPr>
        <w:t xml:space="preserve">ICERI2017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aa9113600fc14ef7">
        <w:r>
          <w:rPr>
            <w:rStyle w:val="Hyperlink"/>
          </w:rPr>
          <w:t xml:space="preserve">https://www.academia.edu/download/79360318/00057856-d8fa-4332-9c99-3cbb86c0efa3.pdf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Nyagorme</w:t>
      </w:r>
      <w:r>
        <w:t xml:space="preserve"> (2010). </w:t>
      </w:r>
      <w:r>
        <w:t xml:space="preserve">Video research: documenting and learning from HIV and AIDS communication strategies for social change in Ghana.</w:t>
      </w:r>
      <w:r>
        <w:t xml:space="preserve"> </w:t>
      </w:r>
      <w:r>
        <w:rPr>
          <w:i/>
        </w:rPr>
        <w:t xml:space="preserve">Simon Fraser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3d34bc0fd9ec446a">
        <w:r>
          <w:rPr>
            <w:rStyle w:val="Hyperlink"/>
          </w:rPr>
          <w:t xml:space="preserve">https://summit.sfu.ca/item/11410</w:t>
        </w:r>
      </w:hyperlink>
    </w:p>
    <w:sectPr>
      <w:footerReference xmlns:r="http://schemas.openxmlformats.org/officeDocument/2006/relationships" w:type="default" r:id="R0e5615234b80475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scholar.ucc.edu.gh/staff/ce571adc-d111-4fda-941d-a3783532100e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637cf63c3647bf" /><Relationship Type="http://schemas.openxmlformats.org/officeDocument/2006/relationships/hyperlink" Target="https://orcid.org/0000-0002-8941-7413" TargetMode="External" Id="Re29f612017bb4d61" /><Relationship Type="http://schemas.openxmlformats.org/officeDocument/2006/relationships/hyperlink" Target="http://www.ucc.edu.gh/" TargetMode="External" Id="Reb9c6757fa984c71" /><Relationship Type="http://schemas.openxmlformats.org/officeDocument/2006/relationships/hyperlink" Target="https://scholar.google.com/citations?user=qjLMhSAAAAAJ&amp;hl=en" TargetMode="External" Id="R8e4d2c9a38a64db1" /><Relationship Type="http://schemas.openxmlformats.org/officeDocument/2006/relationships/hyperlink" Target="https://scholar.ucc.edu.gh/staff/ce571adc-d111-4fda-941d-a3783532100e" TargetMode="External" Id="R80f55c8e51b64e6a" /><Relationship Type="http://schemas.openxmlformats.org/officeDocument/2006/relationships/hyperlink" Target="https://doi.org/10.36948/ijfmr.2026.v08i04.84461" TargetMode="External" Id="Rd1f2721e876f4596" /><Relationship Type="http://schemas.openxmlformats.org/officeDocument/2006/relationships/hyperlink" Target="https://aquila.usm.edu/jetde/vol18/iss1/10/" TargetMode="External" Id="Rd6496fbe85e94da8" /><Relationship Type="http://schemas.openxmlformats.org/officeDocument/2006/relationships/hyperlink" Target="https://doi.org/10.55982/openpraxis.17.4.984" TargetMode="External" Id="R55f6e46a9c5c40cc" /><Relationship Type="http://schemas.openxmlformats.org/officeDocument/2006/relationships/hyperlink" Target="https://wajofel.org/index.php/wajofel/article/view/112" TargetMode="External" Id="Rb6eb0c78f173428b" /><Relationship Type="http://schemas.openxmlformats.org/officeDocument/2006/relationships/hyperlink" Target="https://doi.org/10.1177/21582440241234743" TargetMode="External" Id="R6ad0b66883014eb3" /><Relationship Type="http://schemas.openxmlformats.org/officeDocument/2006/relationships/hyperlink" Target="https://doi.org/10.1016/j.heliyon.2024.e29467" TargetMode="External" Id="Rdb4113c0bd944e55" /><Relationship Type="http://schemas.openxmlformats.org/officeDocument/2006/relationships/hyperlink" Target="https://doi.org/10.52634/mier/2022/v12/i1/2204" TargetMode="External" Id="Rfdd4f151c51d49b5" /><Relationship Type="http://schemas.openxmlformats.org/officeDocument/2006/relationships/hyperlink" Target="https://doi.org/10.1080/23311886.2022.2071389" TargetMode="External" Id="R3a8922d43b6e41a6" /><Relationship Type="http://schemas.openxmlformats.org/officeDocument/2006/relationships/hyperlink" Target="https://doi.org/10.1080/2331186x.2022.2077045" TargetMode="External" Id="Re071222209d64218" /><Relationship Type="http://schemas.openxmlformats.org/officeDocument/2006/relationships/hyperlink" Target="https://doi.org/10.24940/theijst/2021/v9/i2/st2102-001" TargetMode="External" Id="R493a0674e6fe45c2" /><Relationship Type="http://schemas.openxmlformats.org/officeDocument/2006/relationships/hyperlink" Target="https://doi.org/10.26803/ijlter.20.2.17" TargetMode="External" Id="R170ff2e85e8d47af" /><Relationship Type="http://schemas.openxmlformats.org/officeDocument/2006/relationships/hyperlink" Target="https://doi.org/10.47963/jobed.v9i.183" TargetMode="External" Id="R3edb8991316e493f" /><Relationship Type="http://schemas.openxmlformats.org/officeDocument/2006/relationships/hyperlink" Target="https://doi.org/10.30935/cedtech/8317" TargetMode="External" Id="R179806f309804d8e" /><Relationship Type="http://schemas.openxmlformats.org/officeDocument/2006/relationships/hyperlink" Target="https://ir.ucc.edu.gh/items/976720e0-e1e3-490f-b713-8e2cf1e36d41" TargetMode="External" Id="Rc63a92eec67f4e59" /><Relationship Type="http://schemas.openxmlformats.org/officeDocument/2006/relationships/hyperlink" Target="https://doi.org/10.31681/jetol.733397" TargetMode="External" Id="R0e9a1fb27ba7461b" /><Relationship Type="http://schemas.openxmlformats.org/officeDocument/2006/relationships/hyperlink" Target="https://doi.org/10.7176/jep/11-33-18" TargetMode="External" Id="Ra6c771cb4d084ade" /><Relationship Type="http://schemas.openxmlformats.org/officeDocument/2006/relationships/hyperlink" Target="https://scholar.google.com/scholar?cluster=6962628990463230310&amp;hl=en&amp;oi=scholarr" TargetMode="External" Id="Raf7a07dc44fa47db" /><Relationship Type="http://schemas.openxmlformats.org/officeDocument/2006/relationships/hyperlink" Target="https://doi.org/10.47963/jobed.2020.09" TargetMode="External" Id="Ra43574edb9af4816" /><Relationship Type="http://schemas.openxmlformats.org/officeDocument/2006/relationships/hyperlink" Target="https://www.academia.edu/download/79850190/viewcontent.pdf" TargetMode="External" Id="R95f0a08df5d541d9" /><Relationship Type="http://schemas.openxmlformats.org/officeDocument/2006/relationships/hyperlink" Target="https://scholarworks.sjsu.edu/libphilprac/1715/" TargetMode="External" Id="R32fb138ea634450e" /><Relationship Type="http://schemas.openxmlformats.org/officeDocument/2006/relationships/hyperlink" Target="https://doi.org/10.14738/assrj.425.3676" TargetMode="External" Id="Rda665690b3ce4f28" /><Relationship Type="http://schemas.openxmlformats.org/officeDocument/2006/relationships/hyperlink" Target="https://doi.org/10.13189/wjcat.2017.050201" TargetMode="External" Id="R36a560389ec14216" /><Relationship Type="http://schemas.openxmlformats.org/officeDocument/2006/relationships/hyperlink" Target="https://www.researchgate.net/profile/Kwaku-Barfi/publication/323525446_Attitude_and_Competence_Level_of_Basic_School_Teachers_in_the_Teaching_of_ICT_in_the_Cape_Coast_Metropolis/links/5aa92c38aca272d39cd505f5/Attitude-and-Competence-Level-of-Basic-School-Teachers-in-the-Teaching-of-ICT-in-the-Cape-Coast-Metropolis" TargetMode="External" Id="Ra077c923f32240dc" /><Relationship Type="http://schemas.openxmlformats.org/officeDocument/2006/relationships/hyperlink" Target="https://ir.ucc.edu.gh/server/api/core/bitstreams/a2dac390-c5f2-4fb2-93c2-dc1816de15c2/content" TargetMode="External" Id="Raf25c485300e4cb0" /><Relationship Type="http://schemas.openxmlformats.org/officeDocument/2006/relationships/hyperlink" Target="https://apiarau.org/wp-content/uploads/2015/08/APCAR_BRR764.pdf" TargetMode="External" Id="R2c683c3c35b04a34" /><Relationship Type="http://schemas.openxmlformats.org/officeDocument/2006/relationships/hyperlink" Target="https://www.academia.edu/download/79360318/00057856-d8fa-4332-9c99-3cbb86c0efa3.pdf" TargetMode="External" Id="Raa9113600fc14ef7" /><Relationship Type="http://schemas.openxmlformats.org/officeDocument/2006/relationships/hyperlink" Target="https://summit.sfu.ca/item/11410" TargetMode="External" Id="R3d34bc0fd9ec446a" /><Relationship Type="http://schemas.openxmlformats.org/officeDocument/2006/relationships/footer" Target="/word/footer1.xml" Id="R0e5615234b80475b" /></Relationships>
</file>