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aebcb39f34134" /><Relationship Type="http://schemas.openxmlformats.org/package/2006/relationships/metadata/core-properties" Target="/package/services/metadata/core-properties/6e373349094141a1be458b36fbfe6694.psmdcp" Id="Rebe6d84ee87b4da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Evelyn Asamoah Ampofo</w:t>
      </w:r>
    </w:p>
    <w:p>
      <w:r>
        <w:rPr>
          <w:rStyle w:val="Muted"/>
          <w:sz w:val="22"/>
        </w:rPr>
        <w:t xml:space="preserve">Lecturer · Nursing and Midwifery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e702669ffe84f95">
        <w:r>
          <w:rPr>
            <w:rStyle w:val="Hyperlink"/>
            <w:sz w:val="18"/>
          </w:rPr>
          <w:t xml:space="preserve">0000-0002-6135-5388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1998e3fd47c491a">
        <w:r>
          <w:rPr>
            <w:rStyle w:val="Hyperlink"/>
            <w:sz w:val="18"/>
          </w:rPr>
          <w:t xml:space="preserve">scholar.ucc.edu.gh/staff/dcc40e6e-c94a-43da-80f2-1db8a88e0019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Narrative inquiry · Midwives · professional identity · knowledge landscape · experience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Pediatrics, Perinatology and Child Health · Clinical Psychology · General Health Professions · Public Health, Environmental and Occupational Health · Obstetrics and Gynecology · Epidemiology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27 publications listed below, 2015–2026. Field-weighted impact is the mean over the 27 works scored for it; 1.00 is the world average for works of the same field, type and year. 2 of the 27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2022–present</w:t>
      </w:r>
    </w:p>
    <w:p>
      <w:r>
        <w:rPr>
          <w:rStyle w:val="Muted"/>
        </w:rPr>
        <w:t xml:space="preserve">Maternal and Child Health, School of Nursing and Midwifery, University of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Lecturer/HoD</w:t>
      </w:r>
      <w:r>
        <w:tab/>
      </w:r>
      <w:r>
        <w:rPr>
          <w:rStyle w:val="Muted"/>
        </w:rPr>
        <w:t xml:space="preserve">2013–2022</w:t>
      </w:r>
    </w:p>
    <w:p>
      <w:r>
        <w:rPr>
          <w:rStyle w:val="Muted"/>
        </w:rPr>
        <w:t xml:space="preserve">Maternal and Child Health, School of Nursing and Midwifery,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Deputy Chief Nursing /Midwifery Tutor</w:t>
      </w:r>
      <w:r>
        <w:tab/>
      </w:r>
      <w:r>
        <w:rPr>
          <w:rStyle w:val="Muted"/>
        </w:rPr>
        <w:t xml:space="preserve">2008–2013</w:t>
      </w:r>
    </w:p>
    <w:p>
      <w:r>
        <w:rPr>
          <w:rStyle w:val="Muted"/>
        </w:rPr>
        <w:t xml:space="preserve">Midwifery, Nursing and Midwifery Training School _ Sekondi, Sekondi/Takoradi,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Health Tutor</w:t>
      </w:r>
      <w:r>
        <w:tab/>
      </w:r>
      <w:r>
        <w:rPr>
          <w:rStyle w:val="Muted"/>
        </w:rPr>
        <w:t xml:space="preserve">2005–2008</w:t>
      </w:r>
    </w:p>
    <w:p>
      <w:r>
        <w:rPr>
          <w:rStyle w:val="Muted"/>
        </w:rPr>
        <w:t xml:space="preserve">Midwifery, Nursing and Midwifery Training School. Korle Bu, Accra,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2014–2018</w:t>
      </w:r>
    </w:p>
    <w:p>
      <w:r>
        <w:rPr>
          <w:rStyle w:val="Muted"/>
        </w:rPr>
        <w:t xml:space="preserve">Faculty of Nursing, University of Alberta, Edmonton, Canada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Eugenia Mensah, </w:t>
      </w:r>
      <w:r>
        <w:rPr>
          <w:b/>
        </w:rPr>
        <w:t xml:space="preserve">Evelyn Asamoah Ampofo</w:t>
      </w:r>
      <w:r>
        <w:t xml:space="preserve">, Adiza Atoko Mumuni, Aquel Rene Lopez, Mary Ani-Amponsah, Benjamin Oppong-Twumasi</w:t>
      </w:r>
      <w:r>
        <w:t xml:space="preserve"> (2026). </w:t>
      </w:r>
      <w:r>
        <w:t xml:space="preserve">A Qualitative Inquiry Into Midwives’ Experiences of Participating in Maternal Death Audit in the Upper East Region of Ghana’.</w:t>
      </w:r>
      <w:r>
        <w:t xml:space="preserve"> </w:t>
      </w:r>
      <w:r>
        <w:rPr>
          <w:i/>
        </w:rPr>
        <w:t xml:space="preserve">SAGE Open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de4dbf633e0c441e">
        <w:r>
          <w:rPr>
            <w:rStyle w:val="Hyperlink"/>
          </w:rPr>
          <w:t xml:space="preserve">https://doi.org/10.1177/23779608261455498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Funda Gümüş, Florence Naab, Samuel Adjorlolo, </w:t>
      </w:r>
      <w:r>
        <w:rPr>
          <w:b/>
        </w:rPr>
        <w:t xml:space="preserve">Evelyn Asamoah Ampofo</w:t>
      </w:r>
      <w:r>
        <w:t xml:space="preserve"> (2026). </w:t>
      </w:r>
      <w:r>
        <w:t xml:space="preserve">Anxiety and depressive symptom experiences in the perinatal period: samples of two different countries.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b853e34178b463f">
        <w:r>
          <w:rPr>
            <w:rStyle w:val="Hyperlink"/>
          </w:rPr>
          <w:t xml:space="preserve">https://doi.org/10.1186/s12889-026-26960-x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Mary Ani-Amponsah, Caroline Dinam Badzi, </w:t>
      </w:r>
      <w:r>
        <w:rPr>
          <w:b/>
        </w:rPr>
        <w:t xml:space="preserve">Evelyn Asamoah Ampofo</w:t>
      </w:r>
      <w:r>
        <w:t xml:space="preserve">, Kimberly Jarvis</w:t>
      </w:r>
      <w:r>
        <w:t xml:space="preserve"> (2026). </w:t>
      </w:r>
      <w:r>
        <w:t xml:space="preserve">Childbirth.</w:t>
      </w:r>
      <w:r>
        <w:t xml:space="preserve"> </w:t>
      </w:r>
      <w:r>
        <w:rPr>
          <w:i/>
        </w:rPr>
        <w:t xml:space="preserve">Directory of Open access Books (OAPEN Foundation)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Evelyn Asamoah Ampofo</w:t>
      </w:r>
      <w:r>
        <w:t xml:space="preserve">, Caroline Dinam Badzi, Berit Mortensen</w:t>
      </w:r>
      <w:r>
        <w:t xml:space="preserve"> (2026). </w:t>
      </w:r>
      <w:r>
        <w:t xml:space="preserve">Exploring the benefits, facilitators and barriers to male involvement in sexual and reproductive health: a qualitative study of nurses’ and midwives’ perspectives in Ghana.</w:t>
      </w:r>
      <w:r>
        <w:t xml:space="preserve"> </w:t>
      </w:r>
      <w:r>
        <w:rPr>
          <w:i/>
        </w:rPr>
        <w:t xml:space="preserve">Frontiers in 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a6515816b764792">
        <w:r>
          <w:rPr>
            <w:rStyle w:val="Hyperlink"/>
          </w:rPr>
          <w:t xml:space="preserve">https://doi.org/10.3389/frph.2026.1847732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Veronica Sonasal Dooh, </w:t>
      </w:r>
      <w:r>
        <w:rPr>
          <w:b/>
        </w:rPr>
        <w:t xml:space="preserve">Evelyn Asamoah Ampofo</w:t>
      </w:r>
      <w:r>
        <w:t xml:space="preserve">, Adiza Atoko Mumuni, Michael Darko Ashaley, Mary Ani-Amponsah, Louis Nebayeng Mornah</w:t>
      </w:r>
      <w:r>
        <w:t xml:space="preserve"> (2026). </w:t>
      </w:r>
      <w:r>
        <w:t xml:space="preserve">Exploring the determinants of midwives’ perinatal bereavement support behaviour to mothers using the theory of planned behaviour in the Upper West Region of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8a4ea9fc9d7d4427">
        <w:r>
          <w:rPr>
            <w:rStyle w:val="Hyperlink"/>
          </w:rPr>
          <w:t xml:space="preserve">https://doi.org/10.1371/journal.pone.0344531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Zariatu Yakubu, Luke Laari, Irene Owusu Darkwah, </w:t>
      </w:r>
      <w:r>
        <w:rPr>
          <w:b/>
        </w:rPr>
        <w:t xml:space="preserve">Evelyn Ampofo</w:t>
      </w:r>
      <w:r>
        <w:t xml:space="preserve">, Mary Tusungu</w:t>
      </w:r>
      <w:r>
        <w:t xml:space="preserve"> (2026). </w:t>
      </w:r>
      <w:r>
        <w:t xml:space="preserve">Knowledge and Attitudes toward Early Initiation of Breastfeeding among Postpartum Mothers in a Tertiary Hospital in Tamale, Ghana: A Cross-Sectional Study.</w:t>
      </w:r>
      <w:r>
        <w:t xml:space="preserve"> </w:t>
      </w:r>
      <w:hyperlink xmlns:r="http://schemas.openxmlformats.org/officeDocument/2006/relationships" w:history="true" r:id="Ra7d09f9b56424a14">
        <w:r>
          <w:rPr>
            <w:rStyle w:val="Hyperlink"/>
          </w:rPr>
          <w:t xml:space="preserve">https://doi.org/10.9734/ijrrgy/2026/v9i1153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Wilhemina Dowuona Hammond, </w:t>
      </w:r>
      <w:r>
        <w:rPr>
          <w:b/>
        </w:rPr>
        <w:t xml:space="preserve">Evelyn Asamoah Ampofo</w:t>
      </w:r>
      <w:r>
        <w:t xml:space="preserve">, Adiza Atoko Mumuni, Mabel Suma-Amineng Faanye</w:t>
      </w:r>
      <w:r>
        <w:t xml:space="preserve"> (2026). </w:t>
      </w:r>
      <w:r>
        <w:t xml:space="preserve">Midwives’ Perceived Social Pressures in Addressing Prenatal Maternal Mental Health: A Qualitative Study in the Ashanti Region of Ghana.</w:t>
      </w:r>
      <w:r>
        <w:t xml:space="preserve"> </w:t>
      </w:r>
      <w:r>
        <w:rPr>
          <w:i/>
        </w:rPr>
        <w:t xml:space="preserve">SAGE Open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86906f6d4cb14639">
        <w:r>
          <w:rPr>
            <w:rStyle w:val="Hyperlink"/>
          </w:rPr>
          <w:t xml:space="preserve">https://doi.org/10.1177/23779608261473705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Justina Atogichiga Alechana, </w:t>
      </w:r>
      <w:r>
        <w:rPr>
          <w:b/>
        </w:rPr>
        <w:t xml:space="preserve">Evelyn Asamoah Ampofo</w:t>
      </w:r>
      <w:r>
        <w:t xml:space="preserve">, Adiza Atoko Mumuni, Edem Kojo Dzantor, Jonathan Gbene</w:t>
      </w:r>
      <w:r>
        <w:t xml:space="preserve"> (2025). </w:t>
      </w:r>
      <w:r>
        <w:t xml:space="preserve">Birth environment experiences of postnatal mothers; An exploratory qualitative study in Nalerigu, Ghana.</w:t>
      </w:r>
      <w:r>
        <w:t xml:space="preserve"> </w:t>
      </w:r>
      <w:r>
        <w:rPr>
          <w:i/>
        </w:rPr>
        <w:t xml:space="preserve">Midwifery</w:t>
      </w:r>
      <w:r>
        <w:t xml:space="preserve">.</w:t>
      </w:r>
      <w:r>
        <w:t xml:space="preserve"> </w:t>
      </w:r>
      <w:hyperlink xmlns:r="http://schemas.openxmlformats.org/officeDocument/2006/relationships" w:history="true" r:id="Red550d47c1de42ad">
        <w:r>
          <w:rPr>
            <w:rStyle w:val="Hyperlink"/>
          </w:rPr>
          <w:t xml:space="preserve">https://doi.org/10.1016/j.midw.2025.104335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Gifty Sarfo Annan, </w:t>
      </w:r>
      <w:r>
        <w:rPr>
          <w:b/>
        </w:rPr>
        <w:t xml:space="preserve">Evelyn Asamoah Ampofo</w:t>
      </w:r>
      <w:r>
        <w:t xml:space="preserve"> (2025). </w:t>
      </w:r>
      <w:r>
        <w:t xml:space="preserve">Knowledge, Attitude and Practices of Women towards Cervical Cancer and Screening at the Tamale Teaching Hospital.</w:t>
      </w:r>
      <w:r>
        <w:t xml:space="preserve"> </w:t>
      </w:r>
      <w:r>
        <w:rPr>
          <w:i/>
        </w:rPr>
        <w:t xml:space="preserve">Ghana Journal of Nursing and Midwifery.</w:t>
      </w:r>
      <w:r>
        <w:t xml:space="preserve">.</w:t>
      </w:r>
      <w:r>
        <w:t xml:space="preserve"> </w:t>
      </w:r>
      <w:hyperlink xmlns:r="http://schemas.openxmlformats.org/officeDocument/2006/relationships" w:history="true" r:id="Rbca6340e8f104ac5">
        <w:r>
          <w:rPr>
            <w:rStyle w:val="Hyperlink"/>
          </w:rPr>
          <w:t xml:space="preserve">https://doi.org/10.69600/gjnmid/2025.i2.v2.18-46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Rejoice Fletcher, </w:t>
      </w:r>
      <w:r>
        <w:rPr>
          <w:b/>
        </w:rPr>
        <w:t xml:space="preserve">Evelyn Asamoah Ampofo</w:t>
      </w:r>
      <w:r>
        <w:t xml:space="preserve">, Caroline Dinam Badzi, Janet Aba Saah</w:t>
      </w:r>
      <w:r>
        <w:t xml:space="preserve"> (2025). </w:t>
      </w:r>
      <w:r>
        <w:t xml:space="preserve">Perception of Human Papilloma Virus infection and acceptance of its testing among women of reproductive age in a low-resource setting, Ghana.</w:t>
      </w:r>
      <w:r>
        <w:t xml:space="preserve"> </w:t>
      </w:r>
      <w:r>
        <w:rPr>
          <w:i/>
        </w:rPr>
        <w:t xml:space="preserve">Clinical Epidemiology and 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4d01563572a488a">
        <w:r>
          <w:rPr>
            <w:rStyle w:val="Hyperlink"/>
          </w:rPr>
          <w:t xml:space="preserve">https://doi.org/10.1016/j.cegh.2025.102254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Flavian Martin Daplah, Mary Ani-Amponsah, Philip Tabong, Emma Annan, </w:t>
      </w:r>
      <w:r>
        <w:rPr>
          <w:b/>
        </w:rPr>
        <w:t xml:space="preserve">Evelyn Asamoah Ampofo</w:t>
      </w:r>
      <w:r>
        <w:t xml:space="preserve">, Adiza Atoko Mumuni</w:t>
      </w:r>
      <w:r>
        <w:t xml:space="preserve"> (2025). </w:t>
      </w:r>
      <w:r>
        <w:t xml:space="preserve">Perspectives of male caregivers involved in managing newborn illnesses at home and in healthcare facilities in Salaga District Of Ghana.</w:t>
      </w:r>
      <w:r>
        <w:t xml:space="preserve"> </w:t>
      </w:r>
      <w:r>
        <w:rPr>
          <w:i/>
        </w:rPr>
        <w:t xml:space="preserve">Midwifery</w:t>
      </w:r>
      <w:r>
        <w:t xml:space="preserve">.</w:t>
      </w:r>
      <w:r>
        <w:t xml:space="preserve"> </w:t>
      </w:r>
      <w:hyperlink xmlns:r="http://schemas.openxmlformats.org/officeDocument/2006/relationships" w:history="true" r:id="R619a317cdb57418f">
        <w:r>
          <w:rPr>
            <w:rStyle w:val="Hyperlink"/>
          </w:rPr>
          <w:t xml:space="preserve">https://doi.org/10.1016/j.midw.2025.104553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Mary Ani-Amponsah, Solina Richter, Evans Appiah Osei, </w:t>
      </w:r>
      <w:r>
        <w:rPr>
          <w:b/>
        </w:rPr>
        <w:t xml:space="preserve">Evelyn Asamoah Ampofo</w:t>
      </w:r>
      <w:r>
        <w:t xml:space="preserve">, Emma Annan, Oboshie Anim-Boamah, Ernestina Asiedua, Adiza Mumuni</w:t>
      </w:r>
      <w:r>
        <w:t xml:space="preserve"> (2024). </w:t>
      </w:r>
      <w:r>
        <w:t xml:space="preserve">Midwives' perspectives on rural birthing experiences and newborn survival in Ghana.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a666353885245e6">
        <w:r>
          <w:rPr>
            <w:rStyle w:val="Hyperlink"/>
          </w:rPr>
          <w:t xml:space="preserve">https://doi.org/10.1186/s12982-024-00353-0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Isaac Tetteh Commey, Jerry Paul K. Ninnoni, </w:t>
      </w:r>
      <w:r>
        <w:rPr>
          <w:b/>
        </w:rPr>
        <w:t xml:space="preserve">Evelyn Asamoah Ampofo</w:t>
      </w:r>
      <w:r>
        <w:t xml:space="preserve">, Daniel Miezah</w:t>
      </w:r>
      <w:r>
        <w:t xml:space="preserve"> (2023). </w:t>
      </w:r>
      <w:r>
        <w:t xml:space="preserve">Living with Schizophrenia: the role of interpersonal relationships.</w:t>
      </w:r>
      <w:r>
        <w:t xml:space="preserve"> </w:t>
      </w:r>
      <w:r>
        <w:rPr>
          <w:i/>
        </w:rPr>
        <w:t xml:space="preserve">Discover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61ab25a84ee4cf2">
        <w:r>
          <w:rPr>
            <w:rStyle w:val="Hyperlink"/>
          </w:rPr>
          <w:t xml:space="preserve">https://doi.org/10.1007/s44202-023-00071-9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Gideon L. Puplampu, Lenora M. LeMay, </w:t>
      </w:r>
      <w:r>
        <w:rPr>
          <w:b/>
        </w:rPr>
        <w:t xml:space="preserve">Evelyn Asamoah‐Ampofo</w:t>
      </w:r>
      <w:r>
        <w:t xml:space="preserve">, Vera Caine</w:t>
      </w:r>
      <w:r>
        <w:t xml:space="preserve"> (2023). </w:t>
      </w:r>
      <w:r>
        <w:t xml:space="preserve">Sustaining hope: A narrative inquiry study exploring midwives' hope‐focused practices in HIV care in Ghana.</w:t>
      </w:r>
      <w:r>
        <w:t xml:space="preserve"> </w:t>
      </w:r>
      <w:r>
        <w:rPr>
          <w:i/>
        </w:rPr>
        <w:t xml:space="preserve">Nursing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c9c890a382af46ab">
        <w:r>
          <w:rPr>
            <w:rStyle w:val="Hyperlink"/>
          </w:rPr>
          <w:t xml:space="preserve">https://doi.org/10.1002/nop2.1787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Benedicta Owoo, Jerry Paul Ninnoni, </w:t>
      </w:r>
      <w:r>
        <w:rPr>
          <w:b/>
        </w:rPr>
        <w:t xml:space="preserve">Evelyn Asamoah Ampofo</w:t>
      </w:r>
      <w:r>
        <w:t xml:space="preserve">, Abdul-Aziz Seidu</w:t>
      </w:r>
      <w:r>
        <w:t xml:space="preserve"> (2022). </w:t>
      </w:r>
      <w:r>
        <w:t xml:space="preserve">Challenges encountered by family caregivers of prostate cancer patients in Cape Coast, Ghana: a descriptive phenomenological study.</w:t>
      </w:r>
      <w:r>
        <w:t xml:space="preserve"> </w:t>
      </w:r>
      <w:r>
        <w:rPr>
          <w:i/>
        </w:rPr>
        <w:t xml:space="preserve">BMC Palliative Care</w:t>
      </w:r>
      <w:r>
        <w:t xml:space="preserve">.</w:t>
      </w:r>
      <w:r>
        <w:t xml:space="preserve"> </w:t>
      </w:r>
      <w:hyperlink xmlns:r="http://schemas.openxmlformats.org/officeDocument/2006/relationships" w:history="true" r:id="Rdd0df2d709154465">
        <w:r>
          <w:rPr>
            <w:rStyle w:val="Hyperlink"/>
          </w:rPr>
          <w:t xml:space="preserve">https://doi.org/10.1186/s12904-022-00993-6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Isaac Tetteh Commey, Jerry Paul K. Ninnoni, </w:t>
      </w:r>
      <w:r>
        <w:rPr>
          <w:b/>
        </w:rPr>
        <w:t xml:space="preserve">Evelyn Asamoah Ampofo</w:t>
      </w:r>
      <w:r>
        <w:t xml:space="preserve"> (2022). </w:t>
      </w:r>
      <w:r>
        <w:t xml:space="preserve">Coping with personal care and stigma: experiences of persons living with schizophrenia.</w:t>
      </w:r>
      <w:r>
        <w:t xml:space="preserve"> </w:t>
      </w:r>
      <w:r>
        <w:rPr>
          <w:i/>
        </w:rPr>
        <w:t xml:space="preserve">BMC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42d033993cc74000">
        <w:r>
          <w:rPr>
            <w:rStyle w:val="Hyperlink"/>
          </w:rPr>
          <w:t xml:space="preserve">https://doi.org/10.1186/s12912-022-00891-5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Evelyn Asamoah Ampofo</w:t>
      </w:r>
      <w:r>
        <w:t xml:space="preserve">, Vera Caine, D Jean Clandinin</w:t>
      </w:r>
      <w:r>
        <w:t xml:space="preserve"> (2022). </w:t>
      </w:r>
      <w:r>
        <w:t xml:space="preserve">Narrative Inquiry into the Professional Identity-Making of Ghanaian Midwives.</w:t>
      </w:r>
      <w:r>
        <w:t xml:space="preserve"> </w:t>
      </w:r>
      <w:r>
        <w:rPr>
          <w:i/>
        </w:rPr>
        <w:t xml:space="preserve">Journal of Medical Education and Curricular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14522f9e7614234">
        <w:r>
          <w:rPr>
            <w:rStyle w:val="Hyperlink"/>
          </w:rPr>
          <w:t xml:space="preserve">https://doi.org/10.1177/23821205221096097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Benedicta Owoo, Jerry Paul K. Ninnoni, </w:t>
      </w:r>
      <w:r>
        <w:rPr>
          <w:b/>
        </w:rPr>
        <w:t xml:space="preserve">Evelyn Asamoah Ampofo</w:t>
      </w:r>
      <w:r>
        <w:t xml:space="preserve">, Abdul-Aziz Seidu</w:t>
      </w:r>
      <w:r>
        <w:t xml:space="preserve"> (2022). </w:t>
      </w:r>
      <w:r>
        <w:t xml:space="preserve">“I always find myself very tired and exhausted”: The physical impact of caring; a descriptive phenomenological study of the experiences of prostate cancer caregivers in Cape Coast,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8cfcf62099c64d5f">
        <w:r>
          <w:rPr>
            <w:rStyle w:val="Hyperlink"/>
          </w:rPr>
          <w:t xml:space="preserve">https://doi.org/10.1371/journal.pone.0268627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Evelyn Asamoah Ampofo</w:t>
      </w:r>
      <w:r>
        <w:t xml:space="preserve">, Isaac Commey Tetteh, Raphael Adu-Gyamfi, Nancy Innocentia Ebu Enyan, Elizabeth Agyare, Stephen Ayisi Addo, Dorcas Obiri-Yeboah</w:t>
      </w:r>
      <w:r>
        <w:t xml:space="preserve"> (2021). </w:t>
      </w:r>
      <w:r>
        <w:t xml:space="preserve">Family-Based Index testing for HIV; a qualitative study of acceptance, barriers/challenges and facilitators among clients in Cape Coast, Ghana.</w:t>
      </w:r>
      <w:r>
        <w:t xml:space="preserve"> </w:t>
      </w:r>
      <w:r>
        <w:rPr>
          <w:i/>
        </w:rPr>
        <w:t xml:space="preserve">AIDS Care</w:t>
      </w:r>
      <w:r>
        <w:t xml:space="preserve">.</w:t>
      </w:r>
      <w:r>
        <w:t xml:space="preserve"> </w:t>
      </w:r>
      <w:hyperlink xmlns:r="http://schemas.openxmlformats.org/officeDocument/2006/relationships" w:history="true" r:id="R9a2fd35af14c4adc">
        <w:r>
          <w:rPr>
            <w:rStyle w:val="Hyperlink"/>
          </w:rPr>
          <w:t xml:space="preserve">https://doi.org/10.1080/09540121.2021.1981818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Susanna Aba Abraham, Sampson Opoku Agyemang, </w:t>
      </w:r>
      <w:r>
        <w:rPr>
          <w:b/>
        </w:rPr>
        <w:t xml:space="preserve">Evelyn Asamoah Ampofo</w:t>
      </w:r>
      <w:r>
        <w:t xml:space="preserve">, Elizabeth Agyare, Andrew Adjei-Druye, Dorcas Obiri-Yeboah</w:t>
      </w:r>
      <w:r>
        <w:t xml:space="preserve"> (2021). </w:t>
      </w:r>
      <w:r>
        <w:t xml:space="preserve">Living with hepatitis B virus infection; media messaging matters.</w:t>
      </w:r>
      <w:r>
        <w:t xml:space="preserve"> </w:t>
      </w:r>
      <w:r>
        <w:rPr>
          <w:i/>
        </w:rPr>
        <w:t xml:space="preserve">International Journal of STD &amp; AIDS</w:t>
      </w:r>
      <w:r>
        <w:t xml:space="preserve">.</w:t>
      </w:r>
      <w:r>
        <w:t xml:space="preserve"> </w:t>
      </w:r>
      <w:hyperlink xmlns:r="http://schemas.openxmlformats.org/officeDocument/2006/relationships" w:history="true" r:id="R953e82c7f8384c78">
        <w:r>
          <w:rPr>
            <w:rStyle w:val="Hyperlink"/>
          </w:rPr>
          <w:t xml:space="preserve">https://doi.org/10.1177/0956462420965837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Sylvia Oger Ofosu Dwamena, Andrews Adjei Druye, </w:t>
      </w:r>
      <w:r>
        <w:rPr>
          <w:b/>
        </w:rPr>
        <w:t xml:space="preserve">Evelyn Asamoah Ampofo</w:t>
      </w:r>
      <w:r>
        <w:t xml:space="preserve"> (2020). </w:t>
      </w:r>
      <w:r>
        <w:t xml:space="preserve">Experience of Registered Nurses of Postoperative Pain Assessment Using Objective Measures among Children at Effia Nkwanta Regional Hospital in Ghana.</w:t>
      </w:r>
      <w:r>
        <w:t xml:space="preserve"> </w:t>
      </w:r>
      <w:r>
        <w:rPr>
          <w:i/>
        </w:rPr>
        <w:t xml:space="preserve">Journal of Caring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780cb4ce92042da">
        <w:r>
          <w:rPr>
            <w:rStyle w:val="Hyperlink"/>
          </w:rPr>
          <w:t xml:space="preserve">https://doi.org/10.34172/jcs.2020.019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Nancy Innocentia Ebu Enyan, Andrews Adjei Druye, Jerry Paul Ninnoni, Christiana Okantey, </w:t>
      </w:r>
      <w:r>
        <w:rPr>
          <w:b/>
        </w:rPr>
        <w:t xml:space="preserve">Evelyn Asamoah Ampofo</w:t>
      </w:r>
      <w:r>
        <w:t xml:space="preserve">, Anna Hayfron-Benjamin, Patience Fakornam Doe, Richard Sarfo-Walters</w:t>
      </w:r>
      <w:r>
        <w:t xml:space="preserve"> (2020). </w:t>
      </w:r>
      <w:r>
        <w:t xml:space="preserve">Preceptor Evaluation of Graduate Nursing Students' Clinical Learning in Ghana.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Evelyn Asamoah Ampofo</w:t>
      </w:r>
      <w:r>
        <w:t xml:space="preserve">, Vera Caine, Jean D. Clandinin</w:t>
      </w:r>
      <w:r>
        <w:t xml:space="preserve"> (2019). </w:t>
      </w:r>
      <w:r>
        <w:t xml:space="preserve">Exploring knowledge landscapes: A narrative inquiry of midwives’ experiences of working in diverse settings in Ghana.</w:t>
      </w:r>
      <w:r>
        <w:t xml:space="preserve"> </w:t>
      </w:r>
      <w:r>
        <w:rPr>
          <w:i/>
        </w:rPr>
        <w:t xml:space="preserve">Journal of Nursing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103aec643cc142d9">
        <w:r>
          <w:rPr>
            <w:rStyle w:val="Hyperlink"/>
          </w:rPr>
          <w:t xml:space="preserve">https://doi.org/10.5430/jnep.v9n8p36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Nsiah- Asamoah Christiana, </w:t>
      </w:r>
      <w:r>
        <w:rPr>
          <w:b/>
        </w:rPr>
        <w:t xml:space="preserve">Asamoah Ampofo Evelyn</w:t>
      </w:r>
      <w:r>
        <w:t xml:space="preserve"> (2017). </w:t>
      </w:r>
      <w:r>
        <w:t xml:space="preserve">Nutrition education during pregnancy: Are final year midwifery trainees ready to offer this service?</w:t>
      </w:r>
      <w:r>
        <w:t xml:space="preserve"> </w:t>
      </w:r>
      <w:r>
        <w:rPr>
          <w:i/>
        </w:rPr>
        <w:t xml:space="preserve">International Journal of Nursing and Midwifery</w:t>
      </w:r>
      <w:r>
        <w:t xml:space="preserve">.</w:t>
      </w:r>
      <w:r>
        <w:t xml:space="preserve"> </w:t>
      </w:r>
      <w:hyperlink xmlns:r="http://schemas.openxmlformats.org/officeDocument/2006/relationships" w:history="true" r:id="R76508397683b41b8">
        <w:r>
          <w:rPr>
            <w:rStyle w:val="Hyperlink"/>
          </w:rPr>
          <w:t xml:space="preserve">https://doi.org/10.5897/ijnm2017.0265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Evelyn Asamoah Ampofo</w:t>
      </w:r>
      <w:r>
        <w:t xml:space="preserve">, Vera Caine</w:t>
      </w:r>
      <w:r>
        <w:t xml:space="preserve"> (2015). </w:t>
      </w:r>
      <w:r>
        <w:t xml:space="preserve">A narrative inquiry into women’s perception and experience of labour pain: A study in the western region of ghana.</w:t>
      </w:r>
      <w:r>
        <w:t xml:space="preserve"> </w:t>
      </w:r>
      <w:r>
        <w:rPr>
          <w:i/>
        </w:rPr>
        <w:t xml:space="preserve">International Journal of Africa Nursing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17432e306f64023">
        <w:r>
          <w:rPr>
            <w:rStyle w:val="Hyperlink"/>
          </w:rPr>
          <w:t xml:space="preserve">https://doi.org/10.1016/j.ijans.2015.10.001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Esther Ekuorba Gyasi, Caroline Dinam Badzi, </w:t>
      </w:r>
      <w:r>
        <w:rPr>
          <w:b/>
        </w:rPr>
        <w:t xml:space="preserve">Evelyn Asamoah Ampofo</w:t>
      </w:r>
      <w:r>
        <w:t xml:space="preserve">, Saviour Ewoenam Badzi, Mary Ani-Amponsah</w:t>
      </w:r>
      <w:r>
        <w:t xml:space="preserve"> (2026). </w:t>
      </w:r>
      <w:r>
        <w:t xml:space="preserve">Exploring the Transition Between Loss-Oriented and Restoration-Oriented Coping Among Bereaved Men Affected by Maternal Mortality in Greater Accra Region, Ghana.</w:t>
      </w:r>
      <w:r>
        <w:t xml:space="preserve"> </w:t>
      </w:r>
      <w:r>
        <w:rPr>
          <w:i/>
        </w:rPr>
        <w:t xml:space="preserve">Obstetrics and gynecology.</w:t>
      </w:r>
      <w:r>
        <w:t xml:space="preserve">.</w:t>
      </w:r>
      <w:r>
        <w:t xml:space="preserve"> </w:t>
      </w:r>
      <w:hyperlink xmlns:r="http://schemas.openxmlformats.org/officeDocument/2006/relationships" w:history="true" r:id="Rc55e8ceb64ee4fba">
        <w:r>
          <w:rPr>
            <w:rStyle w:val="Hyperlink"/>
          </w:rPr>
          <w:t xml:space="preserve">https://doi.org/10.5772/intechopen.1014642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Mary Ani-Amponsah, </w:t>
      </w:r>
      <w:r>
        <w:rPr>
          <w:b/>
        </w:rPr>
        <w:t xml:space="preserve">Evelyn Asamoah Ampofo</w:t>
      </w:r>
      <w:r>
        <w:t xml:space="preserve">, Caroline Dinam Badzi, Kimberly Jarvis</w:t>
      </w:r>
      <w:r>
        <w:t xml:space="preserve"> (2026). </w:t>
      </w:r>
      <w:r>
        <w:t xml:space="preserve">Introductory Chapter: Understanding the Dynamics and Approaches Impacting Maternal and Newborn Health Care Outcomes.</w:t>
      </w:r>
      <w:r>
        <w:t xml:space="preserve"> </w:t>
      </w:r>
      <w:r>
        <w:rPr>
          <w:i/>
        </w:rPr>
        <w:t xml:space="preserve">Obstetrics and gynecology.</w:t>
      </w:r>
      <w:r>
        <w:t xml:space="preserve">.</w:t>
      </w:r>
      <w:r>
        <w:t xml:space="preserve"> </w:t>
      </w:r>
      <w:hyperlink xmlns:r="http://schemas.openxmlformats.org/officeDocument/2006/relationships" w:history="true" r:id="Rfa3aa1e23c7b457b">
        <w:r>
          <w:rPr>
            <w:rStyle w:val="Hyperlink"/>
          </w:rPr>
          <w:t xml:space="preserve">https://doi.org/10.5772/intechopen.1015039</w:t>
        </w:r>
      </w:hyperlink>
    </w:p>
    <w:sectPr>
      <w:footerReference xmlns:r="http://schemas.openxmlformats.org/officeDocument/2006/relationships" w:type="default" r:id="R22a1d7d46f38432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scholar.ucc.edu.gh/staff/dcc40e6e-c94a-43da-80f2-1db8a88e0019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6ab6aee694046c5" /><Relationship Type="http://schemas.openxmlformats.org/officeDocument/2006/relationships/hyperlink" Target="https://orcid.org/0000-0002-6135-5388" TargetMode="External" Id="R0e702669ffe84f95" /><Relationship Type="http://schemas.openxmlformats.org/officeDocument/2006/relationships/hyperlink" Target="https://scholar.ucc.edu.gh/staff/dcc40e6e-c94a-43da-80f2-1db8a88e0019" TargetMode="External" Id="R01998e3fd47c491a" /><Relationship Type="http://schemas.openxmlformats.org/officeDocument/2006/relationships/hyperlink" Target="https://doi.org/10.1177/23779608261455498" TargetMode="External" Id="Rde4dbf633e0c441e" /><Relationship Type="http://schemas.openxmlformats.org/officeDocument/2006/relationships/hyperlink" Target="https://doi.org/10.1186/s12889-026-26960-x" TargetMode="External" Id="R3b853e34178b463f" /><Relationship Type="http://schemas.openxmlformats.org/officeDocument/2006/relationships/hyperlink" Target="https://doi.org/10.3389/frph.2026.1847732" TargetMode="External" Id="Rfa6515816b764792" /><Relationship Type="http://schemas.openxmlformats.org/officeDocument/2006/relationships/hyperlink" Target="https://doi.org/10.1371/journal.pone.0344531" TargetMode="External" Id="R8a4ea9fc9d7d4427" /><Relationship Type="http://schemas.openxmlformats.org/officeDocument/2006/relationships/hyperlink" Target="https://doi.org/10.9734/ijrrgy/2026/v9i1153" TargetMode="External" Id="Ra7d09f9b56424a14" /><Relationship Type="http://schemas.openxmlformats.org/officeDocument/2006/relationships/hyperlink" Target="https://doi.org/10.1177/23779608261473705" TargetMode="External" Id="R86906f6d4cb14639" /><Relationship Type="http://schemas.openxmlformats.org/officeDocument/2006/relationships/hyperlink" Target="https://doi.org/10.1016/j.midw.2025.104335" TargetMode="External" Id="Red550d47c1de42ad" /><Relationship Type="http://schemas.openxmlformats.org/officeDocument/2006/relationships/hyperlink" Target="https://doi.org/10.69600/gjnmid/2025.i2.v2.18-46" TargetMode="External" Id="Rbca6340e8f104ac5" /><Relationship Type="http://schemas.openxmlformats.org/officeDocument/2006/relationships/hyperlink" Target="https://doi.org/10.1016/j.cegh.2025.102254" TargetMode="External" Id="R84d01563572a488a" /><Relationship Type="http://schemas.openxmlformats.org/officeDocument/2006/relationships/hyperlink" Target="https://doi.org/10.1016/j.midw.2025.104553" TargetMode="External" Id="R619a317cdb57418f" /><Relationship Type="http://schemas.openxmlformats.org/officeDocument/2006/relationships/hyperlink" Target="https://doi.org/10.1186/s12982-024-00353-0" TargetMode="External" Id="Rfa666353885245e6" /><Relationship Type="http://schemas.openxmlformats.org/officeDocument/2006/relationships/hyperlink" Target="https://doi.org/10.1007/s44202-023-00071-9" TargetMode="External" Id="R361ab25a84ee4cf2" /><Relationship Type="http://schemas.openxmlformats.org/officeDocument/2006/relationships/hyperlink" Target="https://doi.org/10.1002/nop2.1787" TargetMode="External" Id="Rc9c890a382af46ab" /><Relationship Type="http://schemas.openxmlformats.org/officeDocument/2006/relationships/hyperlink" Target="https://doi.org/10.1186/s12904-022-00993-6" TargetMode="External" Id="Rdd0df2d709154465" /><Relationship Type="http://schemas.openxmlformats.org/officeDocument/2006/relationships/hyperlink" Target="https://doi.org/10.1186/s12912-022-00891-5" TargetMode="External" Id="R42d033993cc74000" /><Relationship Type="http://schemas.openxmlformats.org/officeDocument/2006/relationships/hyperlink" Target="https://doi.org/10.1177/23821205221096097" TargetMode="External" Id="R114522f9e7614234" /><Relationship Type="http://schemas.openxmlformats.org/officeDocument/2006/relationships/hyperlink" Target="https://doi.org/10.1371/journal.pone.0268627" TargetMode="External" Id="R8cfcf62099c64d5f" /><Relationship Type="http://schemas.openxmlformats.org/officeDocument/2006/relationships/hyperlink" Target="https://doi.org/10.1080/09540121.2021.1981818" TargetMode="External" Id="R9a2fd35af14c4adc" /><Relationship Type="http://schemas.openxmlformats.org/officeDocument/2006/relationships/hyperlink" Target="https://doi.org/10.1177/0956462420965837" TargetMode="External" Id="R953e82c7f8384c78" /><Relationship Type="http://schemas.openxmlformats.org/officeDocument/2006/relationships/hyperlink" Target="https://doi.org/10.34172/jcs.2020.019" TargetMode="External" Id="R0780cb4ce92042da" /><Relationship Type="http://schemas.openxmlformats.org/officeDocument/2006/relationships/hyperlink" Target="https://doi.org/10.5430/jnep.v9n8p36" TargetMode="External" Id="R103aec643cc142d9" /><Relationship Type="http://schemas.openxmlformats.org/officeDocument/2006/relationships/hyperlink" Target="https://doi.org/10.5897/ijnm2017.0265" TargetMode="External" Id="R76508397683b41b8" /><Relationship Type="http://schemas.openxmlformats.org/officeDocument/2006/relationships/hyperlink" Target="https://doi.org/10.1016/j.ijans.2015.10.001" TargetMode="External" Id="R317432e306f64023" /><Relationship Type="http://schemas.openxmlformats.org/officeDocument/2006/relationships/hyperlink" Target="https://doi.org/10.5772/intechopen.1014642" TargetMode="External" Id="Rc55e8ceb64ee4fba" /><Relationship Type="http://schemas.openxmlformats.org/officeDocument/2006/relationships/hyperlink" Target="https://doi.org/10.5772/intechopen.1015039" TargetMode="External" Id="Rfa3aa1e23c7b457b" /><Relationship Type="http://schemas.openxmlformats.org/officeDocument/2006/relationships/footer" Target="/word/footer1.xml" Id="R22a1d7d46f384329" /></Relationships>
</file>