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b32b3d8584946" /><Relationship Type="http://schemas.openxmlformats.org/package/2006/relationships/metadata/core-properties" Target="/package/services/metadata/core-properties/bc13de3ce7f44c299bd2c6f66120c842.psmdcp" Id="R1eaaf1c1f8f8499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Edward Nii Amar Amarteifio PhD</w:t>
      </w:r>
    </w:p>
    <w:p>
      <w:r>
        <w:rPr>
          <w:rStyle w:val="Muted"/>
          <w:sz w:val="22"/>
        </w:rPr>
        <w:t xml:space="preserve">Senior Lecturer · Department of Marketing and Supply Chain Management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da140f9b5a44612">
        <w:r>
          <w:rPr>
            <w:rStyle w:val="Hyperlink"/>
            <w:sz w:val="18"/>
          </w:rPr>
          <w:t xml:space="preserve">0000-0003-1676-8885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a66fadf770d049b8">
        <w:r>
          <w:rPr>
            <w:rStyle w:val="Hyperlink"/>
            <w:sz w:val="18"/>
          </w:rPr>
          <w:t xml:space="preserve">directory.ucc.edu.gh/p/edward-nii-amar-amarteifio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8166130dd744085">
        <w:r>
          <w:rPr>
            <w:rStyle w:val="Hyperlink"/>
            <w:sz w:val="18"/>
          </w:rPr>
          <w:t xml:space="preserve">scholar.google.com/citations?user=hABOqqcAAAAJ&amp;hl=en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7197ee7063a4cda">
        <w:r>
          <w:rPr>
            <w:rStyle w:val="Hyperlink"/>
            <w:sz w:val="18"/>
          </w:rPr>
          <w:t xml:space="preserve">scholar.ucc.edu.gh/staff/dd096370-ea8e-4b00-80b7-807030a605e7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Small Business Finance · Small Business Development · Career Coach and Proposal Writing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Management of Technology and Innovation · Strategy and Management · Accounting · Organizational Behavior and Human Resource Management · Business and International Management · Economics and Econometrics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14 publications listed below, 2017–2026. Field-weighted impact is the mean over the 8 works scored for it; 1.00 is the world average for works of the same field, type and year. 0 of the 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Lecturer/ Dr</w:t>
      </w:r>
      <w:r>
        <w:tab/>
      </w:r>
      <w:r>
        <w:rPr>
          <w:rStyle w:val="Muted"/>
        </w:rPr>
        <w:t xml:space="preserve">2006–present</w:t>
      </w:r>
    </w:p>
    <w:p>
      <w:r>
        <w:rPr>
          <w:rStyle w:val="Muted"/>
        </w:rPr>
        <w:t xml:space="preserve">Centre for Entrepreneurship and Small Enterprise Development,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Edward Nii Amar Amarteifio</w:t>
      </w:r>
      <w:r>
        <w:t xml:space="preserve"> (2026). </w:t>
      </w:r>
      <w:r>
        <w:t xml:space="preserve">CAREER EDUCATION AND STUDENTS’EMPLOYABILITY IN WEST AFRICAN HIGHER EDUCATION INSTITUTIONS: THE EDUCATION COLLABORATIVE PERSPECTIVE.</w:t>
      </w:r>
      <w:r>
        <w:t xml:space="preserve"> </w:t>
      </w:r>
      <w:r>
        <w:rPr>
          <w:i/>
        </w:rPr>
        <w:t xml:space="preserve">African Journal of Emerging Issues</w:t>
      </w:r>
      <w:r>
        <w:t xml:space="preserve">.</w:t>
      </w:r>
      <w:r>
        <w:t xml:space="preserve"> </w:t>
      </w:r>
      <w:hyperlink xmlns:r="http://schemas.openxmlformats.org/officeDocument/2006/relationships" w:history="true" r:id="R50c1140426d34d3d">
        <w:r>
          <w:rPr>
            <w:rStyle w:val="Hyperlink"/>
          </w:rPr>
          <w:t xml:space="preserve">https://ajoeijournal.org/sys/index.php/ajoei/article/view/1070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Edward Nii Amar Amarteifio</w:t>
      </w:r>
      <w:r>
        <w:t xml:space="preserve"> (2026). </w:t>
      </w:r>
      <w:r>
        <w:t xml:space="preserve">Time is the new currency: Lead Time Management and Customer Satisfaction at the Ghana Ports and Harbours Authority.</w:t>
      </w:r>
      <w:r>
        <w:t xml:space="preserve"> </w:t>
      </w:r>
      <w:r>
        <w:rPr>
          <w:i/>
        </w:rPr>
        <w:t xml:space="preserve">International Journal of Research Publications (IJRP)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MAVIS SERWAH BENNEH MENSAH, KEREN NAA ABEKA ARTHUR, CHARLES HACKMAN KWAMENA ESSEL, ENOCH MENSAH-WILLIAMS, RICHARD ASUMADU, </w:t>
      </w:r>
      <w:r>
        <w:rPr>
          <w:b/>
        </w:rPr>
        <w:t xml:space="preserve">EDWARD NII AMAR AMARTEIFIO</w:t>
      </w:r>
      <w:r>
        <w:t xml:space="preserve"> (2025). </w:t>
      </w:r>
      <w:r>
        <w:t xml:space="preserve">TO SURVIVE OR TO DIE? CROSS-SECTORAL ANALYSIS OF MECHANISMS AND CHALLENGES OF SUCCESSION PLANNING BY AGRIPRENEURS IN GHANA.</w:t>
      </w:r>
      <w:r>
        <w:t xml:space="preserve"> </w:t>
      </w:r>
      <w:r>
        <w:rPr>
          <w:i/>
        </w:rPr>
        <w:t xml:space="preserve">Journal of Developmental Entrepreneurship</w:t>
      </w:r>
      <w:r>
        <w:t xml:space="preserve">.</w:t>
      </w:r>
      <w:r>
        <w:t xml:space="preserve"> </w:t>
      </w:r>
      <w:hyperlink xmlns:r="http://schemas.openxmlformats.org/officeDocument/2006/relationships" w:history="true" r:id="Rdc761c7ff3d74f8f">
        <w:r>
          <w:rPr>
            <w:rStyle w:val="Hyperlink"/>
          </w:rPr>
          <w:t xml:space="preserve">https://doi.org/10.1142/s1084946725500074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Carl Hope Korkpoe, Ferdinand Ahiakpor, </w:t>
      </w:r>
      <w:r>
        <w:rPr>
          <w:b/>
        </w:rPr>
        <w:t xml:space="preserve">Edward Nii Amar Amarteifio</w:t>
      </w:r>
      <w:r>
        <w:t xml:space="preserve"> (2024). </w:t>
      </w:r>
      <w:r>
        <w:t xml:space="preserve">Bayesian inference for inflation volatility modeling in Ghana.</w:t>
      </w:r>
      <w:r>
        <w:t xml:space="preserve"> </w:t>
      </w:r>
      <w:r>
        <w:rPr>
          <w:i/>
        </w:rPr>
        <w:t xml:space="preserve">African Journal of Economic and Management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c0ed9b594189422a">
        <w:r>
          <w:rPr>
            <w:rStyle w:val="Hyperlink"/>
          </w:rPr>
          <w:t xml:space="preserve">https://doi.org/10.1108/ajems-04-2023-0132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Idun-Acquah Amarteifio</w:t>
      </w:r>
      <w:r>
        <w:t xml:space="preserve"> (2023). </w:t>
      </w:r>
      <w:r>
        <w:t xml:space="preserve">Effect Of Equity Financing Options On Growth Of Small Businesses In Accra Metropolis.</w:t>
      </w:r>
      <w:r>
        <w:t xml:space="preserve"> </w:t>
      </w:r>
      <w:r>
        <w:rPr>
          <w:i/>
        </w:rPr>
        <w:t xml:space="preserve">International Journal of Scientific and Research Publications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49842764a8a54fd1">
        <w:r>
          <w:rPr>
            <w:rStyle w:val="Hyperlink"/>
          </w:rPr>
          <w:t xml:space="preserve">https://scholar.google.com/scholar?cluster=10283978553338609052&amp;hl=en&amp;oi=scholarr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ENA Amarteifio</w:t>
      </w:r>
      <w:r>
        <w:t xml:space="preserve"> (2022). </w:t>
      </w:r>
      <w:r>
        <w:t xml:space="preserve">Air pollution and health: Particulate matter PM2. 5 measurements in Cantonments, Ghana.</w:t>
      </w:r>
      <w:r>
        <w:t xml:space="preserve"> </w:t>
      </w:r>
      <w:r>
        <w:rPr>
          <w:i/>
        </w:rPr>
        <w:t xml:space="preserve">EPRA Int. J. Multidiscip. Res.</w:t>
      </w:r>
      <w:r>
        <w:t xml:space="preserve">.</w:t>
      </w:r>
      <w:r>
        <w:t xml:space="preserve"> </w:t>
      </w:r>
      <w:hyperlink xmlns:r="http://schemas.openxmlformats.org/officeDocument/2006/relationships" w:history="true" r:id="R08639a58bbe24c38">
        <w:r>
          <w:rPr>
            <w:rStyle w:val="Hyperlink"/>
          </w:rPr>
          <w:t xml:space="preserve">https://scholar.google.com/scholar?cluster=12471808166384324006&amp;hl=en&amp;oi=scholarr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Edward Nii Amar Amarteifio</w:t>
      </w:r>
      <w:r>
        <w:t xml:space="preserve">, Soffia Aba Baidoo Baiden</w:t>
      </w:r>
      <w:r>
        <w:t xml:space="preserve"> (2020). </w:t>
      </w:r>
      <w:r>
        <w:t xml:space="preserve">Accessing Public Contracts in Ghana: The Case of Small and Medium Enterprises.</w:t>
      </w:r>
      <w:r>
        <w:t xml:space="preserve"> </w:t>
      </w:r>
      <w:r>
        <w:rPr>
          <w:i/>
        </w:rPr>
        <w:t xml:space="preserve">The International Journal of Business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c20b6749c454c4b">
        <w:r>
          <w:rPr>
            <w:rStyle w:val="Hyperlink"/>
          </w:rPr>
          <w:t xml:space="preserve">https://doi.org/10.24940/theijbm/2020/v8/i8/bm2008-026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Edward Nii Amar Amarteifio</w:t>
      </w:r>
      <w:r>
        <w:t xml:space="preserve"> (2020). </w:t>
      </w:r>
      <w:r>
        <w:t xml:space="preserve">Effect of Financial Information Quality on the Performance of Small and Medium Enterprises in Ghana.</w:t>
      </w:r>
      <w:r>
        <w:t xml:space="preserve"> </w:t>
      </w:r>
      <w:r>
        <w:rPr>
          <w:i/>
        </w:rPr>
        <w:t xml:space="preserve">International Journal of Scientific and Research Publications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a244536790da48ed">
        <w:r>
          <w:rPr>
            <w:rStyle w:val="Hyperlink"/>
          </w:rPr>
          <w:t xml:space="preserve">https://doi.org/10.29322/ijsrp.10.02.2020.p9880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Edward Nii Amar Amarteifio</w:t>
      </w:r>
      <w:r>
        <w:t xml:space="preserve">, Senyo Agbeblewu</w:t>
      </w:r>
      <w:r>
        <w:t xml:space="preserve"> (2020). </w:t>
      </w:r>
      <w:r>
        <w:t xml:space="preserve">Entrepreneurial Orientation and Firm Performance of Tourist Accommodation Establishment in Ghana.</w:t>
      </w:r>
      <w:r>
        <w:t xml:space="preserve"> </w:t>
      </w:r>
      <w:r>
        <w:rPr>
          <w:i/>
        </w:rPr>
        <w:t xml:space="preserve">Open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86d9fc977e54d2b">
        <w:r>
          <w:rPr>
            <w:rStyle w:val="Hyperlink"/>
          </w:rPr>
          <w:t xml:space="preserve">https://doi.org/10.4236/ojbm.2020.84103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Soffia Aba Baidoo-Baiden, </w:t>
      </w:r>
      <w:r>
        <w:rPr>
          <w:b/>
        </w:rPr>
        <w:t xml:space="preserve">Edward Nii Amar Amarteifio</w:t>
      </w:r>
      <w:r>
        <w:t xml:space="preserve"> (2020). </w:t>
      </w:r>
      <w:r>
        <w:t xml:space="preserve">The Level of Compliance with The Public Procurement Act of Ghana.</w:t>
      </w:r>
      <w:r>
        <w:t xml:space="preserve"> </w:t>
      </w:r>
      <w:r>
        <w:rPr>
          <w:i/>
        </w:rPr>
        <w:t xml:space="preserve">International Journal of Scientific and Research Publications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28c402e7c8354952">
        <w:r>
          <w:rPr>
            <w:rStyle w:val="Hyperlink"/>
          </w:rPr>
          <w:t xml:space="preserve">https://doi.org/10.29322/ijsrp.10.03.2020.p9918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Edward Nii Amar Amarteifio</w:t>
      </w:r>
      <w:r>
        <w:t xml:space="preserve">, Siaw Frimpong</w:t>
      </w:r>
      <w:r>
        <w:t xml:space="preserve"> (2019). </w:t>
      </w:r>
      <w:r>
        <w:t xml:space="preserve">Investment readiness and access to external finance among Ghanaian small and medium-size enterprises.</w:t>
      </w:r>
      <w:r>
        <w:t xml:space="preserve"> </w:t>
      </w:r>
      <w:r>
        <w:rPr>
          <w:i/>
        </w:rPr>
        <w:t xml:space="preserve">International Journal of Entrepreneurship and Small Business</w:t>
      </w:r>
      <w:r>
        <w:t xml:space="preserve">.</w:t>
      </w:r>
      <w:r>
        <w:t xml:space="preserve"> </w:t>
      </w:r>
      <w:hyperlink xmlns:r="http://schemas.openxmlformats.org/officeDocument/2006/relationships" w:history="true" r:id="R23f04eb186f94539">
        <w:r>
          <w:rPr>
            <w:rStyle w:val="Hyperlink"/>
          </w:rPr>
          <w:t xml:space="preserve">https://doi.org/10.1504/ijesb.2019.100104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Carl H Korkpoe, </w:t>
      </w:r>
      <w:r>
        <w:rPr>
          <w:b/>
        </w:rPr>
        <w:t xml:space="preserve">Edward Amarteifio</w:t>
      </w:r>
      <w:r>
        <w:t xml:space="preserve"> (2018). </w:t>
      </w:r>
      <w:r>
        <w:t xml:space="preserve">All Markets are not Created Equal - Evidence from the Ghana Stock Exchange.</w:t>
      </w:r>
      <w:r>
        <w:t xml:space="preserve"> </w:t>
      </w:r>
      <w:r>
        <w:rPr>
          <w:i/>
        </w:rPr>
        <w:t xml:space="preserve">International Journal of Finance and Accounting</w:t>
      </w:r>
      <w:r>
        <w:t xml:space="preserve">.</w:t>
      </w:r>
      <w:r>
        <w:t xml:space="preserve"> </w:t>
      </w:r>
      <w:hyperlink xmlns:r="http://schemas.openxmlformats.org/officeDocument/2006/relationships" w:history="true" r:id="Reeb6cb967d684f5e">
        <w:r>
          <w:rPr>
            <w:rStyle w:val="Hyperlink"/>
          </w:rPr>
          <w:t xml:space="preserve">https://ir.ucc.edu.gh/server/api/core/bitstreams/90fb918b-ca43-494c-9b28-bb8213b50457/content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ENA Amarteifio</w:t>
      </w:r>
      <w:r>
        <w:t xml:space="preserve">, Senyo Agbeblewu</w:t>
      </w:r>
      <w:r>
        <w:t xml:space="preserve"> (2017). </w:t>
      </w:r>
      <w:r>
        <w:t xml:space="preserve">Level of education, business experience and small and medium enterprise performance in the Accra Metropolis of Ghana.</w:t>
      </w:r>
      <w:r>
        <w:t xml:space="preserve"> </w:t>
      </w:r>
      <w:r>
        <w:rPr>
          <w:i/>
        </w:rPr>
        <w:t xml:space="preserve">International Journal of Multidisciplinary and Current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e175d9436fe4490">
        <w:r>
          <w:rPr>
            <w:rStyle w:val="Hyperlink"/>
          </w:rPr>
          <w:t xml:space="preserve">https://www.researchgate.net/profile/Edward-Amarteifio/publication/325286152_Level_of_Education_Business_Experience_and_Small_and_Medium_Enterprise_Performance_in_the_Accra_Metropolis_of_Ghana/links/5b03f8460f7e9be94bdb2533/Level-of-Education-Business-Experience-and-Small-and-Medium-Enterprise-Performance-in-the-Accra-Metropolis-of-Ghana.pdf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Mensah, Mavis S. B., </w:t>
      </w:r>
      <w:r>
        <w:rPr>
          <w:b/>
        </w:rPr>
        <w:t xml:space="preserve">Amarteifio, Edward N. A.</w:t>
      </w:r>
      <w:r>
        <w:t xml:space="preserve"> (2021). </w:t>
      </w:r>
      <w:r>
        <w:t xml:space="preserve">Exploratory Study of the Entrepreneurial Ecosystem in Central Region, Ghana.</w:t>
      </w:r>
      <w:r>
        <w:t xml:space="preserve"> </w:t>
      </w:r>
      <w:r>
        <w:rPr>
          <w:i/>
        </w:rPr>
        <w:t xml:space="preserve">Publication Server of Bonn-Rhein-Sieg University of Applied Sciences (Bonn-Rhein-Sieg University of Applied Sciences)</w:t>
      </w:r>
      <w:r>
        <w:t xml:space="preserve">.</w:t>
      </w:r>
      <w:r>
        <w:t xml:space="preserve"> </w:t>
      </w:r>
      <w:hyperlink xmlns:r="http://schemas.openxmlformats.org/officeDocument/2006/relationships" w:history="true" r:id="R376a29a91f364eab">
        <w:r>
          <w:rPr>
            <w:rStyle w:val="Hyperlink"/>
          </w:rPr>
          <w:t xml:space="preserve">https://doi.org/10.18418/978-3-96043-083-4_24</w:t>
        </w:r>
      </w:hyperlink>
    </w:p>
    <w:sectPr>
      <w:footerReference xmlns:r="http://schemas.openxmlformats.org/officeDocument/2006/relationships" w:type="default" r:id="R4f3a0ea6b1d7415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scholar.ucc.edu.gh/staff/dd096370-ea8e-4b00-80b7-807030a605e7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5155af07cdf493e" /><Relationship Type="http://schemas.openxmlformats.org/officeDocument/2006/relationships/hyperlink" Target="https://orcid.org/0000-0003-1676-8885" TargetMode="External" Id="R5da140f9b5a44612" /><Relationship Type="http://schemas.openxmlformats.org/officeDocument/2006/relationships/hyperlink" Target="https://directory.ucc.edu.gh/p/edward-nii-amar-amarteifio" TargetMode="External" Id="Ra66fadf770d049b8" /><Relationship Type="http://schemas.openxmlformats.org/officeDocument/2006/relationships/hyperlink" Target="https://scholar.google.com/citations?user=hABOqqcAAAAJ&amp;hl=en" TargetMode="External" Id="Re8166130dd744085" /><Relationship Type="http://schemas.openxmlformats.org/officeDocument/2006/relationships/hyperlink" Target="https://scholar.ucc.edu.gh/staff/dd096370-ea8e-4b00-80b7-807030a605e7" TargetMode="External" Id="Re7197ee7063a4cda" /><Relationship Type="http://schemas.openxmlformats.org/officeDocument/2006/relationships/hyperlink" Target="https://ajoeijournal.org/sys/index.php/ajoei/article/view/1070" TargetMode="External" Id="R50c1140426d34d3d" /><Relationship Type="http://schemas.openxmlformats.org/officeDocument/2006/relationships/hyperlink" Target="https://doi.org/10.1142/s1084946725500074" TargetMode="External" Id="Rdc761c7ff3d74f8f" /><Relationship Type="http://schemas.openxmlformats.org/officeDocument/2006/relationships/hyperlink" Target="https://doi.org/10.1108/ajems-04-2023-0132" TargetMode="External" Id="Rc0ed9b594189422a" /><Relationship Type="http://schemas.openxmlformats.org/officeDocument/2006/relationships/hyperlink" Target="https://scholar.google.com/scholar?cluster=10283978553338609052&amp;hl=en&amp;oi=scholarr" TargetMode="External" Id="R49842764a8a54fd1" /><Relationship Type="http://schemas.openxmlformats.org/officeDocument/2006/relationships/hyperlink" Target="https://scholar.google.com/scholar?cluster=12471808166384324006&amp;hl=en&amp;oi=scholarr" TargetMode="External" Id="R08639a58bbe24c38" /><Relationship Type="http://schemas.openxmlformats.org/officeDocument/2006/relationships/hyperlink" Target="https://doi.org/10.24940/theijbm/2020/v8/i8/bm2008-026" TargetMode="External" Id="Rfc20b6749c454c4b" /><Relationship Type="http://schemas.openxmlformats.org/officeDocument/2006/relationships/hyperlink" Target="https://doi.org/10.29322/ijsrp.10.02.2020.p9880" TargetMode="External" Id="Ra244536790da48ed" /><Relationship Type="http://schemas.openxmlformats.org/officeDocument/2006/relationships/hyperlink" Target="https://doi.org/10.4236/ojbm.2020.84103" TargetMode="External" Id="Ra86d9fc977e54d2b" /><Relationship Type="http://schemas.openxmlformats.org/officeDocument/2006/relationships/hyperlink" Target="https://doi.org/10.29322/ijsrp.10.03.2020.p9918" TargetMode="External" Id="R28c402e7c8354952" /><Relationship Type="http://schemas.openxmlformats.org/officeDocument/2006/relationships/hyperlink" Target="https://doi.org/10.1504/ijesb.2019.100104" TargetMode="External" Id="R23f04eb186f94539" /><Relationship Type="http://schemas.openxmlformats.org/officeDocument/2006/relationships/hyperlink" Target="https://ir.ucc.edu.gh/server/api/core/bitstreams/90fb918b-ca43-494c-9b28-bb8213b50457/content" TargetMode="External" Id="Reeb6cb967d684f5e" /><Relationship Type="http://schemas.openxmlformats.org/officeDocument/2006/relationships/hyperlink" Target="https://www.researchgate.net/profile/Edward-Amarteifio/publication/325286152_Level_of_Education_Business_Experience_and_Small_and_Medium_Enterprise_Performance_in_the_Accra_Metropolis_of_Ghana/links/5b03f8460f7e9be94bdb2533/Level-of-Education-Business-Experience-and-Small-and-Medium-Enterprise-Performance-in-the-Accra-Metropolis-of-Ghana.pdf" TargetMode="External" Id="Rce175d9436fe4490" /><Relationship Type="http://schemas.openxmlformats.org/officeDocument/2006/relationships/hyperlink" Target="https://doi.org/10.18418/978-3-96043-083-4_24" TargetMode="External" Id="R376a29a91f364eab" /><Relationship Type="http://schemas.openxmlformats.org/officeDocument/2006/relationships/footer" Target="/word/footer1.xml" Id="R4f3a0ea6b1d74156" /></Relationships>
</file>