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6ccbb6fd2f4dc5" /><Relationship Type="http://schemas.openxmlformats.org/package/2006/relationships/metadata/core-properties" Target="/package/services/metadata/core-properties/92f3553ee936404a885ac161504f25d8.psmdcp" Id="R3888fb3dd68f4e7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Sekyere DR. Paul Appiah</w:t>
      </w:r>
    </w:p>
    <w:p>
      <w:r>
        <w:rPr>
          <w:rStyle w:val="Muted"/>
          <w:sz w:val="22"/>
        </w:rPr>
        <w:t xml:space="preserve">Associate Professor · Department of Religious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70666b54f4c4611">
        <w:r>
          <w:rPr>
            <w:rStyle w:val="Hyperlink"/>
            <w:sz w:val="18"/>
          </w:rPr>
          <w:t xml:space="preserve">scholar.google.com/citations?user=-T0Q6OMAAAAJ&amp;hl=en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f11a159b2774553">
        <w:r>
          <w:rPr>
            <w:rStyle w:val="Hyperlink"/>
            <w:sz w:val="18"/>
          </w:rPr>
          <w:t xml:space="preserve">scholar.ucc.edu.gh/staff/dde048ce-0d06-4acb-b7fe-2eb354e9b133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Ethics and Humanism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Pollution · Complementary and alternative medicine · Global and Planetary Change · Nutrition and Dietetics · Religious studies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0.96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26 publications listed below, 2011–2026. Field-weighted impact is the mean over the 12 works scored for it; 1.00 is the world average for works of the same field, type and year. 1 of the 12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Paul Appiah Sekyere</w:t>
      </w:r>
      <w:r>
        <w:t xml:space="preserve">, David Azanu, Osei Akoto</w:t>
      </w:r>
      <w:r>
        <w:t xml:space="preserve"> (2026). </w:t>
      </w:r>
      <w:r>
        <w:t xml:space="preserve">Comparative evaluation of composting and solarization techniques for mitigating antibiotic residues, and resistance genes in poultry manure.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b5069e7914b549ab">
        <w:r>
          <w:rPr>
            <w:rStyle w:val="Hyperlink"/>
          </w:rPr>
          <w:t xml:space="preserve">https://doi.org/10.1016/j.sciaf.2026.e03228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Abdulai Salifu Izudeen, Jibrail Bin Yusuf, </w:t>
      </w:r>
      <w:r>
        <w:rPr>
          <w:b/>
        </w:rPr>
        <w:t xml:space="preserve">Paul Appiah Sekyere</w:t>
      </w:r>
      <w:r>
        <w:t xml:space="preserve"> (2026). </w:t>
      </w:r>
      <w:r>
        <w:t xml:space="preserve">Contextualizing Islamic Counselling Practice: A Critical Reflection of the Integrated Grounded Model for the Ulama of Tamale.</w:t>
      </w:r>
      <w:r>
        <w:t xml:space="preserve"> </w:t>
      </w:r>
      <w:r>
        <w:rPr>
          <w:i/>
        </w:rPr>
        <w:t xml:space="preserve">International Journal of Research and Innovation in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d5bbfd54be4d4f31">
        <w:r>
          <w:rPr>
            <w:rStyle w:val="Hyperlink"/>
          </w:rPr>
          <w:t xml:space="preserve">https://doi.org/10.47772/ijriss.2026.100600928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Paul Appiah Sekyere</w:t>
      </w:r>
      <w:r>
        <w:t xml:space="preserve">, David Azanu, Osei Akoto</w:t>
      </w:r>
      <w:r>
        <w:t xml:space="preserve"> (2026). </w:t>
      </w:r>
      <w:r>
        <w:t xml:space="preserve">Microbial sensitivity and ecological risk of veterinary antibiotics in poultry waste from Ghanaian farms.</w:t>
      </w:r>
      <w:r>
        <w:t xml:space="preserve"> </w:t>
      </w:r>
      <w:r>
        <w:rPr>
          <w:i/>
        </w:rPr>
        <w:t xml:space="preserve">Next research.</w:t>
      </w:r>
      <w:r>
        <w:t xml:space="preserve">.</w:t>
      </w:r>
      <w:r>
        <w:t xml:space="preserve"> </w:t>
      </w:r>
      <w:hyperlink xmlns:r="http://schemas.openxmlformats.org/officeDocument/2006/relationships" w:history="true" r:id="Ra5bb4c9fa2b94623">
        <w:r>
          <w:rPr>
            <w:rStyle w:val="Hyperlink"/>
          </w:rPr>
          <w:t xml:space="preserve">https://doi.org/10.1016/j.nexres.2026.101640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Paul Appiah Sekyere</w:t>
      </w:r>
      <w:r>
        <w:t xml:space="preserve">, David Azanu, Osei Akoto, Vivian Etsiapa Boamah, Lyndon N. A. Sackey, Charles K. Sekyere, Jonathan N. Hogarh, R. C. Abaidoo</w:t>
      </w:r>
      <w:r>
        <w:t xml:space="preserve"> (2026). </w:t>
      </w:r>
      <w:r>
        <w:t xml:space="preserve">Quantification of Veterinary Antibiotics and Antibiotics Resistant Bacteria in Poultry Droppings.</w:t>
      </w:r>
      <w:r>
        <w:t xml:space="preserve"> </w:t>
      </w:r>
      <w:r>
        <w:rPr>
          <w:i/>
        </w:rPr>
        <w:t xml:space="preserve">Journal of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d25dc5a2bfcf4168">
        <w:r>
          <w:rPr>
            <w:rStyle w:val="Hyperlink"/>
          </w:rPr>
          <w:t xml:space="preserve">https://doi.org/10.1155/joch/5407152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Dr. Paul Appiah-Sekyere</w:t>
      </w:r>
      <w:r>
        <w:t xml:space="preserve">, Dr. CosmasEboSarbah</w:t>
      </w:r>
      <w:r>
        <w:t xml:space="preserve"> (2023). </w:t>
      </w:r>
      <w:r>
        <w:t xml:space="preserve">Christian Ethics and Islamic Ethics: A Critical Comparative Study in the Ghanaian Context.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df11d221442c413f">
        <w:r>
          <w:rPr>
            <w:rStyle w:val="Hyperlink"/>
          </w:rPr>
          <w:t xml:space="preserve">https://doi.org/10.5281/zenodo.7711116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Dickson Adom, Jephthar Adu-Mensah, </w:t>
      </w:r>
      <w:r>
        <w:rPr>
          <w:b/>
        </w:rPr>
        <w:t xml:space="preserve">Paul Appiah Sekyere</w:t>
      </w:r>
      <w:r>
        <w:t xml:space="preserve"> (2020). </w:t>
      </w:r>
      <w:r>
        <w:t xml:space="preserve">Hand-to-mouth work culture and the COVID-19 lockdown restrictions: experiences of selected informal sector workers in Kumasi, Ghana.</w:t>
      </w:r>
      <w:r>
        <w:t xml:space="preserve"> </w:t>
      </w:r>
      <w:r>
        <w:rPr>
          <w:i/>
        </w:rPr>
        <w:t xml:space="preserve">Research Journal in Advanced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b8c329aa337244da">
        <w:r>
          <w:rPr>
            <w:rStyle w:val="Hyperlink"/>
          </w:rPr>
          <w:t xml:space="preserve">https://doi.org/10.58256/rjah.v1i2.237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Dickson Adom, </w:t>
      </w:r>
      <w:r>
        <w:rPr>
          <w:b/>
        </w:rPr>
        <w:t xml:space="preserve">Paul Appiah Sekyere</w:t>
      </w:r>
      <w:r>
        <w:t xml:space="preserve">, Lily Yarney</w:t>
      </w:r>
      <w:r>
        <w:t xml:space="preserve"> (2019). </w:t>
      </w:r>
      <w:r>
        <w:t xml:space="preserve">A Return to the Ghanaian Cultural Values of Closed Fishing Season in Ghana’s Artisanal Marine Fishing: An Essential Means of Restoring Small Pelagic Fish Stocks.</w:t>
      </w:r>
      <w:r>
        <w:t xml:space="preserve"> </w:t>
      </w:r>
      <w:r>
        <w:rPr>
          <w:i/>
        </w:rPr>
        <w:t xml:space="preserve">Transylvanian Review of Systematical and Ecological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0d98f5c795b4924">
        <w:r>
          <w:rPr>
            <w:rStyle w:val="Hyperlink"/>
          </w:rPr>
          <w:t xml:space="preserve">https://doi.org/10.2478/trser-2019-0020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Dr. Paul Appiah-Sekyere</w:t>
      </w:r>
      <w:r>
        <w:t xml:space="preserve">, Dr. CosmasEboSarbah</w:t>
      </w:r>
      <w:r>
        <w:t xml:space="preserve"> (2018). </w:t>
      </w:r>
      <w:r>
        <w:t xml:space="preserve">Christian Ethics and Islamic Ethics: A Critical Comparative Study in the Ghanaian Context.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18abccc7b05f4fe2">
        <w:r>
          <w:rPr>
            <w:rStyle w:val="Hyperlink"/>
          </w:rPr>
          <w:t xml:space="preserve">https://doi.org/10.5281/zenodo.5221201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Paul Appiah-Sekyere</w:t>
      </w:r>
      <w:r>
        <w:t xml:space="preserve"> (2018). </w:t>
      </w:r>
      <w:r>
        <w:t xml:space="preserve">Humanism, Human Dignity and the Right to Die: A Critical Ethical Analysis.</w:t>
      </w:r>
      <w:r>
        <w:t xml:space="preserve"> </w:t>
      </w:r>
      <w:r>
        <w:rPr>
          <w:i/>
        </w:rPr>
        <w:t xml:space="preserve">Journal of Integrative Humanism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Paul Appiah-Sekyere</w:t>
      </w:r>
      <w:r>
        <w:t xml:space="preserve"> (2018). </w:t>
      </w:r>
      <w:r>
        <w:t xml:space="preserve">International Journal of Arts and Social Science www. ijassjournal. com.</w:t>
      </w:r>
      <w:r>
        <w:t xml:space="preserve"> </w:t>
      </w:r>
      <w:r>
        <w:rPr>
          <w:i/>
        </w:rPr>
        <w:t xml:space="preserve">blood</w:t>
      </w:r>
      <w:r>
        <w:t xml:space="preserve">.</w:t>
      </w:r>
      <w:r>
        <w:t xml:space="preserve"> </w:t>
      </w:r>
      <w:hyperlink xmlns:r="http://schemas.openxmlformats.org/officeDocument/2006/relationships" w:history="true" r:id="Rba56410adbdf4dad">
        <w:r>
          <w:rPr>
            <w:rStyle w:val="Hyperlink"/>
          </w:rPr>
          <w:t xml:space="preserve">https://ir.ucc.edu.gh/server/api/core/bitstreams/f204953c-0163-425d-a59c-2507ecdca3fd/content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P Appiah-Sekyere</w:t>
      </w:r>
      <w:r>
        <w:t xml:space="preserve"> (2018). </w:t>
      </w:r>
      <w:r>
        <w:t xml:space="preserve">On human life: traditional AKAN ethical perspectives.</w:t>
      </w:r>
      <w:r>
        <w:t xml:space="preserve"> </w:t>
      </w:r>
      <w:r>
        <w:rPr>
          <w:i/>
        </w:rPr>
        <w:t xml:space="preserve">International Journal of Arts and Social Science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Paul Appiah-Sekyere</w:t>
      </w:r>
      <w:r>
        <w:t xml:space="preserve">, J Oppong</w:t>
      </w:r>
      <w:r>
        <w:t xml:space="preserve"> (2018). </w:t>
      </w:r>
      <w:r>
        <w:t xml:space="preserve">Responding to the environmental crisis in Ghana: The role of humanist ethics.</w:t>
      </w:r>
      <w:r>
        <w:t xml:space="preserve"> </w:t>
      </w:r>
      <w:r>
        <w:rPr>
          <w:i/>
        </w:rPr>
        <w:t xml:space="preserve">International Journal for Research in Social Science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578cb223ce0e478a">
        <w:r>
          <w:rPr>
            <w:rStyle w:val="Hyperlink"/>
          </w:rPr>
          <w:t xml:space="preserve">https://ir.ucc.edu.gh/server/api/core/bitstreams/73c4b4a2-b1ef-44c4-b60e-899cb170dc9a/content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Paul Appiah-Sekyere</w:t>
      </w:r>
      <w:r>
        <w:t xml:space="preserve"> (2018). </w:t>
      </w:r>
      <w:r>
        <w:t xml:space="preserve">The Lifeboat Ethics And Humanist Ethics: Similarities And Dissimilarities.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8e93193c5174882">
        <w:r>
          <w:rPr>
            <w:rStyle w:val="Hyperlink"/>
          </w:rPr>
          <w:t xml:space="preserve">https://doi.org/10.14738/assrj.55.4452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Paul Appiah-Sekyere</w:t>
      </w:r>
      <w:r>
        <w:t xml:space="preserve"> (2016). </w:t>
      </w:r>
      <w:r>
        <w:t xml:space="preserve">Environmental care in Ghana: A moral duty for Ghanaian Christians.</w:t>
      </w:r>
      <w:r>
        <w:t xml:space="preserve"> </w:t>
      </w:r>
      <w:r>
        <w:rPr>
          <w:i/>
        </w:rPr>
        <w:t xml:space="preserve">International Journal of Humanities Social Sciences and Education (IJHSSE)</w:t>
      </w:r>
      <w:r>
        <w:t xml:space="preserve">.</w:t>
      </w:r>
      <w:r>
        <w:t xml:space="preserve"> </w:t>
      </w:r>
      <w:hyperlink xmlns:r="http://schemas.openxmlformats.org/officeDocument/2006/relationships" w:history="true" r:id="Ra3b13004c7ce4599">
        <w:r>
          <w:rPr>
            <w:rStyle w:val="Hyperlink"/>
          </w:rPr>
          <w:t xml:space="preserve">https://ir.ucc.edu.gh/server/api/core/bitstreams/4005a698-0920-4a58-bb04-3604d2502e48/content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Paul Appiah-Sekyere</w:t>
      </w:r>
      <w:r>
        <w:t xml:space="preserve"> (2016). </w:t>
      </w:r>
      <w:r>
        <w:t xml:space="preserve">Incorporating humanist ethical approach to remedy environmental “abuses” in Ghana.</w:t>
      </w:r>
      <w:r>
        <w:t xml:space="preserve"> </w:t>
      </w:r>
      <w:r>
        <w:rPr>
          <w:i/>
        </w:rPr>
        <w:t xml:space="preserve">Philosophy Study</w:t>
      </w:r>
      <w:r>
        <w:t xml:space="preserve">.</w:t>
      </w:r>
      <w:r>
        <w:t xml:space="preserve"> </w:t>
      </w:r>
      <w:hyperlink xmlns:r="http://schemas.openxmlformats.org/officeDocument/2006/relationships" w:history="true" r:id="R8d30ef5a51de40a4">
        <w:r>
          <w:rPr>
            <w:rStyle w:val="Hyperlink"/>
          </w:rPr>
          <w:t xml:space="preserve">https://ir.ucc.edu.gh/server/api/core/bitstreams/c6ed3691-f07f-4918-81c2-cbc6ed315abd/content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Paul Appiah-Sekyere</w:t>
      </w:r>
      <w:r>
        <w:t xml:space="preserve"> (2016). </w:t>
      </w:r>
      <w:r>
        <w:t xml:space="preserve">Traditional Akan ethics and humanist ethics: A comparative study.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1c78f989c5845b6">
        <w:r>
          <w:rPr>
            <w:rStyle w:val="Hyperlink"/>
          </w:rPr>
          <w:t xml:space="preserve">https://ir.ucc.edu.gh/server/api/core/bitstreams/ea988680-e192-412a-9a1e-51f875e1811a/content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Paul Appiah-Sekyere</w:t>
      </w:r>
      <w:r>
        <w:t xml:space="preserve"> (2014). </w:t>
      </w:r>
      <w:r>
        <w:t xml:space="preserve">The Lifeboat Ethics and Traditional Akan Ethics: A Critical Comparative Study.</w:t>
      </w:r>
      <w:r>
        <w:t xml:space="preserve"> </w:t>
      </w:r>
      <w:r>
        <w:rPr>
          <w:i/>
        </w:rPr>
        <w:t xml:space="preserve">International Institute for Science, Technology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c8824275d914213">
        <w:r>
          <w:rPr>
            <w:rStyle w:val="Hyperlink"/>
          </w:rPr>
          <w:t xml:space="preserve">https://ir.ucc.edu.gh/server/api/core/bitstreams/83c38fea-f25e-431e-acf0-f2e9fab036a9/content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Paul Appiah-Sekyere</w:t>
      </w:r>
      <w:r>
        <w:t xml:space="preserve"> (2013). </w:t>
      </w:r>
      <w:r>
        <w:t xml:space="preserve">Determinism, Free Will, and Moral Responsibility.</w:t>
      </w:r>
      <w:r>
        <w:t xml:space="preserve"> </w:t>
      </w:r>
      <w:r>
        <w:rPr>
          <w:i/>
        </w:rPr>
        <w:t xml:space="preserve">Philosophy Study</w:t>
      </w:r>
      <w:r>
        <w:t xml:space="preserve">.</w:t>
      </w:r>
      <w:r>
        <w:t xml:space="preserve"> </w:t>
      </w:r>
      <w:hyperlink xmlns:r="http://schemas.openxmlformats.org/officeDocument/2006/relationships" w:history="true" r:id="R8f0cd6c293524c72">
        <w:r>
          <w:rPr>
            <w:rStyle w:val="Hyperlink"/>
          </w:rPr>
          <w:t xml:space="preserve">https://www.academia.edu/download/32648133/Philosophy_Study_2013-11.pdf#page=55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P Appiah-Sekyere</w:t>
      </w:r>
      <w:r>
        <w:t xml:space="preserve">, George Anderson Jnr</w:t>
      </w:r>
      <w:r>
        <w:t xml:space="preserve"> (2013). </w:t>
      </w:r>
      <w:r>
        <w:t xml:space="preserve">Magic and miracles in Ghana: a critical examination.</w:t>
      </w:r>
      <w:r>
        <w:t xml:space="preserve"> </w:t>
      </w:r>
      <w:r>
        <w:rPr>
          <w:i/>
        </w:rPr>
        <w:t xml:space="preserve">Research on Humanities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d8bf7fdd63240ed">
        <w:r>
          <w:rPr>
            <w:rStyle w:val="Hyperlink"/>
          </w:rPr>
          <w:t xml:space="preserve">https://www.academia.edu/download/95776587/234673574.pdf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P Appiah-Sekyere</w:t>
      </w:r>
      <w:r>
        <w:t xml:space="preserve">, Samuel Awuah-Nyamekye</w:t>
      </w:r>
      <w:r>
        <w:t xml:space="preserve"> (2012). </w:t>
      </w:r>
      <w:r>
        <w:t xml:space="preserve">Teenage pregnancy in the life and thought of the traditional Akan: moral perspectives.</w:t>
      </w:r>
      <w:r>
        <w:t xml:space="preserve"> </w:t>
      </w:r>
      <w:r>
        <w:rPr>
          <w:i/>
        </w:rPr>
        <w:t xml:space="preserve">Integr Humanism J</w:t>
      </w:r>
      <w:r>
        <w:t xml:space="preserve">.</w:t>
      </w:r>
      <w:r>
        <w:t xml:space="preserve"> </w:t>
      </w:r>
      <w:hyperlink xmlns:r="http://schemas.openxmlformats.org/officeDocument/2006/relationships" w:history="true" r:id="R0042586c145647a7">
        <w:r>
          <w:rPr>
            <w:rStyle w:val="Hyperlink"/>
          </w:rPr>
          <w:t xml:space="preserve">https://www.academia.edu/download/36598212/TEENAGE_PDF.pdf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P Appiah-Sekyere</w:t>
      </w:r>
      <w:r>
        <w:t xml:space="preserve">, S Awuah-Nyamekye</w:t>
      </w:r>
      <w:r>
        <w:t xml:space="preserve"> (2011). </w:t>
      </w:r>
      <w:r>
        <w:t xml:space="preserve">Humanist ethics: Its relevance for Ghana today.</w:t>
      </w:r>
      <w:r>
        <w:t xml:space="preserve"> </w:t>
      </w:r>
      <w:r>
        <w:rPr>
          <w:i/>
        </w:rPr>
        <w:t xml:space="preserve">Integrative Humanism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d2a0c0f08f04c1e">
        <w:r>
          <w:rPr>
            <w:rStyle w:val="Hyperlink"/>
          </w:rPr>
          <w:t xml:space="preserve">https://scholar.google.com/scholar?cluster=14524034912226617580&amp;hl=en&amp;oi=scholarr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Paul Appiah-Sekyere</w:t>
      </w:r>
      <w:r>
        <w:t xml:space="preserve"> (2011). </w:t>
      </w:r>
      <w:r>
        <w:t xml:space="preserve">The perception of students on abortion: a survey of senior high schools in the Sunyani Municipality of Ghana.</w:t>
      </w:r>
      <w:r>
        <w:t xml:space="preserve"> </w:t>
      </w:r>
      <w:r>
        <w:rPr>
          <w:i/>
        </w:rPr>
        <w:t xml:space="preserve">ABIBISEM: Journal of African Culture and Civilization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af9b41448f547b6">
        <w:r>
          <w:rPr>
            <w:rStyle w:val="Hyperlink"/>
          </w:rPr>
          <w:t xml:space="preserve">https://journal.ucc.edu.gh/index.php/ajacc/article/download/878/454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Paul Appiah-Sekyere</w:t>
      </w:r>
      <w:r>
        <w:t xml:space="preserve"> (2011). </w:t>
      </w:r>
      <w:r>
        <w:t xml:space="preserve">perception of students on abortion: A survey of senior high schools in the Sunyani Municipality of Ghana.</w:t>
      </w:r>
      <w:r>
        <w:t xml:space="preserve"> </w:t>
      </w:r>
      <w:r>
        <w:rPr>
          <w:i/>
        </w:rPr>
        <w:t xml:space="preserve">Abibisem Journal of African Culture and Civilization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bfc289a7a884fdc">
        <w:r>
          <w:rPr>
            <w:rStyle w:val="Hyperlink"/>
          </w:rPr>
          <w:t xml:space="preserve">https://doi.org/10.47963/ajacc.v4i.878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Dickson Adom, </w:t>
      </w:r>
      <w:r>
        <w:rPr>
          <w:b/>
        </w:rPr>
        <w:t xml:space="preserve">Paul Appiah Sekyere</w:t>
      </w:r>
      <w:r>
        <w:t xml:space="preserve">, Mohan Kumar Krishnappa</w:t>
      </w:r>
      <w:r>
        <w:t xml:space="preserve"> (2021). </w:t>
      </w:r>
      <w:r>
        <w:t xml:space="preserve">The Chemical Constituents, Anti-Inflammatory, Anti-Oxidant, and Ethnomedicinal Properties of Aloe barbadensis.</w:t>
      </w:r>
      <w:r>
        <w:t xml:space="preserve"> </w:t>
      </w:r>
      <w:r>
        <w:rPr>
          <w:i/>
        </w:rPr>
        <w:t xml:space="preserve">IGI Global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a393d3e370864d5e">
        <w:r>
          <w:rPr>
            <w:rStyle w:val="Hyperlink"/>
          </w:rPr>
          <w:t xml:space="preserve">https://doi.org/10.4018/978-1-6684-3546-5.ch024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Dickson Adom, </w:t>
      </w:r>
      <w:r>
        <w:rPr>
          <w:b/>
        </w:rPr>
        <w:t xml:space="preserve">Paul Appiah Sekyere</w:t>
      </w:r>
      <w:r>
        <w:t xml:space="preserve">, Mohan Kumar Krishnappa</w:t>
      </w:r>
      <w:r>
        <w:t xml:space="preserve"> (2020). </w:t>
      </w:r>
      <w:r>
        <w:t xml:space="preserve">The Chemical Constituents, Anti-Inflammatory, Anti-Oxidant, and Ethnomedicinal Properties of Aloe barbadensis.</w:t>
      </w:r>
      <w:r>
        <w:t xml:space="preserve"> </w:t>
      </w:r>
      <w:r>
        <w:rPr>
          <w:i/>
        </w:rPr>
        <w:t xml:space="preserve">Advances in medical diagnosis, treatment, and care (AMDTC) book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27f87a7f5a4a48c6">
        <w:r>
          <w:rPr>
            <w:rStyle w:val="Hyperlink"/>
          </w:rPr>
          <w:t xml:space="preserve">https://doi.org/10.4018/978-1-7998-1320-0.ch009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Paul Appiah-Sekyere</w:t>
      </w:r>
      <w:r>
        <w:t xml:space="preserve">, J Oppong</w:t>
      </w:r>
      <w:r>
        <w:t xml:space="preserve"> (2018). </w:t>
      </w:r>
      <w:r>
        <w:t xml:space="preserve">Christian ethics and traditional Akan ethics: A comparative study.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cfadfed0b82c4347">
        <w:r>
          <w:rPr>
            <w:rStyle w:val="Hyperlink"/>
          </w:rPr>
          <w:t xml:space="preserve">https://ir.ucc.edu.gh/items/15d02782-0290-4049-a2f1-c3c6a89e918b</w:t>
        </w:r>
      </w:hyperlink>
    </w:p>
    <w:sectPr>
      <w:footerReference xmlns:r="http://schemas.openxmlformats.org/officeDocument/2006/relationships" w:type="default" r:id="R8120f24f13e342a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scholar.ucc.edu.gh/staff/dde048ce-0d06-4acb-b7fe-2eb354e9b133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746e32122b84fae" /><Relationship Type="http://schemas.openxmlformats.org/officeDocument/2006/relationships/hyperlink" Target="https://scholar.google.com/citations?user=-T0Q6OMAAAAJ&amp;hl=en" TargetMode="External" Id="Rc70666b54f4c4611" /><Relationship Type="http://schemas.openxmlformats.org/officeDocument/2006/relationships/hyperlink" Target="https://scholar.ucc.edu.gh/staff/dde048ce-0d06-4acb-b7fe-2eb354e9b133" TargetMode="External" Id="Raf11a159b2774553" /><Relationship Type="http://schemas.openxmlformats.org/officeDocument/2006/relationships/hyperlink" Target="https://doi.org/10.1016/j.sciaf.2026.e03228" TargetMode="External" Id="Rb5069e7914b549ab" /><Relationship Type="http://schemas.openxmlformats.org/officeDocument/2006/relationships/hyperlink" Target="https://doi.org/10.47772/ijriss.2026.100600928" TargetMode="External" Id="Rd5bbfd54be4d4f31" /><Relationship Type="http://schemas.openxmlformats.org/officeDocument/2006/relationships/hyperlink" Target="https://doi.org/10.1016/j.nexres.2026.101640" TargetMode="External" Id="Ra5bb4c9fa2b94623" /><Relationship Type="http://schemas.openxmlformats.org/officeDocument/2006/relationships/hyperlink" Target="https://doi.org/10.1155/joch/5407152" TargetMode="External" Id="Rd25dc5a2bfcf4168" /><Relationship Type="http://schemas.openxmlformats.org/officeDocument/2006/relationships/hyperlink" Target="https://doi.org/10.5281/zenodo.7711116" TargetMode="External" Id="Rdf11d221442c413f" /><Relationship Type="http://schemas.openxmlformats.org/officeDocument/2006/relationships/hyperlink" Target="https://doi.org/10.58256/rjah.v1i2.237" TargetMode="External" Id="Rb8c329aa337244da" /><Relationship Type="http://schemas.openxmlformats.org/officeDocument/2006/relationships/hyperlink" Target="https://doi.org/10.2478/trser-2019-0020" TargetMode="External" Id="Rb0d98f5c795b4924" /><Relationship Type="http://schemas.openxmlformats.org/officeDocument/2006/relationships/hyperlink" Target="https://doi.org/10.5281/zenodo.5221201" TargetMode="External" Id="R18abccc7b05f4fe2" /><Relationship Type="http://schemas.openxmlformats.org/officeDocument/2006/relationships/hyperlink" Target="https://ir.ucc.edu.gh/server/api/core/bitstreams/f204953c-0163-425d-a59c-2507ecdca3fd/content" TargetMode="External" Id="Rba56410adbdf4dad" /><Relationship Type="http://schemas.openxmlformats.org/officeDocument/2006/relationships/hyperlink" Target="https://ir.ucc.edu.gh/server/api/core/bitstreams/73c4b4a2-b1ef-44c4-b60e-899cb170dc9a/content" TargetMode="External" Id="R578cb223ce0e478a" /><Relationship Type="http://schemas.openxmlformats.org/officeDocument/2006/relationships/hyperlink" Target="https://doi.org/10.14738/assrj.55.4452" TargetMode="External" Id="Rf8e93193c5174882" /><Relationship Type="http://schemas.openxmlformats.org/officeDocument/2006/relationships/hyperlink" Target="https://ir.ucc.edu.gh/server/api/core/bitstreams/4005a698-0920-4a58-bb04-3604d2502e48/content" TargetMode="External" Id="Ra3b13004c7ce4599" /><Relationship Type="http://schemas.openxmlformats.org/officeDocument/2006/relationships/hyperlink" Target="https://ir.ucc.edu.gh/server/api/core/bitstreams/c6ed3691-f07f-4918-81c2-cbc6ed315abd/content" TargetMode="External" Id="R8d30ef5a51de40a4" /><Relationship Type="http://schemas.openxmlformats.org/officeDocument/2006/relationships/hyperlink" Target="https://ir.ucc.edu.gh/server/api/core/bitstreams/ea988680-e192-412a-9a1e-51f875e1811a/content" TargetMode="External" Id="R51c78f989c5845b6" /><Relationship Type="http://schemas.openxmlformats.org/officeDocument/2006/relationships/hyperlink" Target="https://ir.ucc.edu.gh/server/api/core/bitstreams/83c38fea-f25e-431e-acf0-f2e9fab036a9/content" TargetMode="External" Id="R2c8824275d914213" /><Relationship Type="http://schemas.openxmlformats.org/officeDocument/2006/relationships/hyperlink" Target="https://www.academia.edu/download/32648133/Philosophy_Study_2013-11.pdf#page=55" TargetMode="External" Id="R8f0cd6c293524c72" /><Relationship Type="http://schemas.openxmlformats.org/officeDocument/2006/relationships/hyperlink" Target="https://www.academia.edu/download/95776587/234673574.pdf" TargetMode="External" Id="R5d8bf7fdd63240ed" /><Relationship Type="http://schemas.openxmlformats.org/officeDocument/2006/relationships/hyperlink" Target="https://www.academia.edu/download/36598212/TEENAGE_PDF.pdf" TargetMode="External" Id="R0042586c145647a7" /><Relationship Type="http://schemas.openxmlformats.org/officeDocument/2006/relationships/hyperlink" Target="https://scholar.google.com/scholar?cluster=14524034912226617580&amp;hl=en&amp;oi=scholarr" TargetMode="External" Id="R3d2a0c0f08f04c1e" /><Relationship Type="http://schemas.openxmlformats.org/officeDocument/2006/relationships/hyperlink" Target="https://journal.ucc.edu.gh/index.php/ajacc/article/download/878/454" TargetMode="External" Id="Rfaf9b41448f547b6" /><Relationship Type="http://schemas.openxmlformats.org/officeDocument/2006/relationships/hyperlink" Target="https://doi.org/10.47963/ajacc.v4i.878" TargetMode="External" Id="R2bfc289a7a884fdc" /><Relationship Type="http://schemas.openxmlformats.org/officeDocument/2006/relationships/hyperlink" Target="https://doi.org/10.4018/978-1-6684-3546-5.ch024" TargetMode="External" Id="Ra393d3e370864d5e" /><Relationship Type="http://schemas.openxmlformats.org/officeDocument/2006/relationships/hyperlink" Target="https://doi.org/10.4018/978-1-7998-1320-0.ch009" TargetMode="External" Id="R27f87a7f5a4a48c6" /><Relationship Type="http://schemas.openxmlformats.org/officeDocument/2006/relationships/hyperlink" Target="https://ir.ucc.edu.gh/items/15d02782-0290-4049-a2f1-c3c6a89e918b" TargetMode="External" Id="Rcfadfed0b82c4347" /><Relationship Type="http://schemas.openxmlformats.org/officeDocument/2006/relationships/footer" Target="/word/footer1.xml" Id="R8120f24f13e342a9" /></Relationships>
</file>