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4dd65b301f94342" /><Relationship Type="http://schemas.openxmlformats.org/package/2006/relationships/metadata/core-properties" Target="/package/services/metadata/core-properties/754f71029db043fc96e5fae009b5cc47.psmdcp" Id="Rf697b055fd5a4974" /></Relationships>
</file>

<file path=word/document.xml><?xml version="1.0" encoding="utf-8"?>
<w:document xmlns:w="http://schemas.openxmlformats.org/wordprocessingml/2006/main">
  <w:body>
    <w:p>
      <w:pPr>
        <w:pStyle w:val="Title"/>
      </w:pPr>
      <w:r>
        <w:t xml:space="preserve">Might Kojo Abreh</w:t>
      </w:r>
    </w:p>
    <w:p>
      <w:r>
        <w:rPr>
          <w:rStyle w:val="Muted"/>
          <w:sz w:val="22"/>
        </w:rPr>
        <w:t xml:space="preserve">Associate Professor · Institute of Educational Planning and Administration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2c9f5bc3fcf4bd0">
        <w:r>
          <w:rPr>
            <w:rStyle w:val="Hyperlink"/>
            <w:sz w:val="18"/>
          </w:rPr>
          <w:t xml:space="preserve">0000-0002-9466-9340</w:t>
        </w:r>
      </w:hyperlink>
      <w:r>
        <w:rPr>
          <w:color w:val="D0D4D9"/>
          <w:sz w:val="18"/>
        </w:rPr>
        <w:t xml:space="preserve">   ·   </w:t>
      </w:r>
      <w:r>
        <w:rPr>
          <w:rStyle w:val="Muted"/>
          <w:sz w:val="18"/>
        </w:rPr>
        <w:t xml:space="preserve">Homepage </w:t>
      </w:r>
      <w:hyperlink xmlns:r="http://schemas.openxmlformats.org/officeDocument/2006/relationships" w:history="true" r:id="Rb989e569b93a43db">
        <w:r>
          <w:rPr>
            <w:rStyle w:val="Hyperlink"/>
            <w:sz w:val="18"/>
          </w:rPr>
          <w:t xml:space="preserve">ucc.edu.gh/~MightKojoAbreh</w:t>
        </w:r>
      </w:hyperlink>
      <w:r>
        <w:rPr>
          <w:color w:val="D0D4D9"/>
          <w:sz w:val="18"/>
        </w:rPr>
        <w:t xml:space="preserve">   ·   </w:t>
      </w:r>
      <w:r>
        <w:rPr>
          <w:rStyle w:val="Muted"/>
          <w:sz w:val="18"/>
        </w:rPr>
        <w:t xml:space="preserve">University of Cape Coast </w:t>
      </w:r>
      <w:hyperlink xmlns:r="http://schemas.openxmlformats.org/officeDocument/2006/relationships" w:history="true" r:id="R54ed90afd00e49bc">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1d5cad4009ea486c">
        <w:r>
          <w:rPr>
            <w:rStyle w:val="Hyperlink"/>
            <w:sz w:val="18"/>
          </w:rPr>
          <w:t xml:space="preserve">scholar.google.com/citations?user=pJaJ9JwAAAAJ&amp;hl=en</w:t>
        </w:r>
      </w:hyperlink>
      <w:r>
        <w:rPr>
          <w:color w:val="D0D4D9"/>
          <w:sz w:val="18"/>
        </w:rPr>
        <w:t xml:space="preserve">   ·   </w:t>
      </w:r>
      <w:r>
        <w:rPr>
          <w:rStyle w:val="Muted"/>
          <w:sz w:val="18"/>
        </w:rPr>
        <w:t xml:space="preserve">Profile </w:t>
      </w:r>
      <w:hyperlink xmlns:r="http://schemas.openxmlformats.org/officeDocument/2006/relationships" w:history="true" r:id="R12a6711ac5e14a89">
        <w:r>
          <w:rPr>
            <w:rStyle w:val="Hyperlink"/>
            <w:sz w:val="18"/>
          </w:rPr>
          <w:t xml:space="preserve">scholar.ucc.edu.gh/staff/e2c50de7-7e08-432d-b6b6-6bb8d597c14d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Educational Planning · Educational Policy development and research · Grants-Innovation-Branding and</w:t>
      </w:r>
    </w:p>
    <w:p>
      <w:pPr>
        <w:tabs>
          <w:tab w:val="left" w:pos="1134"/>
        </w:tabs>
        <w:spacing w:after="40"/>
        <w:ind w:left="1134" w:hanging="1134"/>
      </w:pPr>
      <w:r>
        <w:rPr>
          <w:rStyle w:val="Muted"/>
        </w:rPr>
        <w:t xml:space="preserve">Areas</w:t>
      </w:r>
      <w:r>
        <w:tab/>
      </w:r>
      <w:r>
        <w:t xml:space="preserve">Education · Safety Research · Demography · General Health Professions · Artificial Intelligence · Clinical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55</w:t>
            </w:r>
          </w:p>
        </w:tc>
        <w:tc>
          <w:tcPr>
            <w:tcW w:w="1625" w:type="dxa"/>
          </w:tcPr>
          <w:p>
            <w:r>
              <w:rPr>
                <w:b/>
                <w:sz w:val="30"/>
              </w:rPr>
              <w:t xml:space="preserve">458</w:t>
            </w:r>
          </w:p>
        </w:tc>
        <w:tc>
          <w:tcPr>
            <w:tcW w:w="1625" w:type="dxa"/>
          </w:tcPr>
          <w:p>
            <w:r>
              <w:rPr>
                <w:b/>
                <w:sz w:val="30"/>
              </w:rPr>
              <w:t xml:space="preserve">11</w:t>
            </w:r>
          </w:p>
        </w:tc>
        <w:tc>
          <w:tcPr>
            <w:tcW w:w="1625" w:type="dxa"/>
          </w:tcPr>
          <w:p>
            <w:r>
              <w:rPr>
                <w:b/>
                <w:sz w:val="30"/>
              </w:rPr>
              <w:t xml:space="preserve">12</w:t>
            </w:r>
          </w:p>
        </w:tc>
        <w:tc>
          <w:tcPr>
            <w:tcW w:w="1625" w:type="dxa"/>
          </w:tcPr>
          <w:p>
            <w:r>
              <w:rPr>
                <w:b/>
                <w:sz w:val="30"/>
              </w:rPr>
              <w:t xml:space="preserve">5.89</w:t>
            </w:r>
          </w:p>
        </w:tc>
        <w:tc>
          <w:tcPr>
            <w:tcW w:w="1625" w:type="dxa"/>
          </w:tcPr>
          <w:p>
            <w:r>
              <w:rPr>
                <w:b/>
                <w:sz w:val="30"/>
              </w:rPr>
              <w:t xml:space="preserve">52%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55 publications listed below, 2009–2026. Field-weighted impact is the mean over the 23 works scored for it; 1.00 is the world average for works of the same field, type and year. 12 of the 23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 (Associate)</w:t>
      </w:r>
      <w:r>
        <w:tab/>
      </w:r>
      <w:r>
        <w:rPr>
          <w:rStyle w:val="Muted"/>
        </w:rPr>
        <w:t xml:space="preserve">2023–present</w:t>
      </w:r>
    </w:p>
    <w:p>
      <w:r>
        <w:rPr>
          <w:rStyle w:val="Muted"/>
        </w:rPr>
        <w:t xml:space="preserve">Institure for Educational  Planning and Administration, University of Cape Coast, Cape Coast, Ghana</w:t>
      </w:r>
    </w:p>
    <w:p>
      <w:pPr>
        <w:keepNext/>
        <w:tabs>
          <w:tab w:val="right" w:pos="9752"/>
        </w:tabs>
        <w:spacing w:before="100"/>
      </w:pPr>
      <w:r>
        <w:rPr>
          <w:b/>
        </w:rPr>
        <w:t xml:space="preserve">Senior Research Fellow</w:t>
      </w:r>
      <w:r>
        <w:tab/>
      </w:r>
      <w:r>
        <w:rPr>
          <w:rStyle w:val="Muted"/>
        </w:rPr>
        <w:t xml:space="preserve">2019–2023</w:t>
      </w:r>
    </w:p>
    <w:p>
      <w:r>
        <w:rPr>
          <w:rStyle w:val="Muted"/>
        </w:rPr>
        <w:t xml:space="preserve">Institute for Educational Planning and Administration, University of Cape Coast, Cape Coast, Ghana</w:t>
      </w:r>
    </w:p>
    <w:p>
      <w:pPr>
        <w:keepNext/>
        <w:tabs>
          <w:tab w:val="right" w:pos="9752"/>
        </w:tabs>
        <w:spacing w:before="100"/>
      </w:pPr>
      <w:r>
        <w:rPr>
          <w:b/>
        </w:rPr>
        <w:t xml:space="preserve">Research Fellow</w:t>
      </w:r>
      <w:r>
        <w:tab/>
      </w:r>
      <w:r>
        <w:rPr>
          <w:rStyle w:val="Muted"/>
        </w:rPr>
        <w:t xml:space="preserve">2019</w:t>
      </w:r>
    </w:p>
    <w:p>
      <w:r>
        <w:rPr>
          <w:rStyle w:val="Muted"/>
        </w:rPr>
        <w:t xml:space="preserve">Institute for Educational Planning and Administration, University of Cape Coast, Cape Coast, Ghana</w:t>
      </w:r>
    </w:p>
    <w:p>
      <w:pPr>
        <w:keepNext/>
        <w:tabs>
          <w:tab w:val="right" w:pos="9752"/>
        </w:tabs>
        <w:spacing w:before="100"/>
      </w:pPr>
      <w:r>
        <w:rPr>
          <w:b/>
        </w:rPr>
        <w:t xml:space="preserve">Research Fellow</w:t>
      </w:r>
      <w:r>
        <w:tab/>
      </w:r>
      <w:r>
        <w:rPr>
          <w:rStyle w:val="Muted"/>
        </w:rPr>
        <w:t xml:space="preserve">2016–2018</w:t>
      </w:r>
    </w:p>
    <w:p>
      <w:r>
        <w:rPr>
          <w:rStyle w:val="Muted"/>
        </w:rPr>
        <w:t xml:space="preserve">Centre for Educational Research, Evaluation and Development, University of Cape Coast, Cape Coast, Ghana</w:t>
      </w:r>
    </w:p>
    <w:p>
      <w:pPr>
        <w:keepNext/>
        <w:tabs>
          <w:tab w:val="right" w:pos="9752"/>
        </w:tabs>
        <w:spacing w:before="100"/>
      </w:pPr>
      <w:r>
        <w:rPr>
          <w:b/>
        </w:rPr>
        <w:t xml:space="preserve">Assistant Research Fellow</w:t>
      </w:r>
      <w:r>
        <w:tab/>
      </w:r>
      <w:r>
        <w:rPr>
          <w:rStyle w:val="Muted"/>
        </w:rPr>
        <w:t xml:space="preserve">2013–2015</w:t>
      </w:r>
    </w:p>
    <w:p>
      <w:r>
        <w:rPr>
          <w:rStyle w:val="Muted"/>
        </w:rPr>
        <w:t xml:space="preserve">Centre for Educational Research, Evaluation and Development, University of Cape Coast, Cape Coast, Ghana</w:t>
      </w:r>
    </w:p>
    <w:p>
      <w:pPr>
        <w:keepNext/>
        <w:tabs>
          <w:tab w:val="right" w:pos="9752"/>
        </w:tabs>
        <w:spacing w:before="100"/>
      </w:pPr>
      <w:r>
        <w:rPr>
          <w:b/>
        </w:rPr>
        <w:t xml:space="preserve">Assistant Research Fellow</w:t>
      </w:r>
      <w:r>
        <w:tab/>
      </w:r>
      <w:r>
        <w:rPr>
          <w:rStyle w:val="Muted"/>
        </w:rPr>
        <w:t xml:space="preserve">2013</w:t>
      </w:r>
    </w:p>
    <w:p>
      <w:r>
        <w:rPr>
          <w:rStyle w:val="Muted"/>
        </w:rPr>
        <w:t xml:space="preserve">Institute of Education, University of Cape Coast, Cape Coast, Ghana</w:t>
      </w:r>
    </w:p>
    <w:p>
      <w:pPr>
        <w:keepNext/>
        <w:tabs>
          <w:tab w:val="right" w:pos="9752"/>
        </w:tabs>
        <w:spacing w:before="100"/>
      </w:pPr>
      <w:r>
        <w:rPr>
          <w:b/>
        </w:rPr>
        <w:t xml:space="preserve">Senior Research Assistant</w:t>
      </w:r>
      <w:r>
        <w:tab/>
      </w:r>
      <w:r>
        <w:rPr>
          <w:rStyle w:val="Muted"/>
        </w:rPr>
        <w:t xml:space="preserve">2006–2013</w:t>
      </w:r>
    </w:p>
    <w:p>
      <w:r>
        <w:rPr>
          <w:rStyle w:val="Muted"/>
        </w:rPr>
        <w:t xml:space="preserve">Institute of Education, University of Cape Coast, Cape Coast, Ghana</w:t>
      </w:r>
    </w:p>
    <w:p>
      <w:pPr>
        <w:pStyle w:val="Heading1"/>
      </w:pPr>
      <w:r>
        <w:t xml:space="preserve">Education and qualifications</w:t>
      </w:r>
    </w:p>
    <w:p>
      <w:pPr>
        <w:keepNext/>
        <w:tabs>
          <w:tab w:val="right" w:pos="9752"/>
        </w:tabs>
        <w:spacing w:before="100"/>
      </w:pPr>
      <w:r>
        <w:rPr>
          <w:b/>
        </w:rPr>
        <w:t xml:space="preserve">Doctor of Philosophy Degree (Educational Planning)</w:t>
      </w:r>
      <w:r>
        <w:tab/>
      </w:r>
      <w:r>
        <w:rPr>
          <w:rStyle w:val="Muted"/>
        </w:rPr>
        <w:t xml:space="preserve">2013–2015</w:t>
      </w:r>
    </w:p>
    <w:p>
      <w:r>
        <w:rPr>
          <w:rStyle w:val="Muted"/>
        </w:rPr>
        <w:t xml:space="preserve">Department of Educational Administration and Planning, University of Nairobi, Nairobi, Kenya</w:t>
      </w:r>
    </w:p>
    <w:p>
      <w:pPr>
        <w:keepNext/>
        <w:tabs>
          <w:tab w:val="right" w:pos="9752"/>
        </w:tabs>
        <w:spacing w:before="100"/>
      </w:pPr>
      <w:r>
        <w:rPr>
          <w:b/>
        </w:rPr>
        <w:t xml:space="preserve">Master of Philosophy Degree (Educational Planning)</w:t>
      </w:r>
      <w:r>
        <w:tab/>
      </w:r>
      <w:r>
        <w:rPr>
          <w:rStyle w:val="Muted"/>
        </w:rPr>
        <w:t xml:space="preserve">2008–2010</w:t>
      </w:r>
    </w:p>
    <w:p>
      <w:r>
        <w:rPr>
          <w:rStyle w:val="Muted"/>
        </w:rPr>
        <w:t xml:space="preserve">Institute for Educational Planning and Administration, University of Cape Coast Faculty of Education, Cape Coast, Ghana</w:t>
      </w:r>
    </w:p>
    <w:p>
      <w:pPr>
        <w:keepNext/>
        <w:tabs>
          <w:tab w:val="right" w:pos="9752"/>
        </w:tabs>
        <w:spacing w:before="100"/>
      </w:pPr>
      <w:r>
        <w:rPr>
          <w:b/>
        </w:rPr>
        <w:t xml:space="preserve">Bachelor of Education Degree (Hon.) (Mathematics)</w:t>
      </w:r>
      <w:r>
        <w:tab/>
      </w:r>
      <w:r>
        <w:rPr>
          <w:rStyle w:val="Muted"/>
        </w:rPr>
        <w:t xml:space="preserve">2001–2005</w:t>
      </w:r>
    </w:p>
    <w:p>
      <w:r>
        <w:rPr>
          <w:rStyle w:val="Muted"/>
        </w:rPr>
        <w:t xml:space="preserve">Department of Mathematics Education, University of Cape Coast Faculty of Education, Cape Coast, Ghana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2018–present</w:t>
      </w:r>
    </w:p>
    <w:p>
      <w:r>
        <w:rPr>
          <w:rStyle w:val="Muted"/>
        </w:rPr>
        <w:t xml:space="preserve">Research, Monitoring and Evaluation Sub-Committee for the National Inspectorate Board, National Inspectorate Board, Accra, Ghana</w:t>
      </w:r>
    </w:p>
    <w:p>
      <w:pPr>
        <w:keepNext/>
        <w:tabs>
          <w:tab w:val="right" w:pos="9752"/>
        </w:tabs>
        <w:spacing w:before="100"/>
      </w:pPr>
      <w:r>
        <w:rPr>
          <w:b/>
        </w:rPr>
        <w:t xml:space="preserve">Chairman, Committee to prepare position paper on the University-wide quality assurance system on modes of assessment of lecturers’ teaching.</w:t>
      </w:r>
      <w:r>
        <w:tab/>
      </w:r>
      <w:r>
        <w:rPr>
          <w:rStyle w:val="Muted"/>
        </w:rPr>
        <w:t xml:space="preserve">2018–present</w:t>
      </w:r>
    </w:p>
    <w:p>
      <w:r>
        <w:rPr>
          <w:rStyle w:val="Muted"/>
        </w:rPr>
        <w:t xml:space="preserve">College of Education Studies, University of Cape Coast Faculty of Education, Cape Coast, Ghana</w:t>
      </w:r>
    </w:p>
    <w:p>
      <w:pPr>
        <w:keepNext/>
        <w:tabs>
          <w:tab w:val="right" w:pos="9752"/>
        </w:tabs>
        <w:spacing w:before="100"/>
      </w:pPr>
      <w:r>
        <w:rPr>
          <w:b/>
        </w:rPr>
        <w:t xml:space="preserve">Reviewer for African Educational Research Journal</w:t>
      </w:r>
      <w:r>
        <w:tab/>
      </w:r>
      <w:r>
        <w:rPr>
          <w:rStyle w:val="Muted"/>
        </w:rPr>
        <w:t xml:space="preserve">2018–present</w:t>
      </w:r>
    </w:p>
    <w:p>
      <w:r>
        <w:rPr>
          <w:rStyle w:val="Muted"/>
        </w:rPr>
        <w:t xml:space="preserve">Net Journal, African Educational Research Journal, Delhi, India</w:t>
      </w:r>
    </w:p>
    <w:p>
      <w:pPr>
        <w:keepNext/>
        <w:tabs>
          <w:tab w:val="right" w:pos="9752"/>
        </w:tabs>
        <w:spacing w:before="100"/>
      </w:pPr>
      <w:r>
        <w:rPr>
          <w:b/>
        </w:rPr>
        <w:t xml:space="preserve">Reviewer for Journal of Education</w:t>
      </w:r>
      <w:r>
        <w:tab/>
      </w:r>
      <w:r>
        <w:rPr>
          <w:rStyle w:val="Muted"/>
        </w:rPr>
        <w:t xml:space="preserve">2018–present</w:t>
      </w:r>
    </w:p>
    <w:p>
      <w:r>
        <w:rPr>
          <w:rStyle w:val="Muted"/>
        </w:rPr>
        <w:t xml:space="preserve">Journal of Education, Boston University, Boston, United States</w:t>
      </w:r>
    </w:p>
    <w:p>
      <w:pPr>
        <w:keepNext/>
        <w:tabs>
          <w:tab w:val="right" w:pos="9752"/>
        </w:tabs>
        <w:spacing w:before="100"/>
      </w:pPr>
      <w:r>
        <w:rPr>
          <w:b/>
        </w:rPr>
        <w:t xml:space="preserve">Chairman, Finance Sub-Committee for the Organisation of International Conference for School of Educational Development and Outreach, UCC, Cape Coast. Oct 2017 to January 2019</w:t>
      </w:r>
      <w:r>
        <w:tab/>
      </w:r>
      <w:r>
        <w:rPr>
          <w:rStyle w:val="Muted"/>
        </w:rPr>
        <w:t xml:space="preserve">2017–present</w:t>
      </w:r>
    </w:p>
    <w:p>
      <w:r>
        <w:rPr>
          <w:rStyle w:val="Muted"/>
        </w:rPr>
        <w:t xml:space="preserve">School of Educational Development and Outreach, University of Cape Coast, Cape Coast, Ghana</w:t>
      </w:r>
    </w:p>
    <w:p>
      <w:pPr>
        <w:keepNext/>
        <w:tabs>
          <w:tab w:val="right" w:pos="9752"/>
        </w:tabs>
        <w:spacing w:before="100"/>
      </w:pPr>
      <w:r>
        <w:rPr>
          <w:b/>
        </w:rPr>
        <w:t xml:space="preserve">Reviewer for Rwandan Journal of Education</w:t>
      </w:r>
      <w:r>
        <w:tab/>
      </w:r>
      <w:r>
        <w:rPr>
          <w:rStyle w:val="Muted"/>
        </w:rPr>
        <w:t xml:space="preserve">2017–present</w:t>
      </w:r>
    </w:p>
    <w:p>
      <w:r>
        <w:rPr>
          <w:rStyle w:val="Muted"/>
        </w:rPr>
        <w:t xml:space="preserve">Rwandan Journal of Education,, University of Rwanda, Kigali, Rwanda</w:t>
      </w:r>
    </w:p>
    <w:p>
      <w:pPr>
        <w:keepNext/>
        <w:tabs>
          <w:tab w:val="right" w:pos="9752"/>
        </w:tabs>
        <w:spacing w:before="100"/>
      </w:pPr>
      <w:r>
        <w:rPr>
          <w:b/>
        </w:rPr>
        <w:t xml:space="preserve">Non-Resident Fellow</w:t>
      </w:r>
      <w:r>
        <w:tab/>
      </w:r>
      <w:r>
        <w:rPr>
          <w:rStyle w:val="Muted"/>
        </w:rPr>
        <w:t xml:space="preserve">2020–2023</w:t>
      </w:r>
    </w:p>
    <w:p>
      <w:r>
        <w:rPr>
          <w:rStyle w:val="Muted"/>
        </w:rPr>
        <w:t xml:space="preserve">Education, Centre for Global Development, Washington, DC, United States</w:t>
      </w:r>
    </w:p>
    <w:p>
      <w:pPr>
        <w:keepNext/>
        <w:tabs>
          <w:tab w:val="right" w:pos="9752"/>
        </w:tabs>
        <w:spacing w:before="100"/>
      </w:pPr>
      <w:r>
        <w:rPr>
          <w:b/>
        </w:rPr>
        <w:t xml:space="preserve">Non-Resident Fellow</w:t>
      </w:r>
      <w:r>
        <w:tab/>
      </w:r>
      <w:r>
        <w:rPr>
          <w:rStyle w:val="Muted"/>
        </w:rPr>
        <w:t xml:space="preserve">2020–2023</w:t>
      </w:r>
    </w:p>
    <w:p>
      <w:r>
        <w:rPr>
          <w:rStyle w:val="Muted"/>
        </w:rPr>
        <w:t xml:space="preserve">Appointed as a visiting research fellow for the Centre for Global Development to undertake system-wide research on education planning, research and development and interrogate policy options., Centre for Global Development, Washington, United States</w:t>
      </w:r>
    </w:p>
    <w:p>
      <w:pPr>
        <w:keepNext/>
        <w:tabs>
          <w:tab w:val="right" w:pos="9752"/>
        </w:tabs>
        <w:spacing w:before="100"/>
      </w:pPr>
      <w:r>
        <w:rPr>
          <w:b/>
        </w:rPr>
        <w:t xml:space="preserve">Residential Fellow</w:t>
      </w:r>
      <w:r>
        <w:tab/>
      </w:r>
      <w:r>
        <w:rPr>
          <w:rStyle w:val="Muted"/>
        </w:rPr>
        <w:t xml:space="preserve">2020</w:t>
      </w:r>
    </w:p>
    <w:p>
      <w:r>
        <w:rPr>
          <w:rStyle w:val="Muted"/>
        </w:rPr>
        <w:t xml:space="preserve">Education, Centre for Global Development, Washington, DC, United States</w:t>
      </w:r>
    </w:p>
    <w:p>
      <w:pPr>
        <w:keepNext/>
        <w:tabs>
          <w:tab w:val="right" w:pos="9752"/>
        </w:tabs>
        <w:spacing w:before="100"/>
      </w:pPr>
      <w:r>
        <w:rPr>
          <w:b/>
        </w:rPr>
        <w:t xml:space="preserve">Discussant: National Education Week for Ghana</w:t>
      </w:r>
      <w:r>
        <w:tab/>
      </w:r>
      <w:r>
        <w:rPr>
          <w:rStyle w:val="Muted"/>
        </w:rPr>
        <w:t xml:space="preserve">2019</w:t>
      </w:r>
    </w:p>
    <w:p>
      <w:r>
        <w:rPr>
          <w:rStyle w:val="Muted"/>
        </w:rPr>
        <w:t xml:space="preserve">Ministry of Education, Ministry of Education, Accra, Ghana</w:t>
      </w:r>
    </w:p>
    <w:p>
      <w:pPr>
        <w:keepNext/>
        <w:tabs>
          <w:tab w:val="right" w:pos="9752"/>
        </w:tabs>
        <w:spacing w:before="100"/>
      </w:pPr>
      <w:r>
        <w:rPr>
          <w:b/>
        </w:rPr>
        <w:t xml:space="preserve">Leaders Meet: Ghana Representative</w:t>
      </w:r>
      <w:r>
        <w:tab/>
      </w:r>
      <w:r>
        <w:rPr>
          <w:rStyle w:val="Muted"/>
        </w:rPr>
        <w:t xml:space="preserve">2016</w:t>
      </w:r>
    </w:p>
    <w:p>
      <w:r>
        <w:rPr>
          <w:rStyle w:val="Muted"/>
        </w:rPr>
        <w:t xml:space="preserve">Events, PAL Network, Nairobi, Kenya</w:t>
      </w:r>
    </w:p>
    <w:p>
      <w:pPr>
        <w:pStyle w:val="Heading1"/>
      </w:pPr>
      <w:r>
        <w:t xml:space="preserve">Publications</w:t>
      </w:r>
    </w:p>
    <w:p>
      <w:pPr>
        <w:pStyle w:val="Heading2"/>
      </w:pPr>
      <w:r>
        <w:t xml:space="preserve">Journal articles</w:t>
      </w:r>
      <w:r>
        <w:rPr>
          <w:rStyle w:val="Muted"/>
        </w:rPr>
        <w:t xml:space="preserve">  45</w:t>
      </w:r>
    </w:p>
    <w:p>
      <w:pPr>
        <w:tabs>
          <w:tab w:val="left" w:pos="454"/>
        </w:tabs>
        <w:spacing w:after="80"/>
        <w:ind w:left="454" w:hanging="454"/>
      </w:pPr>
      <w:r>
        <w:rPr>
          <w:rStyle w:val="Muted"/>
        </w:rPr>
        <w:t xml:space="preserve">1.</w:t>
      </w:r>
      <w:r>
        <w:tab/>
      </w:r>
      <w:r>
        <w:t xml:space="preserve">Philippa Waterhouse, Ayomide Oluseye, Joyceline Alla-Mensah, Lorna Rouse, Jacob Owusu Sarfo, </w:t>
      </w:r>
      <w:r>
        <w:rPr>
          <w:b/>
        </w:rPr>
        <w:t xml:space="preserve">Might K Abreh</w:t>
      </w:r>
      <w:r>
        <w:t xml:space="preserve"> (2026). </w:t>
      </w:r>
      <w:r>
        <w:t xml:space="preserve">Experiences influencing the mental health of young mothers in West Africa: a scoping review.</w:t>
      </w:r>
      <w:r>
        <w:t xml:space="preserve"> </w:t>
      </w:r>
      <w:r>
        <w:rPr>
          <w:i/>
        </w:rPr>
        <w:t xml:space="preserve">Health Sciences Investigations Journal</w:t>
      </w:r>
      <w:r>
        <w:t xml:space="preserve">.</w:t>
      </w:r>
      <w:r>
        <w:t xml:space="preserve"> </w:t>
      </w:r>
      <w:hyperlink xmlns:r="http://schemas.openxmlformats.org/officeDocument/2006/relationships" w:history="true" r:id="Rb70c575d5cd4484f">
        <w:r>
          <w:rPr>
            <w:rStyle w:val="Hyperlink"/>
          </w:rPr>
          <w:t xml:space="preserve">https://doi.org/10.46829/hsijournal.2026.7.9.1.1589-1602</w:t>
        </w:r>
      </w:hyperlink>
    </w:p>
    <w:p>
      <w:pPr>
        <w:tabs>
          <w:tab w:val="left" w:pos="454"/>
        </w:tabs>
        <w:spacing w:after="80"/>
        <w:ind w:left="454" w:hanging="454"/>
      </w:pPr>
      <w:r>
        <w:rPr>
          <w:rStyle w:val="Muted"/>
        </w:rPr>
        <w:t xml:space="preserve">2.</w:t>
      </w:r>
      <w:r>
        <w:tab/>
      </w:r>
      <w:r>
        <w:t xml:space="preserve">Wisdom Kwaku Agbevanu, </w:t>
      </w:r>
      <w:r>
        <w:rPr>
          <w:b/>
        </w:rPr>
        <w:t xml:space="preserve">Might Kojo Abreh</w:t>
      </w:r>
      <w:r>
        <w:t xml:space="preserve">, Rosemary Seiwah Bosu, Francis Ansah, Amina Jangu Alhassan, Gloria Nyame, Clara Araba Mills, Ana Luiza Minardi</w:t>
      </w:r>
      <w:r>
        <w:t xml:space="preserve"> (2026). </w:t>
      </w:r>
      <w:r>
        <w:t xml:space="preserve">Households’ perceived effects of early childhood education centre closures on female workforce participation in Ghana.</w:t>
      </w:r>
      <w:r>
        <w:t xml:space="preserve"> </w:t>
      </w:r>
      <w:r>
        <w:rPr>
          <w:i/>
        </w:rPr>
        <w:t xml:space="preserve">SN Social Sciences</w:t>
      </w:r>
      <w:r>
        <w:t xml:space="preserve">.</w:t>
      </w:r>
      <w:r>
        <w:t xml:space="preserve"> </w:t>
      </w:r>
      <w:hyperlink xmlns:r="http://schemas.openxmlformats.org/officeDocument/2006/relationships" w:history="true" r:id="Rff247f7df3cc4c3e">
        <w:r>
          <w:rPr>
            <w:rStyle w:val="Hyperlink"/>
          </w:rPr>
          <w:t xml:space="preserve">https://doi.org/10.1007/s43545-026-01364-1</w:t>
        </w:r>
      </w:hyperlink>
    </w:p>
    <w:p>
      <w:pPr>
        <w:tabs>
          <w:tab w:val="left" w:pos="454"/>
        </w:tabs>
        <w:spacing w:after="80"/>
        <w:ind w:left="454" w:hanging="454"/>
      </w:pPr>
      <w:r>
        <w:rPr>
          <w:rStyle w:val="Muted"/>
        </w:rPr>
        <w:t xml:space="preserve">3.</w:t>
      </w:r>
      <w:r>
        <w:tab/>
      </w:r>
      <w:r>
        <w:rPr>
          <w:b/>
        </w:rPr>
        <w:t xml:space="preserve">Might K Abreh</w:t>
      </w:r>
      <w:r>
        <w:t xml:space="preserve"> (2025). </w:t>
      </w:r>
      <w:r>
        <w:t xml:space="preserve">Designing and Developing Self-Directed Learning Resources in Open Distance Learning (ODL) Contexts: A Ghanaian Case Study.</w:t>
      </w:r>
      <w:r>
        <w:t xml:space="preserve"> </w:t>
      </w:r>
      <w:r>
        <w:rPr>
          <w:i/>
        </w:rPr>
        <w:t xml:space="preserve">Teacher Education through Flexible Learning in Africa</w:t>
      </w:r>
      <w:r>
        <w:t xml:space="preserve">.</w:t>
      </w:r>
      <w:r>
        <w:t xml:space="preserve"> </w:t>
      </w:r>
      <w:hyperlink xmlns:r="http://schemas.openxmlformats.org/officeDocument/2006/relationships" w:history="true" r:id="R3e14d49a1f9941d8">
        <w:r>
          <w:rPr>
            <w:rStyle w:val="Hyperlink"/>
          </w:rPr>
          <w:t xml:space="preserve">https://oro.open.ac.uk/109740/</w:t>
        </w:r>
      </w:hyperlink>
    </w:p>
    <w:p>
      <w:pPr>
        <w:tabs>
          <w:tab w:val="left" w:pos="454"/>
        </w:tabs>
        <w:spacing w:after="80"/>
        <w:ind w:left="454" w:hanging="454"/>
      </w:pPr>
      <w:r>
        <w:rPr>
          <w:rStyle w:val="Muted"/>
        </w:rPr>
        <w:t xml:space="preserve">4.</w:t>
      </w:r>
      <w:r>
        <w:tab/>
      </w:r>
      <w:r>
        <w:rPr>
          <w:b/>
        </w:rPr>
        <w:t xml:space="preserve">MK Abreh</w:t>
      </w:r>
      <w:r>
        <w:t xml:space="preserve"> (2025). </w:t>
      </w:r>
      <w:r>
        <w:t xml:space="preserve">Enacting culturally responsive pedagogy for rural schooling in Ghana: A school-community-based enquiry.</w:t>
      </w:r>
      <w:r>
        <w:t xml:space="preserve"> </w:t>
      </w:r>
      <w:r>
        <w:rPr>
          <w:i/>
        </w:rPr>
        <w:t xml:space="preserve">Pedagogy</w:t>
      </w:r>
      <w:r>
        <w:t xml:space="preserve">.</w:t>
      </w:r>
    </w:p>
    <w:p>
      <w:pPr>
        <w:tabs>
          <w:tab w:val="left" w:pos="454"/>
        </w:tabs>
        <w:spacing w:after="80"/>
        <w:ind w:left="454" w:hanging="454"/>
      </w:pPr>
      <w:r>
        <w:rPr>
          <w:rStyle w:val="Muted"/>
        </w:rPr>
        <w:t xml:space="preserve">5.</w:t>
      </w:r>
      <w:r>
        <w:tab/>
      </w:r>
      <w:r>
        <w:rPr>
          <w:b/>
        </w:rPr>
        <w:t xml:space="preserve">Might Kojo Abreh</w:t>
      </w:r>
      <w:r>
        <w:t xml:space="preserve">, Clara Araba Mills, Gloria Nyame</w:t>
      </w:r>
      <w:r>
        <w:t xml:space="preserve"> (2025). </w:t>
      </w:r>
      <w:r>
        <w:t xml:space="preserve">Gendered Reflections on the Impact of COVID-19 on the Research Culture in Two West African Universities.</w:t>
      </w:r>
      <w:r>
        <w:t xml:space="preserve"> </w:t>
      </w:r>
      <w:r>
        <w:rPr>
          <w:i/>
        </w:rPr>
        <w:t xml:space="preserve">Educational Planning</w:t>
      </w:r>
      <w:r>
        <w:t xml:space="preserve">.</w:t>
      </w:r>
      <w:r>
        <w:t xml:space="preserve"> </w:t>
      </w:r>
      <w:hyperlink xmlns:r="http://schemas.openxmlformats.org/officeDocument/2006/relationships" w:history="true" r:id="Raf3cd49f2093441d">
        <w:r>
          <w:rPr>
            <w:rStyle w:val="Hyperlink"/>
          </w:rPr>
          <w:t xml:space="preserve">https://eric.ed.gov/?id=EJ1472283</w:t>
        </w:r>
      </w:hyperlink>
    </w:p>
    <w:p>
      <w:pPr>
        <w:tabs>
          <w:tab w:val="left" w:pos="454"/>
        </w:tabs>
        <w:spacing w:after="80"/>
        <w:ind w:left="454" w:hanging="454"/>
      </w:pPr>
      <w:r>
        <w:rPr>
          <w:rStyle w:val="Muted"/>
        </w:rPr>
        <w:t xml:space="preserve">6.</w:t>
      </w:r>
      <w:r>
        <w:tab/>
      </w:r>
      <w:r>
        <w:t xml:space="preserve">Osiakwan Japhet Kwesi, Mavis Okyere, </w:t>
      </w:r>
      <w:r>
        <w:rPr>
          <w:b/>
        </w:rPr>
        <w:t xml:space="preserve">Might Kojo Abreh</w:t>
      </w:r>
      <w:r>
        <w:t xml:space="preserve"> (2025). </w:t>
      </w:r>
      <w:r>
        <w:t xml:space="preserve">Generalist and Specialist Teachers for Mathematics Teaching: How Well Do They Meet the Needs of the Workforce.</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cc2b98bfbb9a4ecc">
        <w:r>
          <w:rPr>
            <w:rStyle w:val="Hyperlink"/>
          </w:rPr>
          <w:t xml:space="preserve">https://doi.org/10.4314/ajesms.v21i1.2</w:t>
        </w:r>
      </w:hyperlink>
    </w:p>
    <w:p>
      <w:pPr>
        <w:tabs>
          <w:tab w:val="left" w:pos="454"/>
        </w:tabs>
        <w:spacing w:after="80"/>
        <w:ind w:left="454" w:hanging="454"/>
      </w:pPr>
      <w:r>
        <w:rPr>
          <w:rStyle w:val="Muted"/>
        </w:rPr>
        <w:t xml:space="preserve">7.</w:t>
      </w:r>
      <w:r>
        <w:tab/>
      </w:r>
      <w:r>
        <w:rPr>
          <w:b/>
        </w:rPr>
        <w:t xml:space="preserve">Might Kojo Abreh</w:t>
      </w:r>
      <w:r>
        <w:t xml:space="preserve">, Francis Arthur, Freda Awonakie Akwetey, Sharon Abam Nortey</w:t>
      </w:r>
      <w:r>
        <w:t xml:space="preserve"> (2025). </w:t>
      </w:r>
      <w:r>
        <w:t xml:space="preserve">Modelling STEM students’ intention to learn artificial intelligence (AI) in Ghana: a PLS-SEM and fsQCA approach.</w:t>
      </w:r>
      <w:r>
        <w:t xml:space="preserve"> </w:t>
      </w:r>
      <w:r>
        <w:rPr>
          <w:i/>
        </w:rPr>
        <w:t xml:space="preserve">Discover Artificial Intelligence</w:t>
      </w:r>
      <w:r>
        <w:t xml:space="preserve">.</w:t>
      </w:r>
      <w:r>
        <w:t xml:space="preserve"> </w:t>
      </w:r>
      <w:hyperlink xmlns:r="http://schemas.openxmlformats.org/officeDocument/2006/relationships" w:history="true" r:id="R7ba58b64e635434b">
        <w:r>
          <w:rPr>
            <w:rStyle w:val="Hyperlink"/>
          </w:rPr>
          <w:t xml:space="preserve">https://doi.org/10.1007/s44163-025-00466-8</w:t>
        </w:r>
      </w:hyperlink>
    </w:p>
    <w:p>
      <w:pPr>
        <w:tabs>
          <w:tab w:val="left" w:pos="454"/>
        </w:tabs>
        <w:spacing w:after="80"/>
        <w:ind w:left="454" w:hanging="454"/>
      </w:pPr>
      <w:r>
        <w:rPr>
          <w:rStyle w:val="Muted"/>
        </w:rPr>
        <w:t xml:space="preserve">8.</w:t>
      </w:r>
      <w:r>
        <w:tab/>
      </w:r>
      <w:r>
        <w:rPr>
          <w:b/>
        </w:rPr>
        <w:t xml:space="preserve">Might Kojo Abreh</w:t>
      </w:r>
      <w:r>
        <w:t xml:space="preserve">, Mavis Okyere, Japhet Osiakwan, George Adom</w:t>
      </w:r>
      <w:r>
        <w:t xml:space="preserve"> (2025). </w:t>
      </w:r>
      <w:r>
        <w:t xml:space="preserve">Navigating the Use and Misuse of Likert Scales in Counseling and Development Research.</w:t>
      </w:r>
      <w:r>
        <w:t xml:space="preserve"> </w:t>
      </w:r>
      <w:r>
        <w:rPr>
          <w:i/>
        </w:rPr>
        <w:t xml:space="preserve">Measurement and Evaluation in Counseling and Development</w:t>
      </w:r>
      <w:r>
        <w:t xml:space="preserve">.</w:t>
      </w:r>
      <w:r>
        <w:t xml:space="preserve"> </w:t>
      </w:r>
      <w:hyperlink xmlns:r="http://schemas.openxmlformats.org/officeDocument/2006/relationships" w:history="true" r:id="R6c84ddb3ba254f5c">
        <w:r>
          <w:rPr>
            <w:rStyle w:val="Hyperlink"/>
          </w:rPr>
          <w:t xml:space="preserve">https://doi.org/10.1080/07481756.2025.2499964</w:t>
        </w:r>
      </w:hyperlink>
    </w:p>
    <w:p>
      <w:pPr>
        <w:tabs>
          <w:tab w:val="left" w:pos="454"/>
        </w:tabs>
        <w:spacing w:after="80"/>
        <w:ind w:left="454" w:hanging="454"/>
      </w:pPr>
      <w:r>
        <w:rPr>
          <w:rStyle w:val="Muted"/>
        </w:rPr>
        <w:t xml:space="preserve">9.</w:t>
      </w:r>
      <w:r>
        <w:tab/>
      </w:r>
      <w:r>
        <w:rPr>
          <w:b/>
        </w:rPr>
        <w:t xml:space="preserve">Might Kojo Abreh</w:t>
      </w:r>
      <w:r>
        <w:t xml:space="preserve">, Francis Arthur</w:t>
      </w:r>
      <w:r>
        <w:t xml:space="preserve"> (2025). </w:t>
      </w:r>
      <w:r>
        <w:t xml:space="preserve">Perspectives of Schools Heads on Science and Mathematics Teachers' Continuous Professional Development in Ghana.</w:t>
      </w:r>
      <w:r>
        <w:t xml:space="preserve"> </w:t>
      </w:r>
      <w:r>
        <w:rPr>
          <w:i/>
        </w:rPr>
        <w:t xml:space="preserve">East African Journal of Education and Social Sciences (EAJESS)</w:t>
      </w:r>
      <w:r>
        <w:t xml:space="preserve">.</w:t>
      </w:r>
      <w:r>
        <w:t xml:space="preserve"> </w:t>
      </w:r>
      <w:hyperlink xmlns:r="http://schemas.openxmlformats.org/officeDocument/2006/relationships" w:history="true" r:id="Re272e648d80144a7">
        <w:r>
          <w:rPr>
            <w:rStyle w:val="Hyperlink"/>
          </w:rPr>
          <w:t xml:space="preserve">https://www.researchgate.net/profile/Francis-Arthur-8/publication/396463178_Perspectives_of_Schools_Heads_on_Science_and_Mathematics_Teachers'_Continuous_Professional_Development_in_Ghana/links/68edf71f7d9a4d4e87096ce9/Perspectives-of-Schools-Heads-on-Science-and-Mathematics-Teachers-Continuous-Professional-Development-in-Ghana.pdf</w:t>
        </w:r>
      </w:hyperlink>
    </w:p>
    <w:p>
      <w:pPr>
        <w:tabs>
          <w:tab w:val="left" w:pos="454"/>
        </w:tabs>
        <w:spacing w:after="80"/>
        <w:ind w:left="454" w:hanging="454"/>
      </w:pPr>
      <w:r>
        <w:rPr>
          <w:rStyle w:val="Muted"/>
        </w:rPr>
        <w:t xml:space="preserve">10.</w:t>
      </w:r>
      <w:r>
        <w:tab/>
      </w:r>
      <w:r>
        <w:rPr>
          <w:b/>
        </w:rPr>
        <w:t xml:space="preserve">Might Kojo Abreh</w:t>
      </w:r>
      <w:r>
        <w:t xml:space="preserve">, Francis Arthur, Sharon Abam Nortey</w:t>
      </w:r>
      <w:r>
        <w:t xml:space="preserve"> (2025). </w:t>
      </w:r>
      <w:r>
        <w:t xml:space="preserve">STEM Students’ Intentions to Use Generative AI for Learning: A Multi-Method Analysis Using PLS-SEM, ANN, and fsQCA.</w:t>
      </w:r>
      <w:r>
        <w:t xml:space="preserve"> </w:t>
      </w:r>
      <w:r>
        <w:rPr>
          <w:i/>
        </w:rPr>
        <w:t xml:space="preserve">Walsh University’s Inspirations in AI Innovation</w:t>
      </w:r>
      <w:r>
        <w:t xml:space="preserve">.</w:t>
      </w:r>
      <w:r>
        <w:t xml:space="preserve"> </w:t>
      </w:r>
      <w:hyperlink xmlns:r="http://schemas.openxmlformats.org/officeDocument/2006/relationships" w:history="true" r:id="Rd46dcb5a8ea94a6b">
        <w:r>
          <w:rPr>
            <w:rStyle w:val="Hyperlink"/>
          </w:rPr>
          <w:t xml:space="preserve">https://www.walsh.edu/_documents/pdf/Inspirations-in-AI-Innovation_Volume-1_September_25.pdf#page=57</w:t>
        </w:r>
      </w:hyperlink>
    </w:p>
    <w:p>
      <w:pPr>
        <w:tabs>
          <w:tab w:val="left" w:pos="454"/>
        </w:tabs>
        <w:spacing w:after="80"/>
        <w:ind w:left="454" w:hanging="454"/>
      </w:pPr>
      <w:r>
        <w:rPr>
          <w:rStyle w:val="Muted"/>
        </w:rPr>
        <w:t xml:space="preserve">11.</w:t>
      </w:r>
      <w:r>
        <w:tab/>
      </w:r>
      <w:r>
        <w:rPr>
          <w:b/>
        </w:rPr>
        <w:t xml:space="preserve">MK Abreh</w:t>
      </w:r>
      <w:r>
        <w:t xml:space="preserve"> (2025). </w:t>
      </w:r>
      <w:r>
        <w:t xml:space="preserve">The high stakes of bad exams.</w:t>
      </w:r>
      <w:r>
        <w:t xml:space="preserve"> </w:t>
      </w:r>
      <w:r>
        <w:rPr>
          <w:i/>
        </w:rPr>
        <w:t xml:space="preserve">Journal of Human Resources</w:t>
      </w:r>
      <w:r>
        <w:t xml:space="preserve">.</w:t>
      </w:r>
    </w:p>
    <w:p>
      <w:pPr>
        <w:tabs>
          <w:tab w:val="left" w:pos="454"/>
        </w:tabs>
        <w:spacing w:after="80"/>
        <w:ind w:left="454" w:hanging="454"/>
      </w:pPr>
      <w:r>
        <w:rPr>
          <w:rStyle w:val="Muted"/>
        </w:rPr>
        <w:t xml:space="preserve">12.</w:t>
      </w:r>
      <w:r>
        <w:tab/>
      </w:r>
      <w:r>
        <w:rPr>
          <w:b/>
        </w:rPr>
        <w:t xml:space="preserve">Might Kojo Abreh</w:t>
      </w:r>
      <w:r>
        <w:t xml:space="preserve"> (2025). </w:t>
      </w:r>
      <w:r>
        <w:t xml:space="preserve">Youth’s Perspectives of Ghana’s Education System: Implications for Educational Policy Formulation.</w:t>
      </w:r>
      <w:r>
        <w:t xml:space="preserve"> </w:t>
      </w:r>
      <w:r>
        <w:rPr>
          <w:i/>
        </w:rPr>
        <w:t xml:space="preserve">Journal of Advocacy, Research and Education</w:t>
      </w:r>
      <w:r>
        <w:t xml:space="preserve">.</w:t>
      </w:r>
    </w:p>
    <w:p>
      <w:pPr>
        <w:tabs>
          <w:tab w:val="left" w:pos="454"/>
        </w:tabs>
        <w:spacing w:after="80"/>
        <w:ind w:left="454" w:hanging="454"/>
      </w:pPr>
      <w:r>
        <w:rPr>
          <w:rStyle w:val="Muted"/>
        </w:rPr>
        <w:t xml:space="preserve">13.</w:t>
      </w:r>
      <w:r>
        <w:tab/>
      </w:r>
      <w:r>
        <w:t xml:space="preserve">Eric Addae-Kyeremeh, Jane Cullen, </w:t>
      </w:r>
      <w:r>
        <w:rPr>
          <w:b/>
        </w:rPr>
        <w:t xml:space="preserve">Might Kojo Abreh</w:t>
      </w:r>
      <w:r>
        <w:t xml:space="preserve">, Margaret Ebubedike, Joyceline Alla-Mensah</w:t>
      </w:r>
      <w:r>
        <w:t xml:space="preserve"> (2024). </w:t>
      </w:r>
      <w:r>
        <w:t xml:space="preserve">An exploration of course tutors’ reported teaching practices in a distance learning institution in Ghana.</w:t>
      </w:r>
      <w:r>
        <w:t xml:space="preserve"> </w:t>
      </w:r>
      <w:r>
        <w:rPr>
          <w:i/>
        </w:rPr>
        <w:t xml:space="preserve">Teacher Education through Flexible Learning in Africa (TETFLE)</w:t>
      </w:r>
      <w:r>
        <w:t xml:space="preserve">.</w:t>
      </w:r>
      <w:r>
        <w:t xml:space="preserve"> </w:t>
      </w:r>
      <w:hyperlink xmlns:r="http://schemas.openxmlformats.org/officeDocument/2006/relationships" w:history="true" r:id="R778d9317844f4d09">
        <w:r>
          <w:rPr>
            <w:rStyle w:val="Hyperlink"/>
          </w:rPr>
          <w:t xml:space="preserve">https://doi.org/10.35293/tetfle.v6i1.5066</w:t>
        </w:r>
      </w:hyperlink>
    </w:p>
    <w:p>
      <w:pPr>
        <w:tabs>
          <w:tab w:val="left" w:pos="454"/>
        </w:tabs>
        <w:spacing w:after="80"/>
        <w:ind w:left="454" w:hanging="454"/>
      </w:pPr>
      <w:r>
        <w:rPr>
          <w:rStyle w:val="Muted"/>
        </w:rPr>
        <w:t xml:space="preserve">14.</w:t>
      </w:r>
      <w:r>
        <w:tab/>
      </w:r>
      <w:r>
        <w:t xml:space="preserve">Felix Senyametor, </w:t>
      </w:r>
      <w:r>
        <w:rPr>
          <w:b/>
        </w:rPr>
        <w:t xml:space="preserve">Might Kojo Abreh</w:t>
      </w:r>
      <w:r>
        <w:t xml:space="preserve">, Mark Kwaku Owusu Amponsah, Clara Araba Mills, Marie Afua Baah Bakah, Mohammed Alhassan Abango</w:t>
      </w:r>
      <w:r>
        <w:t xml:space="preserve"> (2024). </w:t>
      </w:r>
      <w:r>
        <w:t xml:space="preserve">Do support services provided in distance education context matter in trainee teacher performance?</w:t>
      </w:r>
      <w:r>
        <w:t xml:space="preserve"> </w:t>
      </w:r>
      <w:r>
        <w:rPr>
          <w:i/>
        </w:rPr>
        <w:t xml:space="preserve">Cogent Education</w:t>
      </w:r>
      <w:r>
        <w:t xml:space="preserve">.</w:t>
      </w:r>
      <w:r>
        <w:t xml:space="preserve"> </w:t>
      </w:r>
      <w:hyperlink xmlns:r="http://schemas.openxmlformats.org/officeDocument/2006/relationships" w:history="true" r:id="R3e9aadf267ea4439">
        <w:r>
          <w:rPr>
            <w:rStyle w:val="Hyperlink"/>
          </w:rPr>
          <w:t xml:space="preserve">https://doi.org/10.1080/2331186x.2024.2398717</w:t>
        </w:r>
      </w:hyperlink>
    </w:p>
    <w:p>
      <w:pPr>
        <w:tabs>
          <w:tab w:val="left" w:pos="454"/>
        </w:tabs>
        <w:spacing w:after="80"/>
        <w:ind w:left="454" w:hanging="454"/>
      </w:pPr>
      <w:r>
        <w:rPr>
          <w:rStyle w:val="Muted"/>
        </w:rPr>
        <w:t xml:space="preserve">15.</w:t>
      </w:r>
      <w:r>
        <w:tab/>
      </w:r>
      <w:r>
        <w:t xml:space="preserve">Kate Aba Sam, Joseph Sarpong Dwumoh, </w:t>
      </w:r>
      <w:r>
        <w:rPr>
          <w:b/>
        </w:rPr>
        <w:t xml:space="preserve">Might Kojo Abreh</w:t>
      </w:r>
      <w:r>
        <w:t xml:space="preserve"> (2023). </w:t>
      </w:r>
      <w:r>
        <w:t xml:space="preserve">A Scoping Review of Retirement Planning Research Trends in Sub-Saharan Africa.</w:t>
      </w:r>
      <w:r>
        <w:t xml:space="preserve"> </w:t>
      </w:r>
      <w:r>
        <w:rPr>
          <w:i/>
        </w:rPr>
        <w:t xml:space="preserve">EAST AFRICAN JOURNAL OF EDUCATION AND SOCIAL SCIENCES</w:t>
      </w:r>
      <w:r>
        <w:t xml:space="preserve">.</w:t>
      </w:r>
      <w:r>
        <w:t xml:space="preserve"> </w:t>
      </w:r>
      <w:hyperlink xmlns:r="http://schemas.openxmlformats.org/officeDocument/2006/relationships" w:history="true" r:id="R24b72041f5da4e97">
        <w:r>
          <w:rPr>
            <w:rStyle w:val="Hyperlink"/>
          </w:rPr>
          <w:t xml:space="preserve">https://doi.org/10.46606/eajess2023v04i03.0275</w:t>
        </w:r>
      </w:hyperlink>
    </w:p>
    <w:p>
      <w:pPr>
        <w:tabs>
          <w:tab w:val="left" w:pos="454"/>
        </w:tabs>
        <w:spacing w:after="80"/>
        <w:ind w:left="454" w:hanging="454"/>
      </w:pPr>
      <w:r>
        <w:rPr>
          <w:rStyle w:val="Muted"/>
        </w:rPr>
        <w:t xml:space="preserve">16.</w:t>
      </w:r>
      <w:r>
        <w:tab/>
      </w:r>
      <w:r>
        <w:t xml:space="preserve">Moses Ackah Anlimachie, </w:t>
      </w:r>
      <w:r>
        <w:rPr>
          <w:b/>
        </w:rPr>
        <w:t xml:space="preserve">Might Kojo Abreh</w:t>
      </w:r>
      <w:r>
        <w:t xml:space="preserve">, Daniel Yaw Acheampong, Badu Samuel, Stephen Alluake, Deborah Newman</w:t>
      </w:r>
      <w:r>
        <w:t xml:space="preserve"> (2023). </w:t>
      </w:r>
      <w:r>
        <w:t xml:space="preserve">Enacting culturally responsive pedagogy for rural schooling in Ghana: A school-community-based enquiry.</w:t>
      </w:r>
      <w:r>
        <w:t xml:space="preserve"> </w:t>
      </w:r>
      <w:r>
        <w:rPr>
          <w:i/>
        </w:rPr>
        <w:t xml:space="preserve">Pedagogy Culture and Society</w:t>
      </w:r>
      <w:r>
        <w:t xml:space="preserve">.</w:t>
      </w:r>
      <w:r>
        <w:t xml:space="preserve"> </w:t>
      </w:r>
      <w:hyperlink xmlns:r="http://schemas.openxmlformats.org/officeDocument/2006/relationships" w:history="true" r:id="R699a4ef82faa46d1">
        <w:r>
          <w:rPr>
            <w:rStyle w:val="Hyperlink"/>
          </w:rPr>
          <w:t xml:space="preserve">https://doi.org/10.1080/14681366.2023.2205861</w:t>
        </w:r>
      </w:hyperlink>
    </w:p>
    <w:p>
      <w:pPr>
        <w:tabs>
          <w:tab w:val="left" w:pos="454"/>
        </w:tabs>
        <w:spacing w:after="80"/>
        <w:ind w:left="454" w:hanging="454"/>
      </w:pPr>
      <w:r>
        <w:rPr>
          <w:rStyle w:val="Muted"/>
        </w:rPr>
        <w:t xml:space="preserve">17.</w:t>
      </w:r>
      <w:r>
        <w:tab/>
      </w:r>
      <w:r>
        <w:rPr>
          <w:b/>
        </w:rPr>
        <w:t xml:space="preserve">MK Abreh</w:t>
      </w:r>
      <w:r>
        <w:t xml:space="preserve"> (2023). </w:t>
      </w:r>
      <w:r>
        <w:t xml:space="preserve">Feeding Ghana’s future: navigating challenges for sustainable school feeding in Ghana.</w:t>
      </w:r>
      <w:r>
        <w:t xml:space="preserve"> </w:t>
      </w:r>
      <w:r>
        <w:rPr>
          <w:i/>
        </w:rPr>
        <w:t xml:space="preserve">https://www.cgdev.org/blog/feeding-ghanas-future-navigating-challenges-sustainable-school-feeding-ghana#:~:text=The%20caterer%2Dbased%20model%20of,service%20to%20the%20private%20sector</w:t>
      </w:r>
      <w:r>
        <w:t xml:space="preserve">.</w:t>
      </w:r>
      <w:r>
        <w:t xml:space="preserve"> </w:t>
      </w:r>
      <w:hyperlink xmlns:r="http://schemas.openxmlformats.org/officeDocument/2006/relationships" w:history="true" r:id="Ra48d2b24cf7145bf">
        <w:r>
          <w:rPr>
            <w:rStyle w:val="Hyperlink"/>
          </w:rPr>
          <w:t xml:space="preserve">https://scholar.google.com/scholar?cluster=980422593294927246&amp;hl=en&amp;oi=scholarr</w:t>
        </w:r>
      </w:hyperlink>
    </w:p>
    <w:p>
      <w:pPr>
        <w:tabs>
          <w:tab w:val="left" w:pos="454"/>
        </w:tabs>
        <w:spacing w:after="80"/>
        <w:ind w:left="454" w:hanging="454"/>
      </w:pPr>
      <w:r>
        <w:rPr>
          <w:rStyle w:val="Muted"/>
        </w:rPr>
        <w:t xml:space="preserve">18.</w:t>
      </w:r>
      <w:r>
        <w:tab/>
      </w:r>
      <w:r>
        <w:t xml:space="preserve">Ebenezer Otu Walker, </w:t>
      </w:r>
      <w:r>
        <w:rPr>
          <w:b/>
        </w:rPr>
        <w:t xml:space="preserve">Might Kojo Abreh</w:t>
      </w:r>
      <w:r>
        <w:t xml:space="preserve">, Wisdom Kwaku Agbevanu, Rosemary Seiwah Bosu, Amina Jangu Alhassan, Clara Araba Mills, Gloria Nyame</w:t>
      </w:r>
      <w:r>
        <w:t xml:space="preserve"> (2023). </w:t>
      </w:r>
      <w:r>
        <w:t xml:space="preserve">Households’ level considerations in the vulnerability to potential learning loss among school children in Ghana.</w:t>
      </w:r>
      <w:r>
        <w:t xml:space="preserve"> </w:t>
      </w:r>
      <w:r>
        <w:rPr>
          <w:i/>
        </w:rPr>
        <w:t xml:space="preserve">Equity in Education &amp; Society</w:t>
      </w:r>
      <w:r>
        <w:t xml:space="preserve">.</w:t>
      </w:r>
      <w:r>
        <w:t xml:space="preserve"> </w:t>
      </w:r>
      <w:hyperlink xmlns:r="http://schemas.openxmlformats.org/officeDocument/2006/relationships" w:history="true" r:id="Re0f9f0030d9547a2">
        <w:r>
          <w:rPr>
            <w:rStyle w:val="Hyperlink"/>
          </w:rPr>
          <w:t xml:space="preserve">https://doi.org/10.1177/27526461231194787</w:t>
        </w:r>
      </w:hyperlink>
    </w:p>
    <w:p>
      <w:pPr>
        <w:tabs>
          <w:tab w:val="left" w:pos="454"/>
        </w:tabs>
        <w:spacing w:after="80"/>
        <w:ind w:left="454" w:hanging="454"/>
      </w:pPr>
      <w:r>
        <w:rPr>
          <w:rStyle w:val="Muted"/>
        </w:rPr>
        <w:t xml:space="preserve">19.</w:t>
      </w:r>
      <w:r>
        <w:tab/>
      </w:r>
      <w:r>
        <w:rPr>
          <w:b/>
        </w:rPr>
        <w:t xml:space="preserve">Might Kojo Abreh</w:t>
      </w:r>
      <w:r>
        <w:t xml:space="preserve"> (2023). </w:t>
      </w:r>
      <w:r>
        <w:t xml:space="preserve">People’s agenda for pandemic preparedness.</w:t>
      </w:r>
      <w:r>
        <w:t xml:space="preserve"> </w:t>
      </w:r>
      <w:r>
        <w:rPr>
          <w:i/>
        </w:rPr>
        <w:t xml:space="preserve">Institute of Development Studies</w:t>
      </w:r>
      <w:r>
        <w:t xml:space="preserve">.</w:t>
      </w:r>
      <w:r>
        <w:t xml:space="preserve"> </w:t>
      </w:r>
      <w:hyperlink xmlns:r="http://schemas.openxmlformats.org/officeDocument/2006/relationships" w:history="true" r:id="R81a6b5b3c5e242af">
        <w:r>
          <w:rPr>
            <w:rStyle w:val="Hyperlink"/>
          </w:rPr>
          <w:t xml:space="preserve">https://opendocs.ids.ac.uk/articles/online_resource/People_s_Agenda_for_Pandemic_Preparedness/26438863</w:t>
        </w:r>
      </w:hyperlink>
    </w:p>
    <w:p>
      <w:pPr>
        <w:tabs>
          <w:tab w:val="left" w:pos="454"/>
        </w:tabs>
        <w:spacing w:after="80"/>
        <w:ind w:left="454" w:hanging="454"/>
      </w:pPr>
      <w:r>
        <w:rPr>
          <w:rStyle w:val="Muted"/>
        </w:rPr>
        <w:t xml:space="preserve">20.</w:t>
      </w:r>
      <w:r>
        <w:tab/>
      </w:r>
      <w:r>
        <w:t xml:space="preserve">CA Mills, </w:t>
      </w:r>
      <w:r>
        <w:rPr>
          <w:b/>
        </w:rPr>
        <w:t xml:space="preserve">Might Kojo Abreh</w:t>
      </w:r>
      <w:r>
        <w:t xml:space="preserve">, AJ Alhassan, G Nyame, Ansah</w:t>
      </w:r>
      <w:r>
        <w:t xml:space="preserve"> (2023). </w:t>
      </w:r>
      <w:r>
        <w:t xml:space="preserve">Preparedness of schools to re-open post COVID-19 induced school closures in Ghana.</w:t>
      </w:r>
      <w:r>
        <w:t xml:space="preserve"> </w:t>
      </w:r>
      <w:r>
        <w:rPr>
          <w:i/>
        </w:rPr>
        <w:t xml:space="preserve">Educational Planning</w:t>
      </w:r>
      <w:r>
        <w:t xml:space="preserve">.</w:t>
      </w:r>
      <w:r>
        <w:t xml:space="preserve"> </w:t>
      </w:r>
      <w:hyperlink xmlns:r="http://schemas.openxmlformats.org/officeDocument/2006/relationships" w:history="true" r:id="R89e0e4f769a54ed2">
        <w:r>
          <w:rPr>
            <w:rStyle w:val="Hyperlink"/>
          </w:rPr>
          <w:t xml:space="preserve">https://eric.ed.gov/?id=EJ1416415</w:t>
        </w:r>
      </w:hyperlink>
    </w:p>
    <w:p>
      <w:pPr>
        <w:tabs>
          <w:tab w:val="left" w:pos="454"/>
        </w:tabs>
        <w:spacing w:after="80"/>
        <w:ind w:left="454" w:hanging="454"/>
      </w:pPr>
      <w:r>
        <w:rPr>
          <w:rStyle w:val="Muted"/>
        </w:rPr>
        <w:t xml:space="preserve">21.</w:t>
      </w:r>
      <w:r>
        <w:tab/>
      </w:r>
      <w:r>
        <w:rPr>
          <w:b/>
        </w:rPr>
        <w:t xml:space="preserve">Might Kojo Abreh</w:t>
      </w:r>
      <w:r>
        <w:t xml:space="preserve"> (2023). </w:t>
      </w:r>
      <w:r>
        <w:t xml:space="preserve">Teaching in extra classes settings in Cape Coast Metropolis: Implication for improved learning outcomes.</w:t>
      </w:r>
      <w:r>
        <w:t xml:space="preserve"> </w:t>
      </w:r>
      <w:r>
        <w:rPr>
          <w:i/>
        </w:rPr>
        <w:t xml:space="preserve">Social Sciences &amp; Humanities Open</w:t>
      </w:r>
      <w:r>
        <w:t xml:space="preserve">.</w:t>
      </w:r>
      <w:r>
        <w:t xml:space="preserve"> </w:t>
      </w:r>
      <w:hyperlink xmlns:r="http://schemas.openxmlformats.org/officeDocument/2006/relationships" w:history="true" r:id="R8417af57906545db">
        <w:r>
          <w:rPr>
            <w:rStyle w:val="Hyperlink"/>
          </w:rPr>
          <w:t xml:space="preserve">https://doi.org/10.1016/j.ssaho.2023.100421</w:t>
        </w:r>
      </w:hyperlink>
    </w:p>
    <w:p>
      <w:pPr>
        <w:tabs>
          <w:tab w:val="left" w:pos="454"/>
        </w:tabs>
        <w:spacing w:after="80"/>
        <w:ind w:left="454" w:hanging="454"/>
      </w:pPr>
      <w:r>
        <w:rPr>
          <w:rStyle w:val="Muted"/>
        </w:rPr>
        <w:t xml:space="preserve">22.</w:t>
      </w:r>
      <w:r>
        <w:tab/>
      </w:r>
      <w:r>
        <w:t xml:space="preserve">Jack Rossiter, </w:t>
      </w:r>
      <w:r>
        <w:rPr>
          <w:b/>
        </w:rPr>
        <w:t xml:space="preserve">Might Kojo Abreh</w:t>
      </w:r>
      <w:r>
        <w:t xml:space="preserve">, Aisha Ali, Justin Sandefur</w:t>
      </w:r>
      <w:r>
        <w:t xml:space="preserve"> (2023). </w:t>
      </w:r>
      <w:r>
        <w:t xml:space="preserve">The High Stakes of Bad Exams.</w:t>
      </w:r>
      <w:r>
        <w:t xml:space="preserve"> </w:t>
      </w:r>
      <w:r>
        <w:rPr>
          <w:i/>
        </w:rPr>
        <w:t xml:space="preserve">The Journal of Human Resources</w:t>
      </w:r>
      <w:r>
        <w:t xml:space="preserve">.</w:t>
      </w:r>
      <w:r>
        <w:t xml:space="preserve"> </w:t>
      </w:r>
      <w:hyperlink xmlns:r="http://schemas.openxmlformats.org/officeDocument/2006/relationships" w:history="true" r:id="Rd631cfb5a29e41b5">
        <w:r>
          <w:rPr>
            <w:rStyle w:val="Hyperlink"/>
          </w:rPr>
          <w:t xml:space="preserve">https://doi.org/10.3368/jhr.0621-11739r1</w:t>
        </w:r>
      </w:hyperlink>
    </w:p>
    <w:p>
      <w:pPr>
        <w:tabs>
          <w:tab w:val="left" w:pos="454"/>
        </w:tabs>
        <w:spacing w:after="80"/>
        <w:ind w:left="454" w:hanging="454"/>
      </w:pPr>
      <w:r>
        <w:rPr>
          <w:rStyle w:val="Muted"/>
        </w:rPr>
        <w:t xml:space="preserve">23.</w:t>
      </w:r>
      <w:r>
        <w:tab/>
      </w:r>
      <w:r>
        <w:t xml:space="preserve">Francis Ewulley, Moses Ackah Anlimachie, </w:t>
      </w:r>
      <w:r>
        <w:rPr>
          <w:b/>
        </w:rPr>
        <w:t xml:space="preserve">Might Kojo Abreh</w:t>
      </w:r>
      <w:r>
        <w:t xml:space="preserve">, Ewuraba Efua Mills</w:t>
      </w:r>
      <w:r>
        <w:t xml:space="preserve"> (2023). </w:t>
      </w:r>
      <w:r>
        <w:t xml:space="preserve">Understanding the nexus of school types, school cultures and educational outcomes and its implication for policy and practice.</w:t>
      </w:r>
      <w:r>
        <w:t xml:space="preserve"> </w:t>
      </w:r>
      <w:r>
        <w:rPr>
          <w:i/>
        </w:rPr>
        <w:t xml:space="preserve">International Journal of Educational Research</w:t>
      </w:r>
      <w:r>
        <w:t xml:space="preserve">.</w:t>
      </w:r>
      <w:r>
        <w:t xml:space="preserve"> </w:t>
      </w:r>
      <w:hyperlink xmlns:r="http://schemas.openxmlformats.org/officeDocument/2006/relationships" w:history="true" r:id="R56876f03face451d">
        <w:r>
          <w:rPr>
            <w:rStyle w:val="Hyperlink"/>
          </w:rPr>
          <w:t xml:space="preserve">https://doi.org/10.1016/j.ijer.2023.102237</w:t>
        </w:r>
      </w:hyperlink>
    </w:p>
    <w:p>
      <w:pPr>
        <w:tabs>
          <w:tab w:val="left" w:pos="454"/>
        </w:tabs>
        <w:spacing w:after="80"/>
        <w:ind w:left="454" w:hanging="454"/>
      </w:pPr>
      <w:r>
        <w:rPr>
          <w:rStyle w:val="Muted"/>
        </w:rPr>
        <w:t xml:space="preserve">24.</w:t>
      </w:r>
      <w:r>
        <w:tab/>
      </w:r>
      <w:r>
        <w:t xml:space="preserve">Felix Senyametor, </w:t>
      </w:r>
      <w:r>
        <w:rPr>
          <w:b/>
        </w:rPr>
        <w:t xml:space="preserve">Might Kojo Abreh</w:t>
      </w:r>
      <w:r>
        <w:t xml:space="preserve">, Vincent Domaley, Clara Araba Mills, John Ahorsu-Walker</w:t>
      </w:r>
      <w:r>
        <w:t xml:space="preserve"> (2022). </w:t>
      </w:r>
      <w:r>
        <w:t xml:space="preserve">Determinants of Postgraduate Thesis Completion: Do Academic Stress and Burnout Play a Role?</w:t>
      </w:r>
      <w:r>
        <w:t xml:space="preserve"> </w:t>
      </w:r>
      <w:r>
        <w:rPr>
          <w:i/>
        </w:rPr>
        <w:t xml:space="preserve">Africa Education Review</w:t>
      </w:r>
      <w:r>
        <w:t xml:space="preserve">.</w:t>
      </w:r>
      <w:r>
        <w:t xml:space="preserve"> </w:t>
      </w:r>
      <w:hyperlink xmlns:r="http://schemas.openxmlformats.org/officeDocument/2006/relationships" w:history="true" r:id="Re4c194eb507f4382">
        <w:r>
          <w:rPr>
            <w:rStyle w:val="Hyperlink"/>
          </w:rPr>
          <w:t xml:space="preserve">https://doi.org/10.1080/18146627.2024.2311885</w:t>
        </w:r>
      </w:hyperlink>
    </w:p>
    <w:p>
      <w:pPr>
        <w:tabs>
          <w:tab w:val="left" w:pos="454"/>
        </w:tabs>
        <w:spacing w:after="80"/>
        <w:ind w:left="454" w:hanging="454"/>
      </w:pPr>
      <w:r>
        <w:rPr>
          <w:rStyle w:val="Muted"/>
        </w:rPr>
        <w:t xml:space="preserve">25.</w:t>
      </w:r>
      <w:r>
        <w:tab/>
      </w:r>
      <w:r>
        <w:t xml:space="preserve">David Ansong, Isaac Koomson, Moses Okumu, Mustapha Alhassan, Timothy Makubuya, </w:t>
      </w:r>
      <w:r>
        <w:rPr>
          <w:b/>
        </w:rPr>
        <w:t xml:space="preserve">Might Kojo Abreh</w:t>
      </w:r>
      <w:r>
        <w:t xml:space="preserve"> (2022). </w:t>
      </w:r>
      <w:r>
        <w:t xml:space="preserve">Private supplementary tutoring expenditures and children’s learning outcomes: Gender and locational evidence from Ghana.</w:t>
      </w:r>
      <w:r>
        <w:t xml:space="preserve"> </w:t>
      </w:r>
      <w:r>
        <w:rPr>
          <w:i/>
        </w:rPr>
        <w:t xml:space="preserve">Studies In Educational Evaluation</w:t>
      </w:r>
      <w:r>
        <w:t xml:space="preserve">.</w:t>
      </w:r>
      <w:r>
        <w:t xml:space="preserve"> </w:t>
      </w:r>
      <w:hyperlink xmlns:r="http://schemas.openxmlformats.org/officeDocument/2006/relationships" w:history="true" r:id="R661981f3c8e141f9">
        <w:r>
          <w:rPr>
            <w:rStyle w:val="Hyperlink"/>
          </w:rPr>
          <w:t xml:space="preserve">https://doi.org/10.1016/j.stueduc.2022.101232</w:t>
        </w:r>
      </w:hyperlink>
    </w:p>
    <w:p>
      <w:pPr>
        <w:tabs>
          <w:tab w:val="left" w:pos="454"/>
        </w:tabs>
        <w:spacing w:after="80"/>
        <w:ind w:left="454" w:hanging="454"/>
      </w:pPr>
      <w:r>
        <w:rPr>
          <w:rStyle w:val="Muted"/>
        </w:rPr>
        <w:t xml:space="preserve">26.</w:t>
      </w:r>
      <w:r>
        <w:tab/>
      </w:r>
      <w:r>
        <w:t xml:space="preserve">Charles Mushabe, </w:t>
      </w:r>
      <w:r>
        <w:rPr>
          <w:b/>
        </w:rPr>
        <w:t xml:space="preserve">Might Kojo Abreh</w:t>
      </w:r>
      <w:r>
        <w:t xml:space="preserve">, Clara Araba Mills</w:t>
      </w:r>
      <w:r>
        <w:t xml:space="preserve"> (2022). </w:t>
      </w:r>
      <w:r>
        <w:t xml:space="preserve">Reconceptualizing faculty workload as a measure of human resource motivation and performance in higher education.</w:t>
      </w:r>
      <w:r>
        <w:t xml:space="preserve"> </w:t>
      </w:r>
      <w:r>
        <w:rPr>
          <w:i/>
        </w:rPr>
        <w:t xml:space="preserve">Social Sciences &amp; Humanities Open</w:t>
      </w:r>
      <w:r>
        <w:t xml:space="preserve">.</w:t>
      </w:r>
      <w:r>
        <w:t xml:space="preserve"> </w:t>
      </w:r>
      <w:hyperlink xmlns:r="http://schemas.openxmlformats.org/officeDocument/2006/relationships" w:history="true" r:id="R6cc192f8d0db4c79">
        <w:r>
          <w:rPr>
            <w:rStyle w:val="Hyperlink"/>
          </w:rPr>
          <w:t xml:space="preserve">https://doi.org/10.1016/j.ssaho.2022.100279</w:t>
        </w:r>
      </w:hyperlink>
    </w:p>
    <w:p>
      <w:pPr>
        <w:tabs>
          <w:tab w:val="left" w:pos="454"/>
        </w:tabs>
        <w:spacing w:after="80"/>
        <w:ind w:left="454" w:hanging="454"/>
      </w:pPr>
      <w:r>
        <w:rPr>
          <w:rStyle w:val="Muted"/>
        </w:rPr>
        <w:t xml:space="preserve">27.</w:t>
      </w:r>
      <w:r>
        <w:tab/>
      </w:r>
      <w:r>
        <w:rPr>
          <w:b/>
        </w:rPr>
        <w:t xml:space="preserve">MK Abreh</w:t>
      </w:r>
      <w:r>
        <w:t xml:space="preserve">, WK Agbevanu, F Ansah, RS Bosu</w:t>
      </w:r>
      <w:r>
        <w:t xml:space="preserve"> (2021). </w:t>
      </w:r>
      <w:r>
        <w:t xml:space="preserve">What happened to dropout rates after COVID-19 school closures in Ghana.</w:t>
      </w:r>
      <w:r>
        <w:t xml:space="preserve"> </w:t>
      </w:r>
      <w:r>
        <w:rPr>
          <w:i/>
        </w:rPr>
        <w:t xml:space="preserve">CDG Blog</w:t>
      </w:r>
      <w:r>
        <w:t xml:space="preserve">.</w:t>
      </w:r>
      <w:r>
        <w:t xml:space="preserve"> </w:t>
      </w:r>
      <w:hyperlink xmlns:r="http://schemas.openxmlformats.org/officeDocument/2006/relationships" w:history="true" r:id="R232ab790df2f4f90">
        <w:r>
          <w:rPr>
            <w:rStyle w:val="Hyperlink"/>
          </w:rPr>
          <w:t xml:space="preserve">https://scholar.google.com/scholar?cluster=4520598642770351468&amp;hl=en&amp;oi=scholarr</w:t>
        </w:r>
      </w:hyperlink>
    </w:p>
    <w:p>
      <w:pPr>
        <w:tabs>
          <w:tab w:val="left" w:pos="454"/>
        </w:tabs>
        <w:spacing w:after="80"/>
        <w:ind w:left="454" w:hanging="454"/>
      </w:pPr>
      <w:r>
        <w:rPr>
          <w:rStyle w:val="Muted"/>
        </w:rPr>
        <w:t xml:space="preserve">28.</w:t>
      </w:r>
      <w:r>
        <w:tab/>
      </w:r>
      <w:r>
        <w:t xml:space="preserve">Christopher Yarkwah, </w:t>
      </w:r>
      <w:r>
        <w:rPr>
          <w:b/>
        </w:rPr>
        <w:t xml:space="preserve">Might Kojo Abreh</w:t>
      </w:r>
      <w:r>
        <w:t xml:space="preserve"> (2018). </w:t>
      </w:r>
      <w:r>
        <w:t xml:space="preserve">Conceptualizing teacher knowledge in domain specific and measurable terms: Validation of the expanded KAT framework.</w:t>
      </w:r>
      <w:r>
        <w:t xml:space="preserve"> </w:t>
      </w:r>
      <w:r>
        <w:rPr>
          <w:i/>
        </w:rPr>
        <w:t xml:space="preserve">British Journal of Education,</w:t>
      </w:r>
      <w:r>
        <w:t xml:space="preserve">.</w:t>
      </w:r>
      <w:r>
        <w:t xml:space="preserve"> </w:t>
      </w:r>
      <w:hyperlink xmlns:r="http://schemas.openxmlformats.org/officeDocument/2006/relationships" w:history="true" r:id="R6f498b00c171497f">
        <w:r>
          <w:rPr>
            <w:rStyle w:val="Hyperlink"/>
          </w:rPr>
          <w:t xml:space="preserve">https://ir.ucc.edu.gh/server/api/core/bitstreams/3a032dfc-d670-47d2-8332-63ba7ab94671/content</w:t>
        </w:r>
      </w:hyperlink>
    </w:p>
    <w:p>
      <w:pPr>
        <w:tabs>
          <w:tab w:val="left" w:pos="454"/>
        </w:tabs>
        <w:spacing w:after="80"/>
        <w:ind w:left="454" w:hanging="454"/>
      </w:pPr>
      <w:r>
        <w:rPr>
          <w:rStyle w:val="Muted"/>
        </w:rPr>
        <w:t xml:space="preserve">29.</w:t>
      </w:r>
      <w:r>
        <w:tab/>
      </w:r>
      <w:r>
        <w:rPr>
          <w:b/>
        </w:rPr>
        <w:t xml:space="preserve">Might Kojo Abreh</w:t>
      </w:r>
      <w:r>
        <w:t xml:space="preserve"> (2018). </w:t>
      </w:r>
      <w:r>
        <w:t xml:space="preserve">Foundations of academic writing: How to produce publishable research articles from theses and dissertations.</w:t>
      </w:r>
      <w:r>
        <w:t xml:space="preserve"> </w:t>
      </w:r>
      <w:r>
        <w:rPr>
          <w:i/>
        </w:rPr>
        <w:t xml:space="preserve">International Journal of Scientific and Education Research</w:t>
      </w:r>
      <w:r>
        <w:t xml:space="preserve">.</w:t>
      </w:r>
      <w:r>
        <w:t xml:space="preserve"> </w:t>
      </w:r>
      <w:hyperlink xmlns:r="http://schemas.openxmlformats.org/officeDocument/2006/relationships" w:history="true" r:id="R8d16bb17b39a42f4">
        <w:r>
          <w:rPr>
            <w:rStyle w:val="Hyperlink"/>
          </w:rPr>
          <w:t xml:space="preserve">https://www.researchgate.net/profile/Cosmas-Amenorvi/publication/324910544_FOUNDATIONS_OF_ACADEMIC_WRITING_HOW_TO_PRODUCE_PUBLISHABLE_RESEARCH_ARTICLES_FROM_THESES_AND_DISSERTATIONS/links/5aeae411aca2725dabb65b3b/FOUNDATIONS-OF-ACADEMIC-WRITING-HOW-TO-PRODUCE-PUBLISHABLE-RESEARCH-ARTICLES-FROM-THESES-AND-DISSERTATIONS.pdf</w:t>
        </w:r>
      </w:hyperlink>
    </w:p>
    <w:p>
      <w:pPr>
        <w:tabs>
          <w:tab w:val="left" w:pos="454"/>
        </w:tabs>
        <w:spacing w:after="80"/>
        <w:ind w:left="454" w:hanging="454"/>
      </w:pPr>
      <w:r>
        <w:rPr>
          <w:rStyle w:val="Muted"/>
        </w:rPr>
        <w:t xml:space="preserve">30.</w:t>
      </w:r>
      <w:r>
        <w:tab/>
      </w:r>
      <w:r>
        <w:rPr>
          <w:b/>
        </w:rPr>
        <w:t xml:space="preserve">Might Kojo Abreh</w:t>
      </w:r>
      <w:r>
        <w:t xml:space="preserve"> (2018). </w:t>
      </w:r>
      <w:r>
        <w:t xml:space="preserve">Heads of departments’ perception of teachers’ participation in continuous professional development programmes and its influence on science and mathematics teaching in Ghanaian secondary schools.</w:t>
      </w:r>
      <w:r>
        <w:t xml:space="preserve"> </w:t>
      </w:r>
      <w:r>
        <w:rPr>
          <w:i/>
        </w:rPr>
        <w:t xml:space="preserve">African Journal of Educational Studies in Mathematics and Sciences</w:t>
      </w:r>
      <w:r>
        <w:t xml:space="preserve">.</w:t>
      </w:r>
    </w:p>
    <w:p>
      <w:pPr>
        <w:tabs>
          <w:tab w:val="left" w:pos="454"/>
        </w:tabs>
        <w:spacing w:after="80"/>
        <w:ind w:left="454" w:hanging="454"/>
      </w:pPr>
      <w:r>
        <w:rPr>
          <w:rStyle w:val="Muted"/>
        </w:rPr>
        <w:t xml:space="preserve">31.</w:t>
      </w:r>
      <w:r>
        <w:tab/>
      </w:r>
      <w:r>
        <w:rPr>
          <w:b/>
        </w:rPr>
        <w:t xml:space="preserve">Might Kojo Abreh</w:t>
      </w:r>
      <w:r>
        <w:t xml:space="preserve">, E.M Wilmot</w:t>
      </w:r>
      <w:r>
        <w:t xml:space="preserve"> (2018). </w:t>
      </w:r>
      <w:r>
        <w:t xml:space="preserve">Implementing National Accelerated Language Programme (NALAP) in Northern Ghana: Lessons from the Wing Schools.</w:t>
      </w:r>
      <w:r>
        <w:t xml:space="preserve"> </w:t>
      </w:r>
      <w:r>
        <w:rPr>
          <w:i/>
        </w:rPr>
        <w:t xml:space="preserve">African Journal of Educational Studies in Mathematics and Sciences</w:t>
      </w:r>
      <w:r>
        <w:t xml:space="preserve">.</w:t>
      </w:r>
    </w:p>
    <w:p>
      <w:pPr>
        <w:tabs>
          <w:tab w:val="left" w:pos="454"/>
        </w:tabs>
        <w:spacing w:after="80"/>
        <w:ind w:left="454" w:hanging="454"/>
      </w:pPr>
      <w:r>
        <w:rPr>
          <w:rStyle w:val="Muted"/>
        </w:rPr>
        <w:t xml:space="preserve">32.</w:t>
      </w:r>
      <w:r>
        <w:tab/>
      </w:r>
      <w:r>
        <w:rPr>
          <w:b/>
        </w:rPr>
        <w:t xml:space="preserve">Might Kojo Abreh</w:t>
      </w:r>
      <w:r>
        <w:t xml:space="preserve"> (2018). </w:t>
      </w:r>
      <w:r>
        <w:t xml:space="preserve">Re-examining learning assessments in Ghana towards introduction of citizen-led.</w:t>
      </w:r>
      <w:r>
        <w:t xml:space="preserve"> </w:t>
      </w:r>
      <w:r>
        <w:rPr>
          <w:i/>
        </w:rPr>
        <w:t xml:space="preserve">Journal of Innovation in Education in Africa (JIEA)</w:t>
      </w:r>
      <w:r>
        <w:t xml:space="preserve">.</w:t>
      </w:r>
    </w:p>
    <w:p>
      <w:pPr>
        <w:tabs>
          <w:tab w:val="left" w:pos="454"/>
        </w:tabs>
        <w:spacing w:after="80"/>
        <w:ind w:left="454" w:hanging="454"/>
      </w:pPr>
      <w:r>
        <w:rPr>
          <w:rStyle w:val="Muted"/>
        </w:rPr>
        <w:t xml:space="preserve">33.</w:t>
      </w:r>
      <w:r>
        <w:tab/>
      </w:r>
      <w:r>
        <w:rPr>
          <w:b/>
        </w:rPr>
        <w:t xml:space="preserve">Might Kojo Abreh</w:t>
      </w:r>
      <w:r>
        <w:t xml:space="preserve"> (2018). </w:t>
      </w:r>
      <w:r>
        <w:t xml:space="preserve">Re-examining learning assessments in Ghana towards introduction of citizen-led assessment approach.</w:t>
      </w:r>
      <w:r>
        <w:t xml:space="preserve"> </w:t>
      </w:r>
      <w:r>
        <w:rPr>
          <w:i/>
        </w:rPr>
        <w:t xml:space="preserve">Journal of Innovation in Education in Africa</w:t>
      </w:r>
      <w:r>
        <w:t xml:space="preserve">.</w:t>
      </w:r>
    </w:p>
    <w:p>
      <w:pPr>
        <w:tabs>
          <w:tab w:val="left" w:pos="454"/>
        </w:tabs>
        <w:spacing w:after="80"/>
        <w:ind w:left="454" w:hanging="454"/>
      </w:pPr>
      <w:r>
        <w:rPr>
          <w:rStyle w:val="Muted"/>
        </w:rPr>
        <w:t xml:space="preserve">34.</w:t>
      </w:r>
      <w:r>
        <w:tab/>
      </w:r>
      <w:r>
        <w:rPr>
          <w:b/>
        </w:rPr>
        <w:t xml:space="preserve">Might Kojo Abreh</w:t>
      </w:r>
      <w:r>
        <w:t xml:space="preserve">, Kofi Acheaw Owusu, Francis Kodzo Amedahe</w:t>
      </w:r>
      <w:r>
        <w:t xml:space="preserve"> (2018). </w:t>
      </w:r>
      <w:r>
        <w:t xml:space="preserve">Trends in Performance of WASSCE Candidates in the Science and Mathematics in Ghana: Perceived Contributing Factors and the Way Forward.</w:t>
      </w:r>
      <w:r>
        <w:t xml:space="preserve"> </w:t>
      </w:r>
      <w:r>
        <w:rPr>
          <w:i/>
        </w:rPr>
        <w:t xml:space="preserve">Journal of Education</w:t>
      </w:r>
      <w:r>
        <w:t xml:space="preserve">.</w:t>
      </w:r>
      <w:r>
        <w:t xml:space="preserve"> </w:t>
      </w:r>
      <w:hyperlink xmlns:r="http://schemas.openxmlformats.org/officeDocument/2006/relationships" w:history="true" r:id="R167dfd59f5554e45">
        <w:r>
          <w:rPr>
            <w:rStyle w:val="Hyperlink"/>
          </w:rPr>
          <w:t xml:space="preserve">https://doi.org/10.1177/0022057418800950</w:t>
        </w:r>
      </w:hyperlink>
    </w:p>
    <w:p>
      <w:pPr>
        <w:tabs>
          <w:tab w:val="left" w:pos="454"/>
        </w:tabs>
        <w:spacing w:after="80"/>
        <w:ind w:left="454" w:hanging="454"/>
      </w:pPr>
      <w:r>
        <w:rPr>
          <w:rStyle w:val="Muted"/>
        </w:rPr>
        <w:t xml:space="preserve">35.</w:t>
      </w:r>
      <w:r>
        <w:tab/>
      </w:r>
      <w:r>
        <w:rPr>
          <w:b/>
        </w:rPr>
        <w:t xml:space="preserve">Might Kojo Abreh</w:t>
      </w:r>
      <w:r>
        <w:t xml:space="preserve"> (2017). </w:t>
      </w:r>
      <w:r>
        <w:t xml:space="preserve">Filling the gap in practical science learning in Ghanaian basic schools: The role of TESSA OERs.</w:t>
      </w:r>
      <w:r>
        <w:t xml:space="preserve"> </w:t>
      </w:r>
      <w:r>
        <w:rPr>
          <w:i/>
        </w:rPr>
        <w:t xml:space="preserve">Journal of Science and Mathematics Education</w:t>
      </w:r>
      <w:r>
        <w:t xml:space="preserve">.</w:t>
      </w:r>
    </w:p>
    <w:p>
      <w:pPr>
        <w:tabs>
          <w:tab w:val="left" w:pos="454"/>
        </w:tabs>
        <w:spacing w:after="80"/>
        <w:ind w:left="454" w:hanging="454"/>
      </w:pPr>
      <w:r>
        <w:rPr>
          <w:rStyle w:val="Muted"/>
        </w:rPr>
        <w:t xml:space="preserve">36.</w:t>
      </w:r>
      <w:r>
        <w:tab/>
      </w:r>
      <w:r>
        <w:rPr>
          <w:b/>
        </w:rPr>
        <w:t xml:space="preserve">Might Kojo Abreh</w:t>
      </w:r>
      <w:r>
        <w:t xml:space="preserve"> (2017). </w:t>
      </w:r>
      <w:r>
        <w:t xml:space="preserve">INVOLVEMENT OF SCHOOL MANAGEMENT COMMITTEES IN SCHOOL-BASED MANAGEMENT: EXPERIENCES FROM TWO DISTRICTS OF GHANA.</w:t>
      </w:r>
      <w:r>
        <w:t xml:space="preserve"> </w:t>
      </w:r>
      <w:r>
        <w:rPr>
          <w:i/>
        </w:rPr>
        <w:t xml:space="preserve">Educational Planning</w:t>
      </w:r>
      <w:r>
        <w:t xml:space="preserve">.</w:t>
      </w:r>
      <w:r>
        <w:t xml:space="preserve"> </w:t>
      </w:r>
      <w:hyperlink xmlns:r="http://schemas.openxmlformats.org/officeDocument/2006/relationships" w:history="true" r:id="Ree1258c74ed44f64">
        <w:r>
          <w:rPr>
            <w:rStyle w:val="Hyperlink"/>
          </w:rPr>
          <w:t xml:space="preserve">https://eric.ed.gov/?id=EJ1208100</w:t>
        </w:r>
      </w:hyperlink>
    </w:p>
    <w:p>
      <w:pPr>
        <w:tabs>
          <w:tab w:val="left" w:pos="454"/>
        </w:tabs>
        <w:spacing w:after="80"/>
        <w:ind w:left="454" w:hanging="454"/>
      </w:pPr>
      <w:r>
        <w:rPr>
          <w:rStyle w:val="Muted"/>
        </w:rPr>
        <w:t xml:space="preserve">37.</w:t>
      </w:r>
      <w:r>
        <w:tab/>
      </w:r>
      <w:r>
        <w:t xml:space="preserve">Eldonna L. May, </w:t>
      </w:r>
      <w:r>
        <w:rPr>
          <w:b/>
        </w:rPr>
        <w:t xml:space="preserve">Might K. Abreh</w:t>
      </w:r>
      <w:r>
        <w:t xml:space="preserve"> (2017). </w:t>
      </w:r>
      <w:r>
        <w:t xml:space="preserve">Strategies for Achieving ICT Literacy \&amp; Proficiency in the Rural Primary and Secondary Schools in Ghana.</w:t>
      </w:r>
      <w:r>
        <w:t xml:space="preserve"> </w:t>
      </w:r>
      <w:r>
        <w:rPr>
          <w:i/>
        </w:rPr>
        <w:t xml:space="preserve">Journal of Education &amp; Social Sciences</w:t>
      </w:r>
      <w:r>
        <w:t xml:space="preserve">.</w:t>
      </w:r>
      <w:r>
        <w:t xml:space="preserve"> </w:t>
      </w:r>
      <w:hyperlink xmlns:r="http://schemas.openxmlformats.org/officeDocument/2006/relationships" w:history="true" r:id="R1c08fc74f4cb4dae">
        <w:r>
          <w:rPr>
            <w:rStyle w:val="Hyperlink"/>
          </w:rPr>
          <w:t xml:space="preserve">https://doi.org/10.20547/jess0521705203</w:t>
        </w:r>
      </w:hyperlink>
    </w:p>
    <w:p>
      <w:pPr>
        <w:tabs>
          <w:tab w:val="left" w:pos="454"/>
        </w:tabs>
        <w:spacing w:after="80"/>
        <w:ind w:left="454" w:hanging="454"/>
      </w:pPr>
      <w:r>
        <w:rPr>
          <w:rStyle w:val="Muted"/>
        </w:rPr>
        <w:t xml:space="preserve">38.</w:t>
      </w:r>
      <w:r>
        <w:tab/>
      </w:r>
      <w:r>
        <w:rPr>
          <w:b/>
        </w:rPr>
        <w:t xml:space="preserve">Might K Abreh</w:t>
      </w:r>
      <w:r>
        <w:t xml:space="preserve"> (2017). </w:t>
      </w:r>
      <w:r>
        <w:t xml:space="preserve">Wing school complementary basic education programme in Ghana: Providing opportunity to learn.</w:t>
      </w:r>
      <w:r>
        <w:t xml:space="preserve"> </w:t>
      </w:r>
      <w:r>
        <w:rPr>
          <w:i/>
        </w:rPr>
        <w:t xml:space="preserve">Kenya Journal of Educational Planning, Economics and Management</w:t>
      </w:r>
      <w:r>
        <w:t xml:space="preserve">.</w:t>
      </w:r>
      <w:r>
        <w:t xml:space="preserve"> </w:t>
      </w:r>
      <w:hyperlink xmlns:r="http://schemas.openxmlformats.org/officeDocument/2006/relationships" w:history="true" r:id="Rf6e7ff21ba6d4924">
        <w:r>
          <w:rPr>
            <w:rStyle w:val="Hyperlink"/>
          </w:rPr>
          <w:t xml:space="preserve">https://www.researchgate.net/profile/Might-Abreh/publication/370048196_WING_SCHOOL_COMPLEMENTARY_BASIC_EDUCATION_PROGRAMME_IN_GHANA_PROVIDING_OPPORTUNITY_TO_LEARN/links/643ae074e881690c4bd7ea09/WING-SCHOOL-COMPLEMENTARY-BASIC-EDUCATION-PROGRAMME-IN-GHANA-PROVIDING-OPPORTUNITY-TO-LEARN.pdf</w:t>
        </w:r>
      </w:hyperlink>
    </w:p>
    <w:p>
      <w:pPr>
        <w:tabs>
          <w:tab w:val="left" w:pos="454"/>
        </w:tabs>
        <w:spacing w:after="80"/>
        <w:ind w:left="454" w:hanging="454"/>
      </w:pPr>
      <w:r>
        <w:rPr>
          <w:rStyle w:val="Muted"/>
        </w:rPr>
        <w:t xml:space="preserve">39.</w:t>
      </w:r>
      <w:r>
        <w:tab/>
      </w:r>
      <w:r>
        <w:rPr>
          <w:b/>
        </w:rPr>
        <w:t xml:space="preserve">Might Kojo Abreh</w:t>
      </w:r>
      <w:r>
        <w:t xml:space="preserve"> (2016). </w:t>
      </w:r>
      <w:r>
        <w:t xml:space="preserve">Off-campus teaching practice in three-year colleges of education in the Central Region of Ghana.</w:t>
      </w:r>
      <w:r>
        <w:t xml:space="preserve"> </w:t>
      </w:r>
      <w:r>
        <w:rPr>
          <w:i/>
        </w:rPr>
        <w:t xml:space="preserve">Journal of Educational Development and Practice</w:t>
      </w:r>
      <w:r>
        <w:t xml:space="preserve">.</w:t>
      </w:r>
    </w:p>
    <w:p>
      <w:pPr>
        <w:tabs>
          <w:tab w:val="left" w:pos="454"/>
        </w:tabs>
        <w:spacing w:after="80"/>
        <w:ind w:left="454" w:hanging="454"/>
      </w:pPr>
      <w:r>
        <w:rPr>
          <w:rStyle w:val="Muted"/>
        </w:rPr>
        <w:t xml:space="preserve">40.</w:t>
      </w:r>
      <w:r>
        <w:tab/>
      </w:r>
      <w:r>
        <w:t xml:space="preserve">Christine Adu-Yeboah, Christopher Yaw Kwaah, </w:t>
      </w:r>
      <w:r>
        <w:rPr>
          <w:b/>
        </w:rPr>
        <w:t xml:space="preserve">Might Kojo Abreh</w:t>
      </w:r>
      <w:r>
        <w:t xml:space="preserve">, Ebo Amuah</w:t>
      </w:r>
      <w:r>
        <w:t xml:space="preserve"> (2016). </w:t>
      </w:r>
      <w:r>
        <w:t xml:space="preserve">Preparing student teachers for teaching: an exploration of field experience in three Colleges of Education in Ghana.</w:t>
      </w:r>
      <w:r>
        <w:t xml:space="preserve"> </w:t>
      </w:r>
      <w:r>
        <w:rPr>
          <w:i/>
        </w:rPr>
        <w:t xml:space="preserve">Journal of Educational Development and Practice</w:t>
      </w:r>
      <w:r>
        <w:t xml:space="preserve">.</w:t>
      </w:r>
      <w:r>
        <w:t xml:space="preserve"> </w:t>
      </w:r>
      <w:hyperlink xmlns:r="http://schemas.openxmlformats.org/officeDocument/2006/relationships" w:history="true" r:id="Rea2abff0e324444d">
        <w:r>
          <w:rPr>
            <w:rStyle w:val="Hyperlink"/>
          </w:rPr>
          <w:t xml:space="preserve">https://doi.org/10.47963/jedp.v7i.972</w:t>
        </w:r>
      </w:hyperlink>
    </w:p>
    <w:p>
      <w:pPr>
        <w:tabs>
          <w:tab w:val="left" w:pos="454"/>
        </w:tabs>
        <w:spacing w:after="80"/>
        <w:ind w:left="454" w:hanging="454"/>
      </w:pPr>
      <w:r>
        <w:rPr>
          <w:rStyle w:val="Muted"/>
        </w:rPr>
        <w:t xml:space="preserve">41.</w:t>
      </w:r>
      <w:r>
        <w:tab/>
      </w:r>
      <w:r>
        <w:t xml:space="preserve">C Adu-Yeboah, C Kwaah, </w:t>
      </w:r>
      <w:r>
        <w:rPr>
          <w:b/>
        </w:rPr>
        <w:t xml:space="preserve">M Abreh</w:t>
      </w:r>
      <w:r>
        <w:t xml:space="preserve">, E Amuah</w:t>
      </w:r>
      <w:r>
        <w:t xml:space="preserve"> (2014). </w:t>
      </w:r>
      <w:r>
        <w:t xml:space="preserve">An investigation of the practical component of the Initial Teacher Education Programme.</w:t>
      </w:r>
      <w:r>
        <w:t xml:space="preserve"> </w:t>
      </w:r>
      <w:r>
        <w:rPr>
          <w:i/>
        </w:rPr>
        <w:t xml:space="preserve">Cape Coast, Ghana: University of Cape Coast Publication</w:t>
      </w:r>
      <w:r>
        <w:t xml:space="preserve">.</w:t>
      </w:r>
      <w:r>
        <w:t xml:space="preserve"> </w:t>
      </w:r>
      <w:hyperlink xmlns:r="http://schemas.openxmlformats.org/officeDocument/2006/relationships" w:history="true" r:id="Rb7d60a89f4ed4940">
        <w:r>
          <w:rPr>
            <w:rStyle w:val="Hyperlink"/>
          </w:rPr>
          <w:t xml:space="preserve">https://scholar.google.com/scholar?cluster=3333273337492773314&amp;hl=en&amp;oi=scholarr</w:t>
        </w:r>
      </w:hyperlink>
    </w:p>
    <w:p>
      <w:pPr>
        <w:tabs>
          <w:tab w:val="left" w:pos="454"/>
        </w:tabs>
        <w:spacing w:after="80"/>
        <w:ind w:left="454" w:hanging="454"/>
      </w:pPr>
      <w:r>
        <w:rPr>
          <w:rStyle w:val="Muted"/>
        </w:rPr>
        <w:t xml:space="preserve">42.</w:t>
      </w:r>
      <w:r>
        <w:tab/>
      </w:r>
      <w:r>
        <w:t xml:space="preserve">Joseph Ghartey Ampiah, EK Davis, </w:t>
      </w:r>
      <w:r>
        <w:rPr>
          <w:b/>
        </w:rPr>
        <w:t xml:space="preserve">MK Abreh</w:t>
      </w:r>
      <w:r>
        <w:t xml:space="preserve"> (2013). </w:t>
      </w:r>
      <w:r>
        <w:t xml:space="preserve">Enhancing access to education for out-of-school children in hard to reach communities in Ghana:The ACE experience.</w:t>
      </w:r>
      <w:r>
        <w:t xml:space="preserve"> </w:t>
      </w:r>
      <w:r>
        <w:rPr>
          <w:i/>
        </w:rPr>
        <w:t xml:space="preserve">Ghana Journal of Educaation: Issues and Practices</w:t>
      </w:r>
      <w:r>
        <w:t xml:space="preserve">.</w:t>
      </w:r>
      <w:r>
        <w:t xml:space="preserve"> </w:t>
      </w:r>
      <w:hyperlink xmlns:r="http://schemas.openxmlformats.org/officeDocument/2006/relationships" w:history="true" r:id="Rf6b9378fde164d49">
        <w:r>
          <w:rPr>
            <w:rStyle w:val="Hyperlink"/>
          </w:rPr>
          <w:t xml:space="preserve">https://www.researchgate.net/profile/Joseph-Ampiah/publication/291075114_Enhancing_Access_to_Education_for_out-of-school_Children_in_Hard_to_Reach_Communities_in_Ghana_The_ACE_experience/links/569de39708ae16fdf079b70c/Enhancing-Access-to-Education-for-out-of-school-Children-in-Hard-to-Reach-Communities-in-Ghana-The-ACE-experience.pdf</w:t>
        </w:r>
      </w:hyperlink>
    </w:p>
    <w:p>
      <w:pPr>
        <w:tabs>
          <w:tab w:val="left" w:pos="454"/>
        </w:tabs>
        <w:spacing w:after="80"/>
        <w:ind w:left="454" w:hanging="454"/>
      </w:pPr>
      <w:r>
        <w:rPr>
          <w:rStyle w:val="Muted"/>
        </w:rPr>
        <w:t xml:space="preserve">43.</w:t>
      </w:r>
      <w:r>
        <w:tab/>
      </w:r>
      <w:r>
        <w:rPr>
          <w:b/>
        </w:rPr>
        <w:t xml:space="preserve">Might Kojo Abreh</w:t>
      </w:r>
      <w:r>
        <w:t xml:space="preserve"> (2011). </w:t>
      </w:r>
      <w:r>
        <w:t xml:space="preserve">Human capital development in instructional supervision: Window of hope or woe?</w:t>
      </w:r>
      <w:r>
        <w:t xml:space="preserve"> </w:t>
      </w:r>
      <w:r>
        <w:rPr>
          <w:i/>
        </w:rPr>
        <w:t xml:space="preserve">International Journal of Research in Commerce, Economics and Management,</w:t>
      </w:r>
      <w:r>
        <w:t xml:space="preserve">.</w:t>
      </w:r>
      <w:r>
        <w:t xml:space="preserve"> </w:t>
      </w:r>
      <w:hyperlink xmlns:r="http://schemas.openxmlformats.org/officeDocument/2006/relationships" w:history="true" r:id="Rb23262d27bdd4439">
        <w:r>
          <w:rPr>
            <w:rStyle w:val="Hyperlink"/>
          </w:rPr>
          <w:t xml:space="preserve">https://ir.ucc.edu.gh/items/b8b396f1-5584-4793-ba1f-b2d7f3dd6f09</w:t>
        </w:r>
      </w:hyperlink>
    </w:p>
    <w:p>
      <w:pPr>
        <w:tabs>
          <w:tab w:val="left" w:pos="454"/>
        </w:tabs>
        <w:spacing w:after="80"/>
        <w:ind w:left="454" w:hanging="454"/>
      </w:pPr>
      <w:r>
        <w:rPr>
          <w:rStyle w:val="Muted"/>
        </w:rPr>
        <w:t xml:space="preserve">44.</w:t>
      </w:r>
      <w:r>
        <w:tab/>
      </w:r>
      <w:r>
        <w:rPr>
          <w:b/>
        </w:rPr>
        <w:t xml:space="preserve">Might Kojo Abreh</w:t>
      </w:r>
      <w:r>
        <w:t xml:space="preserve"> (2011). </w:t>
      </w:r>
      <w:r>
        <w:t xml:space="preserve">Preparing pre-service teachers to integrate educational technology in the colleges of education curriculum in the Central Region of Ghana.</w:t>
      </w:r>
      <w:r>
        <w:t xml:space="preserve"> </w:t>
      </w:r>
      <w:r>
        <w:rPr>
          <w:i/>
        </w:rPr>
        <w:t xml:space="preserve">International Journal of Research in Computer Applications and Management</w:t>
      </w:r>
      <w:r>
        <w:t xml:space="preserve">.</w:t>
      </w:r>
      <w:r>
        <w:t xml:space="preserve"> </w:t>
      </w:r>
      <w:hyperlink xmlns:r="http://schemas.openxmlformats.org/officeDocument/2006/relationships" w:history="true" r:id="Rff7ecf1e3e21442c">
        <w:r>
          <w:rPr>
            <w:rStyle w:val="Hyperlink"/>
          </w:rPr>
          <w:t xml:space="preserve">https://docs.edtechhub.org/lib/P94BWF8L</w:t>
        </w:r>
      </w:hyperlink>
    </w:p>
    <w:p>
      <w:pPr>
        <w:tabs>
          <w:tab w:val="left" w:pos="454"/>
        </w:tabs>
        <w:spacing w:after="80"/>
        <w:ind w:left="454" w:hanging="454"/>
      </w:pPr>
      <w:r>
        <w:rPr>
          <w:rStyle w:val="Muted"/>
        </w:rPr>
        <w:t xml:space="preserve">45.</w:t>
      </w:r>
      <w:r>
        <w:tab/>
      </w:r>
      <w:r>
        <w:rPr>
          <w:b/>
        </w:rPr>
        <w:t xml:space="preserve">MK Abreh</w:t>
      </w:r>
      <w:r>
        <w:t xml:space="preserve"> (2009). </w:t>
      </w:r>
      <w:r>
        <w:t xml:space="preserve">Integrating open educational resources (OERs) into colleges of education curriculum in Ghana: The readiness dimension.</w:t>
      </w:r>
      <w:r>
        <w:t xml:space="preserve"> </w:t>
      </w:r>
      <w:r>
        <w:rPr>
          <w:i/>
        </w:rPr>
        <w:t xml:space="preserve">French embassy small grants program in the humanities and social sciences. Accra</w:t>
      </w:r>
      <w:r>
        <w:t xml:space="preserve">.</w:t>
      </w:r>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Might Kojo Abreh</w:t>
      </w:r>
      <w:r>
        <w:t xml:space="preserve"> (2025). </w:t>
      </w:r>
      <w:r>
        <w:t xml:space="preserve">Inclusive Education in Ghana.</w:t>
      </w:r>
      <w:r>
        <w:t xml:space="preserve"> </w:t>
      </w:r>
      <w:r>
        <w:rPr>
          <w:i/>
        </w:rPr>
        <w:t xml:space="preserve">Enablers, Barriers, and Challenges for Inclusive Curriculum</w:t>
      </w:r>
      <w:r>
        <w:t xml:space="preserve">.</w:t>
      </w:r>
      <w:r>
        <w:t xml:space="preserve"> </w:t>
      </w:r>
      <w:hyperlink xmlns:r="http://schemas.openxmlformats.org/officeDocument/2006/relationships" w:history="true" r:id="Rcfe6d5f5c7184c76">
        <w:r>
          <w:rPr>
            <w:rStyle w:val="Hyperlink"/>
          </w:rPr>
          <w:t xml:space="preserve">https://doi.org/10.4018/979-8-3373-1000-8.ch015</w:t>
        </w:r>
      </w:hyperlink>
    </w:p>
    <w:p>
      <w:pPr>
        <w:tabs>
          <w:tab w:val="left" w:pos="454"/>
        </w:tabs>
        <w:spacing w:after="80"/>
        <w:ind w:left="454" w:hanging="454"/>
      </w:pPr>
      <w:r>
        <w:rPr>
          <w:rStyle w:val="Muted"/>
        </w:rPr>
        <w:t xml:space="preserve">2.</w:t>
      </w:r>
      <w:r>
        <w:tab/>
      </w:r>
      <w:r>
        <w:rPr>
          <w:b/>
        </w:rPr>
        <w:t xml:space="preserve">Might Kojo Abreh</w:t>
      </w:r>
      <w:r>
        <w:t xml:space="preserve"> (2025). </w:t>
      </w:r>
      <w:r>
        <w:t xml:space="preserve">Inclusive education in Ghana: Enablers, barriers, and challenges of inclusion.</w:t>
      </w:r>
      <w:r>
        <w:t xml:space="preserve"> </w:t>
      </w:r>
      <w:r>
        <w:rPr>
          <w:i/>
        </w:rPr>
        <w:t xml:space="preserve">Enablers, barriers, and challenges for inclusive curriculum</w:t>
      </w:r>
      <w:r>
        <w:t xml:space="preserve">.</w:t>
      </w:r>
      <w:r>
        <w:t xml:space="preserve"> </w:t>
      </w:r>
      <w:hyperlink xmlns:r="http://schemas.openxmlformats.org/officeDocument/2006/relationships" w:history="true" r:id="Ra264ff4ca0f24a98">
        <w:r>
          <w:rPr>
            <w:rStyle w:val="Hyperlink"/>
          </w:rPr>
          <w:t xml:space="preserve">https://www.igi-global.com/chapter/inclusive-education-in-ghana/381618</w:t>
        </w:r>
      </w:hyperlink>
    </w:p>
    <w:p>
      <w:pPr>
        <w:tabs>
          <w:tab w:val="left" w:pos="454"/>
        </w:tabs>
        <w:spacing w:after="80"/>
        <w:ind w:left="454" w:hanging="454"/>
      </w:pPr>
      <w:r>
        <w:rPr>
          <w:rStyle w:val="Muted"/>
        </w:rPr>
        <w:t xml:space="preserve">3.</w:t>
      </w:r>
      <w:r>
        <w:tab/>
      </w:r>
      <w:r>
        <w:t xml:space="preserve">Keba Hulela, Joseph Mukuni, </w:t>
      </w:r>
      <w:r>
        <w:rPr>
          <w:b/>
        </w:rPr>
        <w:t xml:space="preserve">Might Kojo Abreh</w:t>
      </w:r>
      <w:r>
        <w:t xml:space="preserve">, Joseph Amooti Kasozi, David Kraybill</w:t>
      </w:r>
      <w:r>
        <w:t xml:space="preserve"> (2021). </w:t>
      </w:r>
      <w:r>
        <w:t xml:space="preserve">Transformative curricula and teaching practices to meet labour market needs in tertiary agricultural education in Africa.</w:t>
      </w:r>
      <w:r>
        <w:t xml:space="preserve"> </w:t>
      </w:r>
      <w:r>
        <w:rPr>
          <w:i/>
        </w:rPr>
        <w:t xml:space="preserve">CABI eBooks</w:t>
      </w:r>
      <w:r>
        <w:t xml:space="preserve">.</w:t>
      </w:r>
      <w:r>
        <w:t xml:space="preserve"> </w:t>
      </w:r>
      <w:hyperlink xmlns:r="http://schemas.openxmlformats.org/officeDocument/2006/relationships" w:history="true" r:id="R0e8015940e34490f">
        <w:r>
          <w:rPr>
            <w:rStyle w:val="Hyperlink"/>
          </w:rPr>
          <w:t xml:space="preserve">https://doi.org/10.1079/9781789246544.0007</w:t>
        </w:r>
      </w:hyperlink>
    </w:p>
    <w:p>
      <w:pPr>
        <w:tabs>
          <w:tab w:val="left" w:pos="454"/>
        </w:tabs>
        <w:spacing w:after="80"/>
        <w:ind w:left="454" w:hanging="454"/>
      </w:pPr>
      <w:r>
        <w:rPr>
          <w:rStyle w:val="Muted"/>
        </w:rPr>
        <w:t xml:space="preserve">4.</w:t>
      </w:r>
      <w:r>
        <w:tab/>
      </w:r>
      <w:r>
        <w:rPr>
          <w:b/>
        </w:rPr>
        <w:t xml:space="preserve">Might Kojo Abreh</w:t>
      </w:r>
      <w:r>
        <w:t xml:space="preserve"> (2011). </w:t>
      </w:r>
      <w:r>
        <w:t xml:space="preserve">TESSA and the University of Cape Coast, Ghana.</w:t>
      </w:r>
      <w:r>
        <w:t xml:space="preserve"> </w:t>
      </w:r>
      <w:r>
        <w:rPr>
          <w:i/>
        </w:rPr>
        <w:t xml:space="preserve">Teacher Education in Sub-Saharan Africa Case Studies 2010-11</w:t>
      </w:r>
      <w:r>
        <w:t xml:space="preserve">.</w:t>
      </w:r>
      <w:r>
        <w:t xml:space="preserve"> </w:t>
      </w:r>
      <w:hyperlink xmlns:r="http://schemas.openxmlformats.org/officeDocument/2006/relationships" w:history="true" r:id="R077e0b32ab054a8b">
        <w:r>
          <w:rPr>
            <w:rStyle w:val="Hyperlink"/>
          </w:rPr>
          <w:t xml:space="preserve">https://scholar.google.com/scholar?cluster=6281977787843701282&amp;hl=en&amp;oi=scholarr</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M Abreh</w:t>
      </w:r>
      <w:r>
        <w:t xml:space="preserve">, C Mills</w:t>
      </w:r>
      <w:r>
        <w:t xml:space="preserve"> (2023). </w:t>
      </w:r>
      <w:r>
        <w:t xml:space="preserve">Addressing SDG targets through the lens of an innovative service-learning programme.</w:t>
      </w:r>
      <w:r>
        <w:t xml:space="preserve"> </w:t>
      </w:r>
      <w:r>
        <w:rPr>
          <w:i/>
        </w:rPr>
        <w:t xml:space="preserve">INTED2023 Proceedings</w:t>
      </w:r>
      <w:r>
        <w:t xml:space="preserve">.</w:t>
      </w:r>
      <w:r>
        <w:t xml:space="preserve"> </w:t>
      </w:r>
      <w:hyperlink xmlns:r="http://schemas.openxmlformats.org/officeDocument/2006/relationships" w:history="true" r:id="R233237ae3b524633">
        <w:r>
          <w:rPr>
            <w:rStyle w:val="Hyperlink"/>
          </w:rPr>
          <w:t xml:space="preserve">https://library.iated.org/view/DOONE2023ADD</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Might Abreh</w:t>
      </w:r>
      <w:r>
        <w:t xml:space="preserve">, Jacob Sarfo</w:t>
      </w:r>
      <w:r>
        <w:t xml:space="preserve"> (2026). </w:t>
      </w:r>
      <w:r>
        <w:t xml:space="preserve">Supporting the wellbeing of young mothers in Ghana: Findings from research with young mothers in the Cape Coast and a call for action.</w:t>
      </w:r>
      <w:r>
        <w:t xml:space="preserve"> </w:t>
      </w:r>
      <w:r>
        <w:rPr>
          <w:i/>
        </w:rPr>
        <w:t xml:space="preserve">INSPIRE Project</w:t>
      </w:r>
      <w:r>
        <w:t xml:space="preserve">.</w:t>
      </w:r>
      <w:r>
        <w:t xml:space="preserve"> </w:t>
      </w:r>
      <w:hyperlink xmlns:r="http://schemas.openxmlformats.org/officeDocument/2006/relationships" w:history="true" r:id="R6fe4ee4bf18c49e7">
        <w:r>
          <w:rPr>
            <w:rStyle w:val="Hyperlink"/>
          </w:rPr>
          <w:t xml:space="preserve">https://oro.open.ac.uk/108941/</w:t>
        </w:r>
      </w:hyperlink>
    </w:p>
    <w:p>
      <w:pPr>
        <w:tabs>
          <w:tab w:val="left" w:pos="454"/>
        </w:tabs>
        <w:spacing w:after="80"/>
        <w:ind w:left="454" w:hanging="454"/>
      </w:pPr>
      <w:r>
        <w:rPr>
          <w:rStyle w:val="Muted"/>
        </w:rPr>
        <w:t xml:space="preserve">2.</w:t>
      </w:r>
      <w:r>
        <w:tab/>
      </w:r>
      <w:r>
        <w:rPr>
          <w:b/>
        </w:rPr>
        <w:t xml:space="preserve">Might K Abreh</w:t>
      </w:r>
      <w:r>
        <w:t xml:space="preserve"> (2021). </w:t>
      </w:r>
      <w:r>
        <w:t xml:space="preserve">Do High-Stakes Exams Promote Consistent Educational Standards?</w:t>
      </w:r>
      <w:r>
        <w:t xml:space="preserve"> </w:t>
      </w:r>
      <w:r>
        <w:rPr>
          <w:i/>
        </w:rPr>
        <w:t xml:space="preserve">Center for Global Development</w:t>
      </w:r>
      <w:r>
        <w:t xml:space="preserve">.</w:t>
      </w:r>
      <w:r>
        <w:t xml:space="preserve"> </w:t>
      </w:r>
      <w:hyperlink xmlns:r="http://schemas.openxmlformats.org/officeDocument/2006/relationships" w:history="true" r:id="R4e7b538572fa44bd">
        <w:r>
          <w:rPr>
            <w:rStyle w:val="Hyperlink"/>
          </w:rPr>
          <w:t xml:space="preserve">https://www.cgdev.org/sites/default/files/do-high-stakes-exams-promote-consistent-educational-standards.pdf</w:t>
        </w:r>
      </w:hyperlink>
    </w:p>
    <w:p>
      <w:pPr>
        <w:tabs>
          <w:tab w:val="left" w:pos="454"/>
        </w:tabs>
        <w:spacing w:after="80"/>
        <w:ind w:left="454" w:hanging="454"/>
      </w:pPr>
      <w:r>
        <w:rPr>
          <w:rStyle w:val="Muted"/>
        </w:rPr>
        <w:t xml:space="preserve">3.</w:t>
      </w:r>
      <w:r>
        <w:tab/>
      </w:r>
      <w:r>
        <w:rPr>
          <w:b/>
        </w:rPr>
        <w:t xml:space="preserve">Might Kojo Abreh</w:t>
      </w:r>
      <w:r>
        <w:t xml:space="preserve"> (2021). </w:t>
      </w:r>
      <w:r>
        <w:t xml:space="preserve">Transforming tertiary agricultural education in Africa.</w:t>
      </w:r>
      <w:r>
        <w:t xml:space="preserve"> </w:t>
      </w:r>
      <w:r>
        <w:rPr>
          <w:i/>
        </w:rPr>
        <w:t xml:space="preserve">CABI</w:t>
      </w:r>
      <w:r>
        <w:t xml:space="preserve">.</w:t>
      </w:r>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Might Kojo Abreh</w:t>
      </w:r>
      <w:r>
        <w:t xml:space="preserve"> (2015). </w:t>
      </w:r>
      <w:r>
        <w:t xml:space="preserve">INFLUENCE OF WING SCHOOLS’ COMPLEMENTARY BASIC EDUCATION PROGRAMME ON PROVISION OF EDUCATIONAL OPPORTUNITIES IN NORTHERN REGION OF GHANA.</w:t>
      </w:r>
      <w:r>
        <w:t xml:space="preserve"> </w:t>
      </w:r>
      <w:r>
        <w:rPr>
          <w:i/>
        </w:rPr>
        <w:t xml:space="preserve">University of Nairobi</w:t>
      </w:r>
      <w:r>
        <w:t xml:space="preserve">.</w:t>
      </w:r>
      <w:r>
        <w:t xml:space="preserve"> </w:t>
      </w:r>
      <w:hyperlink xmlns:r="http://schemas.openxmlformats.org/officeDocument/2006/relationships" w:history="true" r:id="R03da0b7d4e404c84">
        <w:r>
          <w:rPr>
            <w:rStyle w:val="Hyperlink"/>
          </w:rPr>
          <w:t xml:space="preserve">https://scholar.google.com/scholar?cluster=14563621177491494455&amp;hl=en&amp;oi=scholarr</w:t>
        </w:r>
      </w:hyperlink>
    </w:p>
    <w:p>
      <w:pPr>
        <w:tabs>
          <w:tab w:val="left" w:pos="454"/>
        </w:tabs>
        <w:spacing w:after="80"/>
        <w:ind w:left="454" w:hanging="454"/>
      </w:pPr>
      <w:r>
        <w:rPr>
          <w:rStyle w:val="Muted"/>
        </w:rPr>
        <w:t xml:space="preserve">2.</w:t>
      </w:r>
      <w:r>
        <w:tab/>
      </w:r>
      <w:r>
        <w:rPr>
          <w:b/>
        </w:rPr>
        <w:t xml:space="preserve">Might Kojo Abreh</w:t>
      </w:r>
      <w:r>
        <w:t xml:space="preserve"> (2010). </w:t>
      </w:r>
      <w:r>
        <w:t xml:space="preserve">EXPLORATORY STUDY ON INTEGRATION OF EDUCATIONAL TECHNOLOGY IN THE CURRICULUM OF COLLEGES OF EDUCATION IN THE CENTRAL REGION OF GHANA.</w:t>
      </w:r>
      <w:r>
        <w:t xml:space="preserve"> </w:t>
      </w:r>
      <w:r>
        <w:rPr>
          <w:i/>
        </w:rPr>
        <w:t xml:space="preserve">University of Cape Coast</w:t>
      </w:r>
      <w:r>
        <w:t xml:space="preserve">.</w:t>
      </w:r>
      <w:r>
        <w:t xml:space="preserve"> </w:t>
      </w:r>
      <w:hyperlink xmlns:r="http://schemas.openxmlformats.org/officeDocument/2006/relationships" w:history="true" r:id="Rfcf5c04d0bc24dc5">
        <w:r>
          <w:rPr>
            <w:rStyle w:val="Hyperlink"/>
          </w:rPr>
          <w:t xml:space="preserve">https://www.researchgate.net/profile/Might-Abreh/publication/311790887_EXPLORATORY_STUDY_ON_INTEGRATION_OF_EDUCATIONAL_TECHNOLOGY_IN_THE_CURRICULUM_OF_COLLEGES_OF_EDUCATION_IN_THE_CENTRAL_REGION_OF_GHANA/links/585a9c0d08aeabd9a58cd11d/EXPLORATORY-STUDY-ON-INTEGRATION-OF-EDUCATIONAL-TECHNOLOGY-IN-THE-CURRICULUM-OF-COLLEGES-OF-EDUCATION-IN-THE-CENTRAL-REGION-OF-GHANA.pdf</w:t>
        </w:r>
      </w:hyperlink>
    </w:p>
    <w:sectPr>
      <w:footerReference xmlns:r="http://schemas.openxmlformats.org/officeDocument/2006/relationships" w:type="default" r:id="Rfc2b18301fd74d0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scholar.ucc.edu.gh/staff/e2c50de7-7e08-432d-b6b6-6bb8d597c14d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d2fe5cdd361498f" /><Relationship Type="http://schemas.openxmlformats.org/officeDocument/2006/relationships/hyperlink" Target="https://orcid.org/0000-0002-9466-9340" TargetMode="External" Id="R32c9f5bc3fcf4bd0" /><Relationship Type="http://schemas.openxmlformats.org/officeDocument/2006/relationships/hyperlink" Target="http://ucc.edu.gh/~MightKojoAbreh" TargetMode="External" Id="Rb989e569b93a43db" /><Relationship Type="http://schemas.openxmlformats.org/officeDocument/2006/relationships/hyperlink" Target="http://www.ucc.edu.gh/" TargetMode="External" Id="R54ed90afd00e49bc" /><Relationship Type="http://schemas.openxmlformats.org/officeDocument/2006/relationships/hyperlink" Target="https://scholar.google.com/citations?user=pJaJ9JwAAAAJ&amp;hl=en" TargetMode="External" Id="R1d5cad4009ea486c" /><Relationship Type="http://schemas.openxmlformats.org/officeDocument/2006/relationships/hyperlink" Target="https://scholar.ucc.edu.gh/staff/e2c50de7-7e08-432d-b6b6-6bb8d597c14d" TargetMode="External" Id="R12a6711ac5e14a89" /><Relationship Type="http://schemas.openxmlformats.org/officeDocument/2006/relationships/hyperlink" Target="https://doi.org/10.46829/hsijournal.2026.7.9.1.1589-1602" TargetMode="External" Id="Rb70c575d5cd4484f" /><Relationship Type="http://schemas.openxmlformats.org/officeDocument/2006/relationships/hyperlink" Target="https://doi.org/10.1007/s43545-026-01364-1" TargetMode="External" Id="Rff247f7df3cc4c3e" /><Relationship Type="http://schemas.openxmlformats.org/officeDocument/2006/relationships/hyperlink" Target="https://oro.open.ac.uk/109740/" TargetMode="External" Id="R3e14d49a1f9941d8" /><Relationship Type="http://schemas.openxmlformats.org/officeDocument/2006/relationships/hyperlink" Target="https://eric.ed.gov/?id=EJ1472283" TargetMode="External" Id="Raf3cd49f2093441d" /><Relationship Type="http://schemas.openxmlformats.org/officeDocument/2006/relationships/hyperlink" Target="https://doi.org/10.4314/ajesms.v21i1.2" TargetMode="External" Id="Rcc2b98bfbb9a4ecc" /><Relationship Type="http://schemas.openxmlformats.org/officeDocument/2006/relationships/hyperlink" Target="https://doi.org/10.1007/s44163-025-00466-8" TargetMode="External" Id="R7ba58b64e635434b" /><Relationship Type="http://schemas.openxmlformats.org/officeDocument/2006/relationships/hyperlink" Target="https://doi.org/10.1080/07481756.2025.2499964" TargetMode="External" Id="R6c84ddb3ba254f5c" /><Relationship Type="http://schemas.openxmlformats.org/officeDocument/2006/relationships/hyperlink" Target="https://www.researchgate.net/profile/Francis-Arthur-8/publication/396463178_Perspectives_of_Schools_Heads_on_Science_and_Mathematics_Teachers'_Continuous_Professional_Development_in_Ghana/links/68edf71f7d9a4d4e87096ce9/Perspectives-of-Schools-Heads-on-Science-and-Mathematics-Teachers-Continuous-Professional-Development-in-Ghana.pdf" TargetMode="External" Id="Re272e648d80144a7" /><Relationship Type="http://schemas.openxmlformats.org/officeDocument/2006/relationships/hyperlink" Target="https://www.walsh.edu/_documents/pdf/Inspirations-in-AI-Innovation_Volume-1_September_25.pdf#page=57" TargetMode="External" Id="Rd46dcb5a8ea94a6b" /><Relationship Type="http://schemas.openxmlformats.org/officeDocument/2006/relationships/hyperlink" Target="https://doi.org/10.35293/tetfle.v6i1.5066" TargetMode="External" Id="R778d9317844f4d09" /><Relationship Type="http://schemas.openxmlformats.org/officeDocument/2006/relationships/hyperlink" Target="https://doi.org/10.1080/2331186x.2024.2398717" TargetMode="External" Id="R3e9aadf267ea4439" /><Relationship Type="http://schemas.openxmlformats.org/officeDocument/2006/relationships/hyperlink" Target="https://doi.org/10.46606/eajess2023v04i03.0275" TargetMode="External" Id="R24b72041f5da4e97" /><Relationship Type="http://schemas.openxmlformats.org/officeDocument/2006/relationships/hyperlink" Target="https://doi.org/10.1080/14681366.2023.2205861" TargetMode="External" Id="R699a4ef82faa46d1" /><Relationship Type="http://schemas.openxmlformats.org/officeDocument/2006/relationships/hyperlink" Target="https://scholar.google.com/scholar?cluster=980422593294927246&amp;hl=en&amp;oi=scholarr" TargetMode="External" Id="Ra48d2b24cf7145bf" /><Relationship Type="http://schemas.openxmlformats.org/officeDocument/2006/relationships/hyperlink" Target="https://doi.org/10.1177/27526461231194787" TargetMode="External" Id="Re0f9f0030d9547a2" /><Relationship Type="http://schemas.openxmlformats.org/officeDocument/2006/relationships/hyperlink" Target="https://opendocs.ids.ac.uk/articles/online_resource/People_s_Agenda_for_Pandemic_Preparedness/26438863" TargetMode="External" Id="R81a6b5b3c5e242af" /><Relationship Type="http://schemas.openxmlformats.org/officeDocument/2006/relationships/hyperlink" Target="https://eric.ed.gov/?id=EJ1416415" TargetMode="External" Id="R89e0e4f769a54ed2" /><Relationship Type="http://schemas.openxmlformats.org/officeDocument/2006/relationships/hyperlink" Target="https://doi.org/10.1016/j.ssaho.2023.100421" TargetMode="External" Id="R8417af57906545db" /><Relationship Type="http://schemas.openxmlformats.org/officeDocument/2006/relationships/hyperlink" Target="https://doi.org/10.3368/jhr.0621-11739r1" TargetMode="External" Id="Rd631cfb5a29e41b5" /><Relationship Type="http://schemas.openxmlformats.org/officeDocument/2006/relationships/hyperlink" Target="https://doi.org/10.1016/j.ijer.2023.102237" TargetMode="External" Id="R56876f03face451d" /><Relationship Type="http://schemas.openxmlformats.org/officeDocument/2006/relationships/hyperlink" Target="https://doi.org/10.1080/18146627.2024.2311885" TargetMode="External" Id="Re4c194eb507f4382" /><Relationship Type="http://schemas.openxmlformats.org/officeDocument/2006/relationships/hyperlink" Target="https://doi.org/10.1016/j.stueduc.2022.101232" TargetMode="External" Id="R661981f3c8e141f9" /><Relationship Type="http://schemas.openxmlformats.org/officeDocument/2006/relationships/hyperlink" Target="https://doi.org/10.1016/j.ssaho.2022.100279" TargetMode="External" Id="R6cc192f8d0db4c79" /><Relationship Type="http://schemas.openxmlformats.org/officeDocument/2006/relationships/hyperlink" Target="https://scholar.google.com/scholar?cluster=4520598642770351468&amp;hl=en&amp;oi=scholarr" TargetMode="External" Id="R232ab790df2f4f90" /><Relationship Type="http://schemas.openxmlformats.org/officeDocument/2006/relationships/hyperlink" Target="https://ir.ucc.edu.gh/server/api/core/bitstreams/3a032dfc-d670-47d2-8332-63ba7ab94671/content" TargetMode="External" Id="R6f498b00c171497f" /><Relationship Type="http://schemas.openxmlformats.org/officeDocument/2006/relationships/hyperlink" Target="https://www.researchgate.net/profile/Cosmas-Amenorvi/publication/324910544_FOUNDATIONS_OF_ACADEMIC_WRITING_HOW_TO_PRODUCE_PUBLISHABLE_RESEARCH_ARTICLES_FROM_THESES_AND_DISSERTATIONS/links/5aeae411aca2725dabb65b3b/FOUNDATIONS-OF-ACADEMIC-WRITING-HOW-TO-PRODUCE-PUBLISHABLE-RESEARCH-ARTICLES-FROM-THESES-AND-DISSERTATIONS.pdf" TargetMode="External" Id="R8d16bb17b39a42f4" /><Relationship Type="http://schemas.openxmlformats.org/officeDocument/2006/relationships/hyperlink" Target="https://doi.org/10.1177/0022057418800950" TargetMode="External" Id="R167dfd59f5554e45" /><Relationship Type="http://schemas.openxmlformats.org/officeDocument/2006/relationships/hyperlink" Target="https://eric.ed.gov/?id=EJ1208100" TargetMode="External" Id="Ree1258c74ed44f64" /><Relationship Type="http://schemas.openxmlformats.org/officeDocument/2006/relationships/hyperlink" Target="https://doi.org/10.20547/jess0521705203" TargetMode="External" Id="R1c08fc74f4cb4dae" /><Relationship Type="http://schemas.openxmlformats.org/officeDocument/2006/relationships/hyperlink" Target="https://www.researchgate.net/profile/Might-Abreh/publication/370048196_WING_SCHOOL_COMPLEMENTARY_BASIC_EDUCATION_PROGRAMME_IN_GHANA_PROVIDING_OPPORTUNITY_TO_LEARN/links/643ae074e881690c4bd7ea09/WING-SCHOOL-COMPLEMENTARY-BASIC-EDUCATION-PROGRAMME-IN-GHANA-PROVIDING-OPPORTUNITY-TO-LEARN.pdf" TargetMode="External" Id="Rf6e7ff21ba6d4924" /><Relationship Type="http://schemas.openxmlformats.org/officeDocument/2006/relationships/hyperlink" Target="https://doi.org/10.47963/jedp.v7i.972" TargetMode="External" Id="Rea2abff0e324444d" /><Relationship Type="http://schemas.openxmlformats.org/officeDocument/2006/relationships/hyperlink" Target="https://scholar.google.com/scholar?cluster=3333273337492773314&amp;hl=en&amp;oi=scholarr" TargetMode="External" Id="Rb7d60a89f4ed4940" /><Relationship Type="http://schemas.openxmlformats.org/officeDocument/2006/relationships/hyperlink" Target="https://www.researchgate.net/profile/Joseph-Ampiah/publication/291075114_Enhancing_Access_to_Education_for_out-of-school_Children_in_Hard_to_Reach_Communities_in_Ghana_The_ACE_experience/links/569de39708ae16fdf079b70c/Enhancing-Access-to-Education-for-out-of-school-Children-in-Hard-to-Reach-Communities-in-Ghana-The-ACE-experience.pdf" TargetMode="External" Id="Rf6b9378fde164d49" /><Relationship Type="http://schemas.openxmlformats.org/officeDocument/2006/relationships/hyperlink" Target="https://ir.ucc.edu.gh/items/b8b396f1-5584-4793-ba1f-b2d7f3dd6f09" TargetMode="External" Id="Rb23262d27bdd4439" /><Relationship Type="http://schemas.openxmlformats.org/officeDocument/2006/relationships/hyperlink" Target="https://docs.edtechhub.org/lib/P94BWF8L" TargetMode="External" Id="Rff7ecf1e3e21442c" /><Relationship Type="http://schemas.openxmlformats.org/officeDocument/2006/relationships/hyperlink" Target="https://doi.org/10.4018/979-8-3373-1000-8.ch015" TargetMode="External" Id="Rcfe6d5f5c7184c76" /><Relationship Type="http://schemas.openxmlformats.org/officeDocument/2006/relationships/hyperlink" Target="https://www.igi-global.com/chapter/inclusive-education-in-ghana/381618" TargetMode="External" Id="Ra264ff4ca0f24a98" /><Relationship Type="http://schemas.openxmlformats.org/officeDocument/2006/relationships/hyperlink" Target="https://doi.org/10.1079/9781789246544.0007" TargetMode="External" Id="R0e8015940e34490f" /><Relationship Type="http://schemas.openxmlformats.org/officeDocument/2006/relationships/hyperlink" Target="https://scholar.google.com/scholar?cluster=6281977787843701282&amp;hl=en&amp;oi=scholarr" TargetMode="External" Id="R077e0b32ab054a8b" /><Relationship Type="http://schemas.openxmlformats.org/officeDocument/2006/relationships/hyperlink" Target="https://library.iated.org/view/DOONE2023ADD" TargetMode="External" Id="R233237ae3b524633" /><Relationship Type="http://schemas.openxmlformats.org/officeDocument/2006/relationships/hyperlink" Target="https://oro.open.ac.uk/108941/" TargetMode="External" Id="R6fe4ee4bf18c49e7" /><Relationship Type="http://schemas.openxmlformats.org/officeDocument/2006/relationships/hyperlink" Target="https://www.cgdev.org/sites/default/files/do-high-stakes-exams-promote-consistent-educational-standards.pdf" TargetMode="External" Id="R4e7b538572fa44bd" /><Relationship Type="http://schemas.openxmlformats.org/officeDocument/2006/relationships/hyperlink" Target="https://scholar.google.com/scholar?cluster=14563621177491494455&amp;hl=en&amp;oi=scholarr" TargetMode="External" Id="R03da0b7d4e404c84" /><Relationship Type="http://schemas.openxmlformats.org/officeDocument/2006/relationships/hyperlink" Target="https://www.researchgate.net/profile/Might-Abreh/publication/311790887_EXPLORATORY_STUDY_ON_INTEGRATION_OF_EDUCATIONAL_TECHNOLOGY_IN_THE_CURRICULUM_OF_COLLEGES_OF_EDUCATION_IN_THE_CENTRAL_REGION_OF_GHANA/links/585a9c0d08aeabd9a58cd11d/EXPLORATORY-STUDY-ON-INTEGRATION-OF-EDUCATIONAL-TECHNOLOGY-IN-THE-CURRICULUM-OF-COLLEGES-OF-EDUCATION-IN-THE-CENTRAL-REGION-OF-GHANA.pdf" TargetMode="External" Id="Rfcf5c04d0bc24dc5" /><Relationship Type="http://schemas.openxmlformats.org/officeDocument/2006/relationships/footer" Target="/word/footer1.xml" Id="Rfc2b18301fd74d0d" /></Relationships>
</file>