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95754472f4ccc" /><Relationship Type="http://schemas.openxmlformats.org/package/2006/relationships/metadata/core-properties" Target="/package/services/metadata/core-properties/27de7e9232c2430aa8ac4dbebd3cd009.psmdcp" Id="Rd39d5d9a262a497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Musah Dankwah</w:t>
      </w:r>
    </w:p>
    <w:p>
      <w:r>
        <w:rPr>
          <w:rStyle w:val="Muted"/>
          <w:sz w:val="22"/>
        </w:rPr>
        <w:t xml:space="preserve">Research Fellow · Labour and Human Resource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06a409ab1374f2c">
        <w:r>
          <w:rPr>
            <w:rStyle w:val="Hyperlink"/>
            <w:sz w:val="18"/>
          </w:rPr>
          <w:t xml:space="preserve">0000-0002-1242-6194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ba53b0e689984621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bf471a8a4364cc6">
        <w:r>
          <w:rPr>
            <w:rStyle w:val="Hyperlink"/>
            <w:sz w:val="18"/>
          </w:rPr>
          <w:t xml:space="preserve">scholar.google.com/citations?user=qQ-boTQAAAAJ&amp;hl=en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f9abda430e948ed">
        <w:r>
          <w:rPr>
            <w:rStyle w:val="Hyperlink"/>
            <w:sz w:val="18"/>
          </w:rPr>
          <w:t xml:space="preserve">scholar.ucc.edu.gh/staff/e681811e-b02e-46db-ac88-81f89996576d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Labour · Human resource and employment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Sociology and Political Science · Computer Science Applications · Education · Law · Management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2008–2025. Field-weighted impact is the mean over the 5 works scored for it; 1.00 is the world average for works of the same field, type and year. 2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Fellow</w:t>
      </w:r>
    </w:p>
    <w:p>
      <w:r>
        <w:rPr>
          <w:rStyle w:val="Muted"/>
        </w:rPr>
        <w:t xml:space="preserve">Labour and Human Resource Studies, School for Development Studies,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Musah Dankwah</w:t>
      </w:r>
      <w:r>
        <w:t xml:space="preserve">, Harriet Muriel Dzifa Potakey, John Victor Mensah, Anthony Egyir Aikins</w:t>
      </w:r>
      <w:r>
        <w:t xml:space="preserve"> (2025). </w:t>
      </w:r>
      <w:r>
        <w:t xml:space="preserve">Application of internal audit working tools in local governments in Ghana.</w:t>
      </w:r>
      <w:r>
        <w:t xml:space="preserve"> </w:t>
      </w:r>
      <w:r>
        <w:rPr>
          <w:i/>
        </w:rPr>
        <w:t xml:space="preserve">Ho Chi Minh City Open University Journal of Science- Economics and Business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726bb6a5f4f4b4b">
        <w:r>
          <w:rPr>
            <w:rStyle w:val="Hyperlink"/>
          </w:rPr>
          <w:t xml:space="preserve">https://doi.org/10.46223/hcmcoujs.econ.en.16.5.4499.2026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Anthony Eygir Aikinsl, John Victor Mensah, </w:t>
      </w:r>
      <w:r>
        <w:rPr>
          <w:b/>
        </w:rPr>
        <w:t xml:space="preserve">Musah Dankwah</w:t>
      </w:r>
      <w:r>
        <w:t xml:space="preserve">, Harriet Muriel Dzifa Potakey</w:t>
      </w:r>
      <w:r>
        <w:t xml:space="preserve"> (2024). </w:t>
      </w:r>
      <w:r>
        <w:t xml:space="preserve">ASSESSING THE INTERNAL CONTROLS IN LOCAL GOVERNMENTS IN GHANA.</w:t>
      </w:r>
      <w:r>
        <w:t xml:space="preserve"> </w:t>
      </w:r>
      <w:r>
        <w:rPr>
          <w:i/>
        </w:rPr>
        <w:t xml:space="preserve">Pressacademia</w:t>
      </w:r>
      <w:r>
        <w:t xml:space="preserve">.</w:t>
      </w:r>
      <w:r>
        <w:t xml:space="preserve"> </w:t>
      </w:r>
      <w:hyperlink xmlns:r="http://schemas.openxmlformats.org/officeDocument/2006/relationships" w:history="true" r:id="Rafc8f97a976b49f4">
        <w:r>
          <w:rPr>
            <w:rStyle w:val="Hyperlink"/>
          </w:rPr>
          <w:t xml:space="preserve">https://doi.org/10.17261/pressacademia.2024.1941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Felix Kwame Opoku, DD Arthur, </w:t>
      </w:r>
      <w:r>
        <w:rPr>
          <w:b/>
        </w:rPr>
        <w:t xml:space="preserve">M Dankwah</w:t>
      </w:r>
      <w:r>
        <w:t xml:space="preserve"> (2024). </w:t>
      </w:r>
      <w:r>
        <w:t xml:space="preserve">EMPLOYABILITY SKILLS AND JOB PERFORMANCE OF GRADUATE STUDENTS INDEVELOPING COUNTRIES: THE MODERATING ROLE OF SKILL-MISMATCH.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0ad8ac61bfc4c3b">
        <w:r>
          <w:rPr>
            <w:rStyle w:val="Hyperlink"/>
          </w:rPr>
          <w:t xml:space="preserve">https://pdfs.semanticscholar.org/17e1/3c77be23e2b6f8567766a7360f386f4e86be.pdf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Felix Kwame Opoku, Dominic Degraft Arthur, </w:t>
      </w:r>
      <w:r>
        <w:rPr>
          <w:b/>
        </w:rPr>
        <w:t xml:space="preserve">Musah Dankwah</w:t>
      </w:r>
      <w:r>
        <w:t xml:space="preserve">, Emmanuel Awuku Mensah</w:t>
      </w:r>
      <w:r>
        <w:t xml:space="preserve"> (2024). </w:t>
      </w:r>
      <w:r>
        <w:t xml:space="preserve">Employability skills and job performance of graduate students in developing countries: The moderating role.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436564d675c41a7">
        <w:r>
          <w:rPr>
            <w:rStyle w:val="Hyperlink"/>
          </w:rPr>
          <w:t xml:space="preserve">https://doi.org/10.4314/gjds.v21i1.5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John Victor Mensah, David Wellington Essaw, </w:t>
      </w:r>
      <w:r>
        <w:rPr>
          <w:b/>
        </w:rPr>
        <w:t xml:space="preserve">Musah Dankwah</w:t>
      </w:r>
      <w:r>
        <w:t xml:space="preserve">, Adom Baisie Ghartey, Charles Asare Bamfo</w:t>
      </w:r>
      <w:r>
        <w:t xml:space="preserve"> (2024). </w:t>
      </w:r>
      <w:r>
        <w:t xml:space="preserve">Three decades of decentralisation in Ghana: operationalisation of sub-district structures in three selected regions.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023de634220471e">
        <w:r>
          <w:rPr>
            <w:rStyle w:val="Hyperlink"/>
          </w:rPr>
          <w:t xml:space="preserve">https://doi.org/10.1080/23311886.2024.2381318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Angela Dziedzom Akorsu, Akua Opokua Britwum, Shaibu Bukari, Benjamin Yaw Tachie, </w:t>
      </w:r>
      <w:r>
        <w:rPr>
          <w:b/>
        </w:rPr>
        <w:t xml:space="preserve">Musah Dankwah</w:t>
      </w:r>
      <w:r>
        <w:t xml:space="preserve"> (2022). </w:t>
      </w:r>
      <w:r>
        <w:t xml:space="preserve">Online ride-hailing drivers' organising for interest representation in Ghana.</w:t>
      </w:r>
      <w:r>
        <w:t xml:space="preserve"> </w:t>
      </w:r>
      <w:r>
        <w:rPr>
          <w:i/>
        </w:rPr>
        <w:t xml:space="preserve">Employee Relations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4ae4ab61a1b4ded">
        <w:r>
          <w:rPr>
            <w:rStyle w:val="Hyperlink"/>
          </w:rPr>
          <w:t xml:space="preserve">https://doi.org/10.1108/er-08-2021-0337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Benjamin Yaw Tachie, </w:t>
      </w:r>
      <w:r>
        <w:rPr>
          <w:b/>
        </w:rPr>
        <w:t xml:space="preserve">M Dankwah</w:t>
      </w:r>
      <w:r>
        <w:t xml:space="preserve"> (2021). </w:t>
      </w:r>
      <w:r>
        <w:t xml:space="preserve">Exploring decency of work among solid waste workers in Accra, Ghana.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31d8c2e48a34bfc">
        <w:r>
          <w:rPr>
            <w:rStyle w:val="Hyperlink"/>
          </w:rPr>
          <w:t xml:space="preserve">https://journals.ug.edu.gh/index.php/gssj/article/download/1635/957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Musah Dankwah</w:t>
      </w:r>
      <w:r>
        <w:t xml:space="preserve"> (2018). </w:t>
      </w:r>
      <w:r>
        <w:t xml:space="preserve">SUPERVISORS AND SUPERVISEES'PERCEPTION OF INSTRUCTIONAL SUPERVISION: THE CASE OF SELECTED BASIC SCHOOLS IN THE CENTRAL REGION OF GHANA Mustapha bin danquah (PhD).</w:t>
      </w:r>
      <w:r>
        <w:t xml:space="preserve"> </w:t>
      </w:r>
      <w:r>
        <w:rPr>
          <w:i/>
        </w:rPr>
        <w:t xml:space="preserve">Journal of Interdisciplinary Research (ISSN: 2408-1906)</w:t>
      </w:r>
      <w:r>
        <w:t xml:space="preserve">.</w:t>
      </w:r>
      <w:r>
        <w:t xml:space="preserve"> </w:t>
      </w:r>
      <w:hyperlink xmlns:r="http://schemas.openxmlformats.org/officeDocument/2006/relationships" w:history="true" r:id="R1732eaa2a8c4420b">
        <w:r>
          <w:rPr>
            <w:rStyle w:val="Hyperlink"/>
          </w:rPr>
          <w:t xml:space="preserve">https://www.academia.edu/download/97578764/233621207.pdf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Musah Dankwah</w:t>
      </w:r>
      <w:r>
        <w:t xml:space="preserve"> (2018). </w:t>
      </w:r>
      <w:r>
        <w:t xml:space="preserve">THE RELATIONSHIP BETWEEN SUPERVISORS'ROLE AND QUALITY DELIVERY OF EDUCATION IN GHANAIAN BASIC SCHOOLS.</w:t>
      </w:r>
      <w:r>
        <w:t xml:space="preserve"> </w:t>
      </w:r>
      <w:r>
        <w:rPr>
          <w:i/>
        </w:rPr>
        <w:t xml:space="preserve">Journal of Interdisciplinary Research (ISSN: 2408-1906)</w:t>
      </w:r>
      <w:r>
        <w:t xml:space="preserve">.</w:t>
      </w:r>
      <w:r>
        <w:t xml:space="preserve"> </w:t>
      </w:r>
      <w:hyperlink xmlns:r="http://schemas.openxmlformats.org/officeDocument/2006/relationships" w:history="true" r:id="Reba61f8810834fb1">
        <w:r>
          <w:rPr>
            <w:rStyle w:val="Hyperlink"/>
          </w:rPr>
          <w:t xml:space="preserve">https://www.researchgate.net/profile/Mustapha-Danquah/publication/337499315_THE_RELATIONSHIP_BETWEEN_SUPERVISORS'_ROLE_AND_QUALITY_DELIVERY_OF_EDUCATION_IN_GHANAIAN_BASIC_SCHOOLS/links/5ddc40c2458515dc2f4dbc0a/THE-RELATIONSHIP-BETWEEN-SUPERVISORS-ROLE-AND-QUALITY-DELIVERY-OF-EDUCATION-IN-GHANAIAN-BASIC-SCHOOL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Musah Dankwah</w:t>
      </w:r>
      <w:r>
        <w:t xml:space="preserve"> (2017). </w:t>
      </w:r>
      <w:r>
        <w:t xml:space="preserve">Improving collaboration between traditional and local government authorities for development in the Central Region of Ghana.</w:t>
      </w:r>
      <w:r>
        <w:t xml:space="preserve"> </w:t>
      </w:r>
      <w:r>
        <w:rPr>
          <w:i/>
        </w:rPr>
        <w:t xml:space="preserve">Unpublished thesis (PhD).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1ba7691f54740f6">
        <w:r>
          <w:rPr>
            <w:rStyle w:val="Hyperlink"/>
          </w:rPr>
          <w:t xml:space="preserve">https://ir.ucc.edu.gh/server/api/core/bitstreams/a8725b03-f566-4efc-b3f0-4be26baa9301/content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Musah Dankwah</w:t>
      </w:r>
      <w:r>
        <w:t xml:space="preserve"> (2008). </w:t>
      </w:r>
      <w:r>
        <w:t xml:space="preserve">Ifan Research Project on an Assessment of Extractive Industries in West Africa: Ghana Field Study Report.</w:t>
      </w:r>
      <w:r>
        <w:t xml:space="preserve"> </w:t>
      </w:r>
      <w:r>
        <w:rPr>
          <w:i/>
        </w:rPr>
        <w:t xml:space="preserve">University of Cape Coast: Institute for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fd270176f1a43ad">
        <w:r>
          <w:rPr>
            <w:rStyle w:val="Hyperlink"/>
          </w:rPr>
          <w:t xml:space="preserve">https://scholar.google.com/scholar?cluster=14188762454445817993&amp;hl=en&amp;oi=scholarr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Yamoah Tenkorang, </w:t>
      </w:r>
      <w:r>
        <w:rPr>
          <w:b/>
        </w:rPr>
        <w:t xml:space="preserve">M Dankwah</w:t>
      </w:r>
      <w:r>
        <w:t xml:space="preserve"> (2012). </w:t>
      </w:r>
      <w:r>
        <w:t xml:space="preserve">Extractive industries, the state and host communities: A study of the gold mining industry in Ghana.</w:t>
      </w:r>
      <w:r>
        <w:t xml:space="preserve"> </w:t>
      </w:r>
      <w:r>
        <w:rPr>
          <w:i/>
        </w:rPr>
        <w:t xml:space="preserve">IFAN/OXFAM-WARO Research Project on Assessment of Extractive Industries in …</w:t>
      </w:r>
      <w:r>
        <w:t xml:space="preserve">.</w:t>
      </w:r>
      <w:r>
        <w:t xml:space="preserve"> </w:t>
      </w:r>
      <w:hyperlink xmlns:r="http://schemas.openxmlformats.org/officeDocument/2006/relationships" w:history="true" r:id="R40fc92919334416f">
        <w:r>
          <w:rPr>
            <w:rStyle w:val="Hyperlink"/>
          </w:rPr>
          <w:t xml:space="preserve">https://scholar.google.com/scholar?cluster=1800699624993205005&amp;hl=en&amp;oi=scholarr</w:t>
        </w:r>
      </w:hyperlink>
    </w:p>
    <w:sectPr>
      <w:footerReference xmlns:r="http://schemas.openxmlformats.org/officeDocument/2006/relationships" w:type="default" r:id="R9eab5da97aa04e0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scholar.ucc.edu.gh/staff/e681811e-b02e-46db-ac88-81f89996576d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2a8f93b898e46e1" /><Relationship Type="http://schemas.openxmlformats.org/officeDocument/2006/relationships/hyperlink" Target="https://orcid.org/0000-0002-1242-6194" TargetMode="External" Id="Ra06a409ab1374f2c" /><Relationship Type="http://schemas.openxmlformats.org/officeDocument/2006/relationships/hyperlink" Target="https://ucc.edu.gh/" TargetMode="External" Id="Rba53b0e689984621" /><Relationship Type="http://schemas.openxmlformats.org/officeDocument/2006/relationships/hyperlink" Target="https://scholar.google.com/citations?user=qQ-boTQAAAAJ&amp;hl=en" TargetMode="External" Id="R1bf471a8a4364cc6" /><Relationship Type="http://schemas.openxmlformats.org/officeDocument/2006/relationships/hyperlink" Target="https://scholar.ucc.edu.gh/staff/e681811e-b02e-46db-ac88-81f89996576d" TargetMode="External" Id="R4f9abda430e948ed" /><Relationship Type="http://schemas.openxmlformats.org/officeDocument/2006/relationships/hyperlink" Target="https://doi.org/10.46223/hcmcoujs.econ.en.16.5.4499.2026" TargetMode="External" Id="Rf726bb6a5f4f4b4b" /><Relationship Type="http://schemas.openxmlformats.org/officeDocument/2006/relationships/hyperlink" Target="https://doi.org/10.17261/pressacademia.2024.1941" TargetMode="External" Id="Rafc8f97a976b49f4" /><Relationship Type="http://schemas.openxmlformats.org/officeDocument/2006/relationships/hyperlink" Target="https://pdfs.semanticscholar.org/17e1/3c77be23e2b6f8567766a7360f386f4e86be.pdf" TargetMode="External" Id="R20ad8ac61bfc4c3b" /><Relationship Type="http://schemas.openxmlformats.org/officeDocument/2006/relationships/hyperlink" Target="https://doi.org/10.4314/gjds.v21i1.5" TargetMode="External" Id="R9436564d675c41a7" /><Relationship Type="http://schemas.openxmlformats.org/officeDocument/2006/relationships/hyperlink" Target="https://doi.org/10.1080/23311886.2024.2381318" TargetMode="External" Id="R9023de634220471e" /><Relationship Type="http://schemas.openxmlformats.org/officeDocument/2006/relationships/hyperlink" Target="https://doi.org/10.1108/er-08-2021-0337" TargetMode="External" Id="R14ae4ab61a1b4ded" /><Relationship Type="http://schemas.openxmlformats.org/officeDocument/2006/relationships/hyperlink" Target="https://journals.ug.edu.gh/index.php/gssj/article/download/1635/957" TargetMode="External" Id="R031d8c2e48a34bfc" /><Relationship Type="http://schemas.openxmlformats.org/officeDocument/2006/relationships/hyperlink" Target="https://www.academia.edu/download/97578764/233621207.pdf" TargetMode="External" Id="R1732eaa2a8c4420b" /><Relationship Type="http://schemas.openxmlformats.org/officeDocument/2006/relationships/hyperlink" Target="https://www.researchgate.net/profile/Mustapha-Danquah/publication/337499315_THE_RELATIONSHIP_BETWEEN_SUPERVISORS'_ROLE_AND_QUALITY_DELIVERY_OF_EDUCATION_IN_GHANAIAN_BASIC_SCHOOLS/links/5ddc40c2458515dc2f4dbc0a/THE-RELATIONSHIP-BETWEEN-SUPERVISORS-ROLE-AND-QUALITY-DELIVERY-OF-EDUCATION-IN-GHANAIAN-BASIC-SCHOOLS.pdf" TargetMode="External" Id="Reba61f8810834fb1" /><Relationship Type="http://schemas.openxmlformats.org/officeDocument/2006/relationships/hyperlink" Target="https://ir.ucc.edu.gh/server/api/core/bitstreams/a8725b03-f566-4efc-b3f0-4be26baa9301/content" TargetMode="External" Id="R61ba7691f54740f6" /><Relationship Type="http://schemas.openxmlformats.org/officeDocument/2006/relationships/hyperlink" Target="https://scholar.google.com/scholar?cluster=14188762454445817993&amp;hl=en&amp;oi=scholarr" TargetMode="External" Id="Rdfd270176f1a43ad" /><Relationship Type="http://schemas.openxmlformats.org/officeDocument/2006/relationships/hyperlink" Target="https://scholar.google.com/scholar?cluster=1800699624993205005&amp;hl=en&amp;oi=scholarr" TargetMode="External" Id="R40fc92919334416f" /><Relationship Type="http://schemas.openxmlformats.org/officeDocument/2006/relationships/footer" Target="/word/footer1.xml" Id="R9eab5da97aa04e01" /></Relationships>
</file>