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2631792684afb" /><Relationship Type="http://schemas.openxmlformats.org/package/2006/relationships/metadata/core-properties" Target="/package/services/metadata/core-properties/27c5934d69e74f2081c7e25bb3e8eca8.psmdcp" Id="Rbdea3545159a4f1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Augustina Araba Amissah</w:t>
      </w:r>
    </w:p>
    <w:p>
      <w:r>
        <w:rPr>
          <w:rStyle w:val="Muted"/>
          <w:sz w:val="22"/>
        </w:rPr>
        <w:t xml:space="preserve">Associate Professor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22dba54f4d84a07">
        <w:r>
          <w:rPr>
            <w:rStyle w:val="Hyperlink"/>
            <w:sz w:val="18"/>
          </w:rPr>
          <w:t xml:space="preserve">0000-0002-3254-100X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7fd1ad02a1f4b79">
        <w:r>
          <w:rPr>
            <w:rStyle w:val="Hyperlink"/>
            <w:sz w:val="18"/>
          </w:rPr>
          <w:t xml:space="preserve">scholar.google.com/citations?user=l0gmTMwAAAAJ&amp;hl=en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aec450c6440426b">
        <w:r>
          <w:rPr>
            <w:rStyle w:val="Hyperlink"/>
            <w:sz w:val="18"/>
          </w:rPr>
          <w:t xml:space="preserve">scholar.ucc.edu.gh/staff/efef7768-f425-4a11-abc7-b83ddba40aa6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Family Studies · Household Energy Conservation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Gender Studies · General Health Professions · Public Health, Environmental and Occupational Health · Pediatrics, Perinatology and Child Health · Clinical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2007–2026.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Benedicta Foriwaa Baffoe, </w:t>
      </w:r>
      <w:r>
        <w:rPr>
          <w:b/>
        </w:rPr>
        <w:t xml:space="preserve">Prof. Augustina Araba Amissah</w:t>
      </w:r>
      <w:r>
        <w:t xml:space="preserve">, Eunice Efua Blankson</w:t>
      </w:r>
      <w:r>
        <w:t xml:space="preserve"> (2026). </w:t>
      </w:r>
      <w:r>
        <w:t xml:space="preserve">MARRIAGE AND THE WORK-FAMILY DELIMMA: A COMPARATIVE ANALYSIS OF WORK-FAMILY CONFLICT AMONG MARRIED AND UNMARRIED WOMEN IN INFORMAL SECTOR.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7b36e50864014dbf">
        <w:r>
          <w:rPr>
            <w:rStyle w:val="Hyperlink"/>
          </w:rPr>
          <w:t xml:space="preserve">https://doi.org/10.5281/zenodo.21293356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Sandra Aidoo, </w:t>
      </w:r>
      <w:r>
        <w:rPr>
          <w:b/>
        </w:rPr>
        <w:t xml:space="preserve">Augustina Araba Amissah</w:t>
      </w:r>
      <w:r>
        <w:t xml:space="preserve">, Francis Britwum</w:t>
      </w:r>
      <w:r>
        <w:t xml:space="preserve"> (2025). </w:t>
      </w:r>
      <w:r>
        <w:t xml:space="preserve">Effects of age and gender on time management and academic performance of students in senior high schools.</w:t>
      </w:r>
      <w:r>
        <w:t xml:space="preserve"> </w:t>
      </w:r>
      <w:r>
        <w:rPr>
          <w:i/>
        </w:rPr>
        <w:t xml:space="preserve">International Journal of Learning &amp;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3cabf6fd16034398">
        <w:r>
          <w:rPr>
            <w:rStyle w:val="Hyperlink"/>
          </w:rPr>
          <w:t xml:space="preserve">https://doi.org/10.18844/ijlt.v17i4.9599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John Mensah, </w:t>
      </w:r>
      <w:r>
        <w:rPr>
          <w:b/>
        </w:rPr>
        <w:t xml:space="preserve">A Amissah</w:t>
      </w:r>
      <w:r>
        <w:t xml:space="preserve"> (2024). </w:t>
      </w:r>
      <w:r>
        <w:t xml:space="preserve">Resource management in local governments: A bane or a boon to development at the local level in Ghana.</w:t>
      </w:r>
      <w:r>
        <w:t xml:space="preserve"> </w:t>
      </w:r>
      <w:r>
        <w:rPr>
          <w:i/>
        </w:rPr>
        <w:t xml:space="preserve">International Journal of Management, Accounting and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304e0042a0a8465b">
        <w:r>
          <w:rPr>
            <w:rStyle w:val="Hyperlink"/>
          </w:rPr>
          <w:t xml:space="preserve">https://ideas.repec.org/a/air/journl/v11y2024i12p1757.html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Augustina Araba Amissah</w:t>
      </w:r>
      <w:r>
        <w:t xml:space="preserve"> (2021). </w:t>
      </w:r>
      <w:r>
        <w:t xml:space="preserve">Demographic characteristics and willingness to remain single: the case of male single-parents in Elmina, Ghana.</w:t>
      </w:r>
      <w:r>
        <w:t xml:space="preserve"> </w:t>
      </w:r>
      <w:r>
        <w:rPr>
          <w:i/>
        </w:rPr>
        <w:t xml:space="preserve">NORMA</w:t>
      </w:r>
      <w:r>
        <w:t xml:space="preserve">.</w:t>
      </w:r>
      <w:r>
        <w:t xml:space="preserve"> </w:t>
      </w:r>
      <w:hyperlink xmlns:r="http://schemas.openxmlformats.org/officeDocument/2006/relationships" w:history="true" r:id="R3513a010c58c4415">
        <w:r>
          <w:rPr>
            <w:rStyle w:val="Hyperlink"/>
          </w:rPr>
          <w:t xml:space="preserve">https://doi.org/10.1080/18902138.2021.1881292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Augustina Araba Amissah</w:t>
      </w:r>
      <w:r>
        <w:t xml:space="preserve">, Justice Mensah, John Victor Mensah</w:t>
      </w:r>
      <w:r>
        <w:t xml:space="preserve"> (2021). </w:t>
      </w:r>
      <w:r>
        <w:t xml:space="preserve">PREVALENCE OF CHILDHOOD OBESITY AND ITS SOCIO-PSYCHOLOGICAL EFFECTS ON PRIMARY SCHOOL CHILDREN IN THE CAPE COAST METROPOLIS, GHANA.</w:t>
      </w:r>
      <w:r>
        <w:t xml:space="preserve"> </w:t>
      </w:r>
      <w:r>
        <w:rPr>
          <w:i/>
        </w:rPr>
        <w:t xml:space="preserve">International Journal of Research -GRANTHAALAYAH</w:t>
      </w:r>
      <w:r>
        <w:t xml:space="preserve">.</w:t>
      </w:r>
      <w:r>
        <w:t xml:space="preserve"> </w:t>
      </w:r>
      <w:hyperlink xmlns:r="http://schemas.openxmlformats.org/officeDocument/2006/relationships" w:history="true" r:id="R976772f53f114196">
        <w:r>
          <w:rPr>
            <w:rStyle w:val="Hyperlink"/>
          </w:rPr>
          <w:t xml:space="preserve">https://doi.org/10.29121/granthaalayah.v9.i2.2021.3442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Nancy Sekyi Whyte, </w:t>
      </w:r>
      <w:r>
        <w:rPr>
          <w:b/>
        </w:rPr>
        <w:t xml:space="preserve">Augustina Araba Amissah</w:t>
      </w:r>
      <w:r>
        <w:t xml:space="preserve">, Justice Mensah</w:t>
      </w:r>
      <w:r>
        <w:t xml:space="preserve"> (2020). </w:t>
      </w:r>
      <w:r>
        <w:t xml:space="preserve">Strategies for Managing Childhood Obesity in Primary Schools in the Cape Coast Metropolis of Ghana.</w:t>
      </w:r>
      <w:r>
        <w:t xml:space="preserve"> </w:t>
      </w:r>
      <w:r>
        <w:rPr>
          <w:i/>
        </w:rPr>
        <w:t xml:space="preserve">Asian Journal of Contemporary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e9b3664ea204283">
        <w:r>
          <w:rPr>
            <w:rStyle w:val="Hyperlink"/>
          </w:rPr>
          <w:t xml:space="preserve">https://doi.org/10.18488/journal.137.2020.41.41.56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JV Mensah, Mensah, </w:t>
      </w:r>
      <w:r>
        <w:rPr>
          <w:b/>
        </w:rPr>
        <w:t xml:space="preserve">Amissah</w:t>
      </w:r>
      <w:r>
        <w:t xml:space="preserve"> (2019). </w:t>
      </w:r>
      <w:r>
        <w:t xml:space="preserve">Assessment of the effects of Keta Sea Defence Project on the livelihoods of the people in the Keta Municipality, Volta Region.</w:t>
      </w:r>
      <w:r>
        <w:t xml:space="preserve"> </w:t>
      </w:r>
      <w:r>
        <w:rPr>
          <w:i/>
        </w:rPr>
        <w:t xml:space="preserve">International Journal of Geography and Regional Planning.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Amissah</w:t>
      </w:r>
      <w:r>
        <w:t xml:space="preserve"> (2017). </w:t>
      </w:r>
      <w:r>
        <w:t xml:space="preserve">Access to credit by rural women in Dawurampong in Central Region of Ghana.</w:t>
      </w:r>
      <w:r>
        <w:t xml:space="preserve"> </w:t>
      </w:r>
      <w:r>
        <w:rPr>
          <w:i/>
        </w:rPr>
        <w:t xml:space="preserve">International Journal of Home Economics Research.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&amp; Amissah</w:t>
      </w:r>
      <w:r>
        <w:t xml:space="preserve"> (2017). </w:t>
      </w:r>
      <w:r>
        <w:t xml:space="preserve">The influence of background characteristics of parents on Body Mass Index (BMI) of children in the Cape Coast Metropolis of Ghana.</w:t>
      </w:r>
      <w:r>
        <w:t xml:space="preserve"> </w:t>
      </w:r>
      <w:r>
        <w:rPr>
          <w:i/>
        </w:rPr>
        <w:t xml:space="preserve">Asian Journal of Multidisciplinary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J.V. Mensah, </w:t>
      </w:r>
      <w:r>
        <w:rPr>
          <w:b/>
        </w:rPr>
        <w:t xml:space="preserve">AA Amissah</w:t>
      </w:r>
      <w:r>
        <w:t xml:space="preserve"> (2016). </w:t>
      </w:r>
      <w:r>
        <w:t xml:space="preserve">Effects of modernisation on the socio-cultural aspects of families in Ajumako-Enyan-Essiam District in Ghana.</w:t>
      </w:r>
      <w:r>
        <w:t xml:space="preserve"> </w:t>
      </w:r>
      <w:r>
        <w:rPr>
          <w:i/>
        </w:rPr>
        <w:t xml:space="preserve">International Journal of Economics, Commerce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0366a69fb5f45d5">
        <w:r>
          <w:rPr>
            <w:rStyle w:val="Hyperlink"/>
          </w:rPr>
          <w:t xml:space="preserve">https://www.academia.edu/download/86599585/4449.pdf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Augustina Araba Amissah</w:t>
      </w:r>
      <w:r>
        <w:t xml:space="preserve"> (2016). </w:t>
      </w:r>
      <w:r>
        <w:t xml:space="preserve">The Quality of Life of Male Single-Parent Families in the Central Region of Ghana.</w:t>
      </w:r>
      <w:r>
        <w:t xml:space="preserve"> </w:t>
      </w:r>
      <w:r>
        <w:rPr>
          <w:i/>
        </w:rPr>
        <w:t xml:space="preserve">Management Today</w:t>
      </w:r>
      <w:r>
        <w:t xml:space="preserve">.</w:t>
      </w:r>
      <w:r>
        <w:t xml:space="preserve"> </w:t>
      </w:r>
      <w:hyperlink xmlns:r="http://schemas.openxmlformats.org/officeDocument/2006/relationships" w:history="true" r:id="Rab35ffc059794367">
        <w:r>
          <w:rPr>
            <w:rStyle w:val="Hyperlink"/>
          </w:rPr>
          <w:t xml:space="preserve">https://indianjournals.com/api/article-view/mgt-6-1-005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Augustina Araba Amissah</w:t>
      </w:r>
      <w:r>
        <w:t xml:space="preserve">, John Victor Mensah, Kwabena Barima Antwi</w:t>
      </w:r>
      <w:r>
        <w:t xml:space="preserve"> (2015). </w:t>
      </w:r>
      <w:r>
        <w:t xml:space="preserve">ROLE PERFORMANCE AND CHALLENGES OF MALE SINGLE-PARENT FAMILIES IN THE CENTRAL REGION OF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33f00cc096a468c">
        <w:r>
          <w:rPr>
            <w:rStyle w:val="Hyperlink"/>
          </w:rPr>
          <w:t xml:space="preserve">https://doi.org/10.14738/assrj.211.1630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Augustina Araba Amissah</w:t>
      </w:r>
      <w:r>
        <w:t xml:space="preserve">, John Victor Mensah, Eric Anane</w:t>
      </w:r>
      <w:r>
        <w:t xml:space="preserve"> (2014). </w:t>
      </w:r>
      <w:r>
        <w:t xml:space="preserve">Management of Changes in the Life Cycle of Families in Mankessim in the Central Region in Ghana.</w:t>
      </w:r>
      <w:r>
        <w:t xml:space="preserve"> </w:t>
      </w:r>
      <w:r>
        <w:rPr>
          <w:i/>
        </w:rPr>
        <w:t xml:space="preserve">Management Today</w:t>
      </w:r>
      <w:r>
        <w:t xml:space="preserve">.</w:t>
      </w:r>
      <w:r>
        <w:t xml:space="preserve"> </w:t>
      </w:r>
      <w:hyperlink xmlns:r="http://schemas.openxmlformats.org/officeDocument/2006/relationships" w:history="true" r:id="R9c856a28197946d8">
        <w:r>
          <w:rPr>
            <w:rStyle w:val="Hyperlink"/>
          </w:rPr>
          <w:t xml:space="preserve">https://indianjournals.com/api/article-view/mgt-4-4-004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&amp; Amissah</w:t>
      </w:r>
      <w:r>
        <w:t xml:space="preserve"> (2011). </w:t>
      </w:r>
      <w:r>
        <w:t xml:space="preserve">Managing family resources for quality living.</w:t>
      </w:r>
      <w:r>
        <w:t xml:space="preserve"> </w:t>
      </w:r>
      <w:r>
        <w:rPr>
          <w:i/>
        </w:rPr>
        <w:t xml:space="preserve">International Journal of Home Economics Research, 2, 45-57.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T. A. Amissah</w:t>
      </w:r>
      <w:r>
        <w:t xml:space="preserve"> (2009). </w:t>
      </w:r>
      <w:r>
        <w:t xml:space="preserve">Sources and uses of household energy in the University of Cape Coast and its surrounding communities.</w:t>
      </w:r>
      <w:r>
        <w:t xml:space="preserve"> </w:t>
      </w:r>
      <w:r>
        <w:rPr>
          <w:i/>
        </w:rPr>
        <w:t xml:space="preserve">International Journal of Home Economics Research,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M Theron, </w:t>
      </w:r>
      <w:r>
        <w:rPr>
          <w:b/>
        </w:rPr>
        <w:t xml:space="preserve">A Amissah</w:t>
      </w:r>
      <w:r>
        <w:t xml:space="preserve">, IC Kleynhans, E Albertse, UE MacIntyre</w:t>
      </w:r>
      <w:r>
        <w:t xml:space="preserve"> (2007). </w:t>
      </w:r>
      <w:r>
        <w:t xml:space="preserve">Inadequate dietary intake is not the cause of stunting amongst young children living in an informal settlement in Gauteng and rural Limpopo Province in South Africa: the NutriGro study.</w:t>
      </w:r>
      <w:r>
        <w:t xml:space="preserve"> </w:t>
      </w:r>
      <w:r>
        <w:rPr>
          <w:i/>
        </w:rPr>
        <w:t xml:space="preserve">Public Health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4145386137843b7">
        <w:r>
          <w:rPr>
            <w:rStyle w:val="Hyperlink"/>
          </w:rPr>
          <w:t xml:space="preserve">https://doi.org/10.1017/s1368980007246579</w:t>
        </w:r>
      </w:hyperlink>
    </w:p>
    <w:sectPr>
      <w:footerReference xmlns:r="http://schemas.openxmlformats.org/officeDocument/2006/relationships" w:type="default" r:id="R9243754fc3d94db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scholar.ucc.edu.gh/staff/efef7768-f425-4a11-abc7-b83ddba40aa6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8c268cb3d314b51" /><Relationship Type="http://schemas.openxmlformats.org/officeDocument/2006/relationships/hyperlink" Target="https://orcid.org/0000-0002-3254-100X" TargetMode="External" Id="Rc22dba54f4d84a07" /><Relationship Type="http://schemas.openxmlformats.org/officeDocument/2006/relationships/hyperlink" Target="https://scholar.google.com/citations?user=l0gmTMwAAAAJ&amp;hl=en" TargetMode="External" Id="Ra7fd1ad02a1f4b79" /><Relationship Type="http://schemas.openxmlformats.org/officeDocument/2006/relationships/hyperlink" Target="https://scholar.ucc.edu.gh/staff/efef7768-f425-4a11-abc7-b83ddba40aa6" TargetMode="External" Id="R3aec450c6440426b" /><Relationship Type="http://schemas.openxmlformats.org/officeDocument/2006/relationships/hyperlink" Target="https://doi.org/10.5281/zenodo.21293356" TargetMode="External" Id="R7b36e50864014dbf" /><Relationship Type="http://schemas.openxmlformats.org/officeDocument/2006/relationships/hyperlink" Target="https://doi.org/10.18844/ijlt.v17i4.9599" TargetMode="External" Id="R3cabf6fd16034398" /><Relationship Type="http://schemas.openxmlformats.org/officeDocument/2006/relationships/hyperlink" Target="https://ideas.repec.org/a/air/journl/v11y2024i12p1757.html" TargetMode="External" Id="R304e0042a0a8465b" /><Relationship Type="http://schemas.openxmlformats.org/officeDocument/2006/relationships/hyperlink" Target="https://doi.org/10.1080/18902138.2021.1881292" TargetMode="External" Id="R3513a010c58c4415" /><Relationship Type="http://schemas.openxmlformats.org/officeDocument/2006/relationships/hyperlink" Target="https://doi.org/10.29121/granthaalayah.v9.i2.2021.3442" TargetMode="External" Id="R976772f53f114196" /><Relationship Type="http://schemas.openxmlformats.org/officeDocument/2006/relationships/hyperlink" Target="https://doi.org/10.18488/journal.137.2020.41.41.56" TargetMode="External" Id="R9e9b3664ea204283" /><Relationship Type="http://schemas.openxmlformats.org/officeDocument/2006/relationships/hyperlink" Target="https://www.academia.edu/download/86599585/4449.pdf" TargetMode="External" Id="R10366a69fb5f45d5" /><Relationship Type="http://schemas.openxmlformats.org/officeDocument/2006/relationships/hyperlink" Target="https://indianjournals.com/api/article-view/mgt-6-1-005" TargetMode="External" Id="Rab35ffc059794367" /><Relationship Type="http://schemas.openxmlformats.org/officeDocument/2006/relationships/hyperlink" Target="https://doi.org/10.14738/assrj.211.1630" TargetMode="External" Id="R233f00cc096a468c" /><Relationship Type="http://schemas.openxmlformats.org/officeDocument/2006/relationships/hyperlink" Target="https://indianjournals.com/api/article-view/mgt-4-4-004" TargetMode="External" Id="R9c856a28197946d8" /><Relationship Type="http://schemas.openxmlformats.org/officeDocument/2006/relationships/hyperlink" Target="https://doi.org/10.1017/s1368980007246579" TargetMode="External" Id="R14145386137843b7" /><Relationship Type="http://schemas.openxmlformats.org/officeDocument/2006/relationships/footer" Target="/word/footer1.xml" Id="R9243754fc3d94db5" /></Relationships>
</file>