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1a76ff3fa54d11" /><Relationship Type="http://schemas.openxmlformats.org/package/2006/relationships/metadata/core-properties" Target="/package/services/metadata/core-properties/0d1e46f0b4fb481b86caeea2c5de2d9a.psmdcp" Id="R91e7f7fdee074abb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Emmanuel Dortey Tetteh</w:t>
      </w:r>
    </w:p>
    <w:p>
      <w:r>
        <w:rPr>
          <w:rStyle w:val="Muted"/>
          <w:sz w:val="22"/>
        </w:rPr>
        <w:t xml:space="preserve">Lecturer · Computer Sciences &amp; Information Technology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c956e2d8bebc402b">
        <w:r>
          <w:rPr>
            <w:rStyle w:val="Hyperlink"/>
            <w:sz w:val="18"/>
          </w:rPr>
          <w:t xml:space="preserve">0000-0002-7522-5752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1f23a6a3c037402b">
        <w:r>
          <w:rPr>
            <w:rStyle w:val="Hyperlink"/>
            <w:sz w:val="18"/>
          </w:rPr>
          <w:t xml:space="preserve">directory.ucc.edu.gh/p/emmanuel-dortey-tetteh?tab=profile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4a6aee4f1d664bb6">
        <w:r>
          <w:rPr>
            <w:rStyle w:val="Hyperlink"/>
            <w:sz w:val="18"/>
          </w:rPr>
          <w:t xml:space="preserve">scholar.google.com/citations?user=zQvLG-kAAAAJ&amp;hl=en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24fa2d3cd68f4c59">
        <w:r>
          <w:rPr>
            <w:rStyle w:val="Hyperlink"/>
            <w:sz w:val="18"/>
          </w:rPr>
          <w:t xml:space="preserve">scholar.ucc.edu.gh/staff/f0aa07f7-9f11-4fbe-9820-9af09b7fbd8c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information and communication technology · software engineering · computer networking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Education · Information Systems · Artificial Intelligence · Management Information Systems · Sociology and Political Science · Computer Science Applications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1.24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14%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18 publications listed below, 2015–2026. Field-weighted impact is the mean over the 14 works scored for it; 1.00 is the world average for works of the same field, type and year. 2 of the 14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Senior Lecturer</w:t>
      </w:r>
      <w:r>
        <w:tab/>
      </w:r>
      <w:r>
        <w:rPr>
          <w:rStyle w:val="Muted"/>
        </w:rPr>
        <w:t xml:space="preserve">2023–present</w:t>
      </w:r>
    </w:p>
    <w:p>
      <w:r>
        <w:rPr>
          <w:rStyle w:val="Muted"/>
        </w:rPr>
        <w:t xml:space="preserve">Computer Science and IT,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</w:t>
      </w:r>
      <w:r>
        <w:tab/>
      </w:r>
      <w:r>
        <w:rPr>
          <w:rStyle w:val="Muted"/>
        </w:rPr>
        <w:t xml:space="preserve">2015–2023</w:t>
      </w:r>
    </w:p>
    <w:p>
      <w:r>
        <w:rPr>
          <w:rStyle w:val="Muted"/>
        </w:rPr>
        <w:t xml:space="preserve">Computer Science Department, Koforidua Technical University, Koforidua,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 Information and Communication Engineering</w:t>
      </w:r>
      <w:r>
        <w:tab/>
      </w:r>
      <w:r>
        <w:rPr>
          <w:rStyle w:val="Muted"/>
        </w:rPr>
        <w:t xml:space="preserve">2017–present</w:t>
      </w:r>
    </w:p>
    <w:p>
      <w:r>
        <w:rPr>
          <w:rStyle w:val="Muted"/>
        </w:rPr>
        <w:t xml:space="preserve">Software Engineering, University of Electronic Science and Technology of China, Chengdu, China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Master of Information and Communication Technology</w:t>
      </w:r>
      <w:r>
        <w:tab/>
      </w:r>
      <w:r>
        <w:rPr>
          <w:rStyle w:val="Muted"/>
        </w:rPr>
        <w:t xml:space="preserve">2012–2014</w:t>
      </w:r>
    </w:p>
    <w:p>
      <w:r>
        <w:rPr>
          <w:rStyle w:val="Muted"/>
        </w:rPr>
        <w:t xml:space="preserve">Information and Communication Technology, Open University Malaysia, Kuala Lumpur, Malaysia</w:t>
      </w:r>
    </w:p>
    <w:p>
      <w:pPr>
        <w:pStyle w:val="Heading1"/>
      </w:pPr>
      <w:r>
        <w:t xml:space="preserve">Distinctions, memberships and service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Facilitating Online Courses - Cohort 2</w:t>
      </w:r>
      <w:r>
        <w:tab/>
      </w:r>
      <w:r>
        <w:rPr>
          <w:rStyle w:val="Muted"/>
        </w:rPr>
        <w:t xml:space="preserve">2017–present</w:t>
      </w:r>
    </w:p>
    <w:p>
      <w:r>
        <w:rPr>
          <w:rStyle w:val="Muted"/>
        </w:rPr>
        <w:t xml:space="preserve">Commonwealth of Learning, Burnaby, Canada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Christopher Maccarthy, George Aggrey, </w:t>
      </w:r>
      <w:r>
        <w:rPr>
          <w:b/>
        </w:rPr>
        <w:t xml:space="preserve">Emmanuel Tetteh</w:t>
      </w:r>
      <w:r>
        <w:t xml:space="preserve"> (2026). </w:t>
      </w:r>
      <w:r>
        <w:t xml:space="preserve">Empirical Attenuation of Wireless Mesh Network Performance in Higher Education Environments: A University of Cape Coast Case Study.</w:t>
      </w:r>
      <w:r>
        <w:t xml:space="preserve"> </w:t>
      </w:r>
      <w:r>
        <w:rPr>
          <w:i/>
        </w:rPr>
        <w:t xml:space="preserve">American Journal of Computer Science and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b8bb9b9393494efa">
        <w:r>
          <w:rPr>
            <w:rStyle w:val="Hyperlink"/>
          </w:rPr>
          <w:t xml:space="preserve">https://doi.org/10.11648/j.ajcst.20260902.13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EK Attipoe, AS Yussiff, Maame Gyamfua Asante-Mensah, </w:t>
      </w:r>
      <w:r>
        <w:rPr>
          <w:b/>
        </w:rPr>
        <w:t xml:space="preserve">ED Tetteh</w:t>
      </w:r>
      <w:r>
        <w:t xml:space="preserve">, RE Turkson</w:t>
      </w:r>
      <w:r>
        <w:t xml:space="preserve"> (2025). </w:t>
      </w:r>
      <w:r>
        <w:t xml:space="preserve">An ensemble learning approach for diabetes prediction using the stacking method.</w:t>
      </w:r>
      <w:r>
        <w:t xml:space="preserve"> </w:t>
      </w:r>
      <w:r>
        <w:rPr>
          <w:i/>
        </w:rPr>
        <w:t xml:space="preserve">Computer Science and Information Technologies</w:t>
      </w:r>
      <w:r>
        <w:t xml:space="preserve">.</w:t>
      </w:r>
      <w:r>
        <w:t xml:space="preserve"> </w:t>
      </w:r>
      <w:hyperlink xmlns:r="http://schemas.openxmlformats.org/officeDocument/2006/relationships" w:history="true" r:id="R7f1091bc7a904ada">
        <w:r>
          <w:rPr>
            <w:rStyle w:val="Hyperlink"/>
          </w:rPr>
          <w:t xml:space="preserve">http://iaesprime.com/index.php/csit/article/view/482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Edem Ahialey, Regina E Turkson, Abdul-Lateef Yussif, Enoch A Frimpong, Elliot Attipoe, </w:t>
      </w:r>
      <w:r>
        <w:rPr>
          <w:b/>
        </w:rPr>
        <w:t xml:space="preserve">Emmanuel D Tetteh</w:t>
      </w:r>
      <w:r>
        <w:t xml:space="preserve"> (2025). </w:t>
      </w:r>
      <w:r>
        <w:t xml:space="preserve">Hybrid Encryption Models for Optimal Balance of Security, Scalability, and Computational Efficiency in Cloud Computing.</w:t>
      </w:r>
      <w:r>
        <w:t xml:space="preserve"> </w:t>
      </w:r>
      <w:r>
        <w:rPr>
          <w:i/>
        </w:rPr>
        <w:t xml:space="preserve">Cureus Journal of Computer Science.</w:t>
      </w:r>
      <w:r>
        <w:t xml:space="preserve">.</w:t>
      </w:r>
      <w:r>
        <w:t xml:space="preserve"> </w:t>
      </w:r>
      <w:hyperlink xmlns:r="http://schemas.openxmlformats.org/officeDocument/2006/relationships" w:history="true" r:id="R9d2915274f62433b">
        <w:r>
          <w:rPr>
            <w:rStyle w:val="Hyperlink"/>
          </w:rPr>
          <w:t xml:space="preserve">https://doi.org/10.7759/s44389-025-05146-3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Alimatu – Saadia Yussiff, Lemdi Frank Prikutse, Georgina Asuah, Abdul – Lateef Yussiff, </w:t>
      </w:r>
      <w:r>
        <w:rPr>
          <w:b/>
        </w:rPr>
        <w:t xml:space="preserve">Emmanuel Dortey Tetteh</w:t>
      </w:r>
      <w:r>
        <w:t xml:space="preserve">, Norshahila Ibrahim, Wan Fatimah Wan Ahmad</w:t>
      </w:r>
      <w:r>
        <w:t xml:space="preserve"> (2024). </w:t>
      </w:r>
      <w:r>
        <w:t xml:space="preserve">The best machine learning model for fraud detection on e-platforms: a systematic literature review.</w:t>
      </w:r>
      <w:r>
        <w:t xml:space="preserve"> </w:t>
      </w:r>
      <w:r>
        <w:rPr>
          <w:i/>
        </w:rPr>
        <w:t xml:space="preserve">Computer Science and Information Technologies</w:t>
      </w:r>
      <w:r>
        <w:t xml:space="preserve">.</w:t>
      </w:r>
      <w:r>
        <w:t xml:space="preserve"> </w:t>
      </w:r>
      <w:hyperlink xmlns:r="http://schemas.openxmlformats.org/officeDocument/2006/relationships" w:history="true" r:id="Rded83a7040a443b6">
        <w:r>
          <w:rPr>
            <w:rStyle w:val="Hyperlink"/>
          </w:rPr>
          <w:t xml:space="preserve">https://doi.org/10.11591/csit.v5i2.pp195-204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Emmanuel Dortey Tetteh</w:t>
      </w:r>
      <w:r>
        <w:t xml:space="preserve">, Patricia Ghann, Joseph Parbey, Alimatu-Saadia Yussiff</w:t>
      </w:r>
      <w:r>
        <w:t xml:space="preserve"> (2023). </w:t>
      </w:r>
      <w:r>
        <w:t xml:space="preserve">An Analysis of Educational Portals’ Implementation for Effective Online Learning.</w:t>
      </w:r>
      <w:r>
        <w:t xml:space="preserve"> </w:t>
      </w:r>
      <w:r>
        <w:rPr>
          <w:i/>
        </w:rPr>
        <w:t xml:space="preserve">International Journal of Advanced Corporate Learning (iJAC)</w:t>
      </w:r>
      <w:r>
        <w:t xml:space="preserve">.</w:t>
      </w:r>
      <w:r>
        <w:t xml:space="preserve"> </w:t>
      </w:r>
      <w:hyperlink xmlns:r="http://schemas.openxmlformats.org/officeDocument/2006/relationships" w:history="true" r:id="Rfa34bbd0a2f2435e">
        <w:r>
          <w:rPr>
            <w:rStyle w:val="Hyperlink"/>
          </w:rPr>
          <w:t xml:space="preserve">https://doi.org/10.3991/ijac.v16i1.34703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Cephas Paa Kwasi Coffie, </w:t>
      </w:r>
      <w:r>
        <w:rPr>
          <w:b/>
        </w:rPr>
        <w:t xml:space="preserve">Emmanuel Dortey Tetteh</w:t>
      </w:r>
      <w:r>
        <w:t xml:space="preserve">, Abraham Emuron, Joseph Asante Darkwah</w:t>
      </w:r>
      <w:r>
        <w:t xml:space="preserve"> (2022). </w:t>
      </w:r>
      <w:r>
        <w:t xml:space="preserve">COVID-19 and Mobile Payment Diffusion: Lessons for Future Mass Diffusion and Continual Usage.</w:t>
      </w:r>
      <w:r>
        <w:t xml:space="preserve"> </w:t>
      </w:r>
      <w:r>
        <w:rPr>
          <w:i/>
        </w:rPr>
        <w:t xml:space="preserve">Journal of Innovation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57fbb0f8a57141ef">
        <w:r>
          <w:rPr>
            <w:rStyle w:val="Hyperlink"/>
          </w:rPr>
          <w:t xml:space="preserve">https://doi.org/10.24840/2183-0606_010.001_0002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Patricia Ghann, </w:t>
      </w:r>
      <w:r>
        <w:rPr>
          <w:b/>
        </w:rPr>
        <w:t xml:space="preserve">Emmanuel Dortey Tetteh</w:t>
      </w:r>
      <w:r>
        <w:t xml:space="preserve">, Kobby Asare Obeng, Muhyideen Elias</w:t>
      </w:r>
      <w:r>
        <w:t xml:space="preserve"> (2022). </w:t>
      </w:r>
      <w:r>
        <w:t xml:space="preserve">Preserving the Privacy of Sensitive Data Using Bit-Coded-Sensitive Algorithm (BCSA).</w:t>
      </w:r>
      <w:r>
        <w:t xml:space="preserve"> </w:t>
      </w:r>
      <w:r>
        <w:rPr>
          <w:i/>
        </w:rPr>
        <w:t xml:space="preserve">International Journal of Recent Contributions from Engineering Science &amp; IT (iJES)</w:t>
      </w:r>
      <w:r>
        <w:t xml:space="preserve">.</w:t>
      </w:r>
      <w:r>
        <w:t xml:space="preserve"> </w:t>
      </w:r>
      <w:hyperlink xmlns:r="http://schemas.openxmlformats.org/officeDocument/2006/relationships" w:history="true" r:id="Rf0f445d0d25342f4">
        <w:r>
          <w:rPr>
            <w:rStyle w:val="Hyperlink"/>
          </w:rPr>
          <w:t xml:space="preserve">https://doi.org/10.3991/ijes.v10i04.35023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Patricia Ghann, </w:t>
      </w:r>
      <w:r>
        <w:rPr>
          <w:b/>
        </w:rPr>
        <w:t xml:space="preserve">Emmanuel Dortey Tetteh</w:t>
      </w:r>
      <w:r>
        <w:t xml:space="preserve">, Nina Doe</w:t>
      </w:r>
      <w:r>
        <w:t xml:space="preserve"> (2022). </w:t>
      </w:r>
      <w:r>
        <w:t xml:space="preserve">The Impact of Covid-19 on Cybersecurity.</w:t>
      </w:r>
      <w:r>
        <w:t xml:space="preserve"> </w:t>
      </w:r>
      <w:r>
        <w:rPr>
          <w:i/>
        </w:rPr>
        <w:t xml:space="preserve">International Journal of Recent Contributions from Engineering Science &amp; IT (iJES)</w:t>
      </w:r>
      <w:r>
        <w:t xml:space="preserve">.</w:t>
      </w:r>
      <w:r>
        <w:t xml:space="preserve"> </w:t>
      </w:r>
      <w:hyperlink xmlns:r="http://schemas.openxmlformats.org/officeDocument/2006/relationships" w:history="true" r:id="R77d0e9b565444661">
        <w:r>
          <w:rPr>
            <w:rStyle w:val="Hyperlink"/>
          </w:rPr>
          <w:t xml:space="preserve">https://doi.org/10.3991/ijes.v10i01.27889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Emmanuel Dortey Tetteh</w:t>
      </w:r>
      <w:r>
        <w:t xml:space="preserve">, Benjamin Kwofie, Patricia Ghann</w:t>
      </w:r>
      <w:r>
        <w:t xml:space="preserve"> (2021). </w:t>
      </w:r>
      <w:r>
        <w:t xml:space="preserve">Understanding Higher Education Institution-wide CMC Systems Implementation: A Structuration Theory Perspective towards Sustainability in Developing Countries.</w:t>
      </w:r>
      <w:r>
        <w:t xml:space="preserve"> </w:t>
      </w:r>
      <w:r>
        <w:rPr>
          <w:i/>
        </w:rPr>
        <w:t xml:space="preserve">Informatica</w:t>
      </w:r>
      <w:r>
        <w:t xml:space="preserve">.</w:t>
      </w:r>
      <w:r>
        <w:t xml:space="preserve"> </w:t>
      </w:r>
      <w:hyperlink xmlns:r="http://schemas.openxmlformats.org/officeDocument/2006/relationships" w:history="true" r:id="Rf182d6c01e4d438d">
        <w:r>
          <w:rPr>
            <w:rStyle w:val="Hyperlink"/>
          </w:rPr>
          <w:t xml:space="preserve">https://doi.org/10.31449/inf.v45i6.3276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Emmanuel Dortey Tetteh</w:t>
      </w:r>
      <w:r>
        <w:t xml:space="preserve">, Zhiguang Qin, Benjamin Kwofie</w:t>
      </w:r>
      <w:r>
        <w:t xml:space="preserve"> (2020). </w:t>
      </w:r>
      <w:r>
        <w:t xml:space="preserve">Computer-Mediated Communication Portal Implementation Framework: A Higher Education Institutional Perspective.</w:t>
      </w:r>
      <w:r>
        <w:t xml:space="preserve"> </w:t>
      </w:r>
      <w:r>
        <w:rPr>
          <w:i/>
        </w:rPr>
        <w:t xml:space="preserve">International Journal of Emerging Technologies in Learning (iJET)</w:t>
      </w:r>
      <w:r>
        <w:t xml:space="preserve">.</w:t>
      </w:r>
      <w:r>
        <w:t xml:space="preserve"> </w:t>
      </w:r>
      <w:hyperlink xmlns:r="http://schemas.openxmlformats.org/officeDocument/2006/relationships" w:history="true" r:id="Rf212a81ca5854036">
        <w:r>
          <w:rPr>
            <w:rStyle w:val="Hyperlink"/>
          </w:rPr>
          <w:t xml:space="preserve">https://doi.org/10.3991/ijet.v15i03.11641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Emmanuel Dortey Tetteh</w:t>
      </w:r>
      <w:r>
        <w:t xml:space="preserve">, Zhiguang Qin, Benjamin Kwofie</w:t>
      </w:r>
      <w:r>
        <w:t xml:space="preserve"> (2019). </w:t>
      </w:r>
      <w:r>
        <w:t xml:space="preserve">Managing an Information System Transformation in Higher Educational Institutions: A Case Study on CMC Portal in Ghana.</w:t>
      </w:r>
      <w:r>
        <w:t xml:space="preserve"> </w:t>
      </w:r>
      <w:r>
        <w:rPr>
          <w:i/>
        </w:rPr>
        <w:t xml:space="preserve">International Journal of Emerging Technologies in Learning (iJET)</w:t>
      </w:r>
      <w:r>
        <w:t xml:space="preserve">.</w:t>
      </w:r>
      <w:r>
        <w:t xml:space="preserve"> </w:t>
      </w:r>
      <w:hyperlink xmlns:r="http://schemas.openxmlformats.org/officeDocument/2006/relationships" w:history="true" r:id="R52ac0a24df8d404a">
        <w:r>
          <w:rPr>
            <w:rStyle w:val="Hyperlink"/>
          </w:rPr>
          <w:t xml:space="preserve">https://doi.org/10.3991/ijet.v14i22.11240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Emmanuel Dortey Tetteh</w:t>
      </w:r>
      <w:r>
        <w:t xml:space="preserve"> (2018). </w:t>
      </w:r>
      <w:r>
        <w:t xml:space="preserve">USER PERCEPTIONS OF COMPUTER-MEDIATED COMMUNICATION PORTALS IN HIGHER EDUCATIONAL INSTITUTIONS IN DEVELOPING COUNTRIES.</w:t>
      </w:r>
      <w:r>
        <w:t xml:space="preserve"> </w:t>
      </w:r>
      <w:r>
        <w:rPr>
          <w:i/>
        </w:rPr>
        <w:t xml:space="preserve">ASEAN Journal of Open and Distance Learning (AJODL)</w:t>
      </w:r>
      <w:r>
        <w:t xml:space="preserve">.</w:t>
      </w:r>
      <w:r>
        <w:t xml:space="preserve"> </w:t>
      </w:r>
      <w:hyperlink xmlns:r="http://schemas.openxmlformats.org/officeDocument/2006/relationships" w:history="true" r:id="Rda26721735134963">
        <w:r>
          <w:rPr>
            <w:rStyle w:val="Hyperlink"/>
          </w:rPr>
          <w:t xml:space="preserve">https://scholar.google.com/scholar?cluster=222440636426104943&amp;hl=en&amp;oi=scholarr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Emmanuel Dortey Tetteh</w:t>
      </w:r>
      <w:r>
        <w:t xml:space="preserve"> (2015). </w:t>
      </w:r>
      <w:r>
        <w:t xml:space="preserve">Exploring the reasons for a failure of online educational portals in developing countries: A case study of Koforidua Polytechnic in Ghana.</w:t>
      </w:r>
      <w:r>
        <w:t xml:space="preserve"> </w:t>
      </w:r>
      <w:r>
        <w:rPr>
          <w:i/>
        </w:rPr>
        <w:t xml:space="preserve">ASEAN Journal of Open Distance Learning. Vol</w:t>
      </w:r>
      <w:r>
        <w:t xml:space="preserve">.</w:t>
      </w:r>
      <w:r>
        <w:t xml:space="preserve"> </w:t>
      </w:r>
      <w:hyperlink xmlns:r="http://schemas.openxmlformats.org/officeDocument/2006/relationships" w:history="true" r:id="Raa3dbbc7e94d4c93">
        <w:r>
          <w:rPr>
            <w:rStyle w:val="Hyperlink"/>
          </w:rPr>
          <w:t xml:space="preserve">https://www.academia.edu/download/47473805/07_EMMANUEL_Exploring_the_Reasons.pdf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Cephas Paa Kwasi Coffie, Hongjiang Zhao, Benjamin Kwofie, </w:t>
      </w:r>
      <w:r>
        <w:rPr>
          <w:b/>
        </w:rPr>
        <w:t xml:space="preserve">Emmanuel Dortey Tetteh</w:t>
      </w:r>
      <w:r>
        <w:t xml:space="preserve"> (2020). </w:t>
      </w:r>
      <w:r>
        <w:t xml:space="preserve">Blockchain Smart Contracts and Empathy Trade-Off.</w:t>
      </w:r>
      <w:r>
        <w:t xml:space="preserve"> </w:t>
      </w:r>
      <w:r>
        <w:rPr>
          <w:i/>
        </w:rPr>
        <w:t xml:space="preserve">Advances in data mining and database management book series</w:t>
      </w:r>
      <w:r>
        <w:t xml:space="preserve">.</w:t>
      </w:r>
      <w:r>
        <w:t xml:space="preserve"> </w:t>
      </w:r>
      <w:hyperlink xmlns:r="http://schemas.openxmlformats.org/officeDocument/2006/relationships" w:history="true" r:id="R91ff109bab8443e6">
        <w:r>
          <w:rPr>
            <w:rStyle w:val="Hyperlink"/>
          </w:rPr>
          <w:t xml:space="preserve">https://doi.org/10.4018/978-1-7998-3632-2.ch009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Benjamin Kwofie, </w:t>
      </w:r>
      <w:r>
        <w:rPr>
          <w:b/>
        </w:rPr>
        <w:t xml:space="preserve">Emmanuel Dortey Tetteh</w:t>
      </w:r>
      <w:r>
        <w:t xml:space="preserve"> (2020). </w:t>
      </w:r>
      <w:r>
        <w:t xml:space="preserve">Emerging Opportunities for Blockchain Use by Small and Medium Enterprises (SMEs) in Developing Economies.</w:t>
      </w:r>
      <w:r>
        <w:t xml:space="preserve"> </w:t>
      </w:r>
      <w:r>
        <w:rPr>
          <w:i/>
        </w:rPr>
        <w:t xml:space="preserve">Advances in data mining and database management book series</w:t>
      </w:r>
      <w:r>
        <w:t xml:space="preserve">.</w:t>
      </w:r>
      <w:r>
        <w:t xml:space="preserve"> </w:t>
      </w:r>
      <w:hyperlink xmlns:r="http://schemas.openxmlformats.org/officeDocument/2006/relationships" w:history="true" r:id="Rf45a351980164bdf">
        <w:r>
          <w:rPr>
            <w:rStyle w:val="Hyperlink"/>
          </w:rPr>
          <w:t xml:space="preserve">https://doi.org/10.4018/978-1-7998-3632-2.ch011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Benjamin Kwofie, </w:t>
      </w:r>
      <w:r>
        <w:rPr>
          <w:b/>
        </w:rPr>
        <w:t xml:space="preserve">Emmanuel Dortey Tetteh</w:t>
      </w:r>
      <w:r>
        <w:t xml:space="preserve">, Cephas Paa Kwasi Coffie</w:t>
      </w:r>
      <w:r>
        <w:t xml:space="preserve"> (2020). </w:t>
      </w:r>
      <w:r>
        <w:t xml:space="preserve">Institutional E-Learning Implementation: An Actor-Network Theory (ANT) Perspective.</w:t>
      </w:r>
      <w:r>
        <w:t xml:space="preserve"> </w:t>
      </w:r>
      <w:hyperlink xmlns:r="http://schemas.openxmlformats.org/officeDocument/2006/relationships" w:history="true" r:id="R73f781ecca474d74">
        <w:r>
          <w:rPr>
            <w:rStyle w:val="Hyperlink"/>
          </w:rPr>
          <w:t xml:space="preserve">https://doi.org/10.1007/978-981-15-7066-7_6</w:t>
        </w:r>
      </w:hyperlink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Emmanuel Dortey Tetteh</w:t>
      </w:r>
      <w:r>
        <w:t xml:space="preserve">, Benjamin Kwofie, Zhiguang Qin</w:t>
      </w:r>
      <w:r>
        <w:t xml:space="preserve"> (2019). </w:t>
      </w:r>
      <w:r>
        <w:t xml:space="preserve">An implementation framework for Computer-Mediated Communication portal in higher educational institutions.</w:t>
      </w:r>
      <w:r>
        <w:t xml:space="preserve"> </w:t>
      </w:r>
      <w:hyperlink xmlns:r="http://schemas.openxmlformats.org/officeDocument/2006/relationships" w:history="true" r:id="Rbe041ebb16cc4579">
        <w:r>
          <w:rPr>
            <w:rStyle w:val="Hyperlink"/>
          </w:rPr>
          <w:t xml:space="preserve">https://doi.org/10.1109/icdsa46371.2019.9404238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Emmanuel Dortey Tetteh</w:t>
      </w:r>
      <w:r>
        <w:t xml:space="preserve"> (2020). </w:t>
      </w:r>
      <w:r>
        <w:t xml:space="preserve">Cross-industry use of blockchain technology and opportunities for the future.</w:t>
      </w:r>
      <w:r>
        <w:t xml:space="preserve"> </w:t>
      </w:r>
      <w:r>
        <w:rPr>
          <w:i/>
        </w:rPr>
        <w:t xml:space="preserve">IGI global</w:t>
      </w:r>
      <w:r>
        <w:t xml:space="preserve">.</w:t>
      </w:r>
      <w:r>
        <w:t xml:space="preserve"> </w:t>
      </w:r>
      <w:hyperlink xmlns:r="http://schemas.openxmlformats.org/officeDocument/2006/relationships" w:history="true" r:id="R987667a944ae48b0">
        <w:r>
          <w:rPr>
            <w:rStyle w:val="Hyperlink"/>
          </w:rPr>
          <w:t xml:space="preserve">https://books.google.com/books?hl=en&amp;lr=&amp;id=gEThDwAAQBAJ&amp;oi=fnd&amp;pg=PR1&amp;dq=info:nn8k7cYpe6QJ:scholar.google.com&amp;ots=RMzSmRKD2y&amp;sig=Y06PQmKPg2GmGnmCE1j4_cZtMRw</w:t>
        </w:r>
      </w:hyperlink>
    </w:p>
    <w:sectPr>
      <w:footerReference xmlns:r="http://schemas.openxmlformats.org/officeDocument/2006/relationships" w:type="default" r:id="R8549ee60c7d144fd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scholar.ucc.edu.gh/staff/f0aa07f7-9f11-4fbe-9820-9af09b7fbd8c · 15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b33d2adfe3646be" /><Relationship Type="http://schemas.openxmlformats.org/officeDocument/2006/relationships/hyperlink" Target="https://orcid.org/0000-0002-7522-5752" TargetMode="External" Id="Rc956e2d8bebc402b" /><Relationship Type="http://schemas.openxmlformats.org/officeDocument/2006/relationships/hyperlink" Target="https://directory.ucc.edu.gh/p/emmanuel-dortey-tetteh?tab=profile" TargetMode="External" Id="R1f23a6a3c037402b" /><Relationship Type="http://schemas.openxmlformats.org/officeDocument/2006/relationships/hyperlink" Target="https://scholar.google.com/citations?user=zQvLG-kAAAAJ&amp;hl=en" TargetMode="External" Id="R4a6aee4f1d664bb6" /><Relationship Type="http://schemas.openxmlformats.org/officeDocument/2006/relationships/hyperlink" Target="https://scholar.ucc.edu.gh/staff/f0aa07f7-9f11-4fbe-9820-9af09b7fbd8c" TargetMode="External" Id="R24fa2d3cd68f4c59" /><Relationship Type="http://schemas.openxmlformats.org/officeDocument/2006/relationships/hyperlink" Target="https://doi.org/10.11648/j.ajcst.20260902.13" TargetMode="External" Id="Rb8bb9b9393494efa" /><Relationship Type="http://schemas.openxmlformats.org/officeDocument/2006/relationships/hyperlink" Target="http://iaesprime.com/index.php/csit/article/view/482" TargetMode="External" Id="R7f1091bc7a904ada" /><Relationship Type="http://schemas.openxmlformats.org/officeDocument/2006/relationships/hyperlink" Target="https://doi.org/10.7759/s44389-025-05146-3" TargetMode="External" Id="R9d2915274f62433b" /><Relationship Type="http://schemas.openxmlformats.org/officeDocument/2006/relationships/hyperlink" Target="https://doi.org/10.11591/csit.v5i2.pp195-204" TargetMode="External" Id="Rded83a7040a443b6" /><Relationship Type="http://schemas.openxmlformats.org/officeDocument/2006/relationships/hyperlink" Target="https://doi.org/10.3991/ijac.v16i1.34703" TargetMode="External" Id="Rfa34bbd0a2f2435e" /><Relationship Type="http://schemas.openxmlformats.org/officeDocument/2006/relationships/hyperlink" Target="https://doi.org/10.24840/2183-0606_010.001_0002" TargetMode="External" Id="R57fbb0f8a57141ef" /><Relationship Type="http://schemas.openxmlformats.org/officeDocument/2006/relationships/hyperlink" Target="https://doi.org/10.3991/ijes.v10i04.35023" TargetMode="External" Id="Rf0f445d0d25342f4" /><Relationship Type="http://schemas.openxmlformats.org/officeDocument/2006/relationships/hyperlink" Target="https://doi.org/10.3991/ijes.v10i01.27889" TargetMode="External" Id="R77d0e9b565444661" /><Relationship Type="http://schemas.openxmlformats.org/officeDocument/2006/relationships/hyperlink" Target="https://doi.org/10.31449/inf.v45i6.3276" TargetMode="External" Id="Rf182d6c01e4d438d" /><Relationship Type="http://schemas.openxmlformats.org/officeDocument/2006/relationships/hyperlink" Target="https://doi.org/10.3991/ijet.v15i03.11641" TargetMode="External" Id="Rf212a81ca5854036" /><Relationship Type="http://schemas.openxmlformats.org/officeDocument/2006/relationships/hyperlink" Target="https://doi.org/10.3991/ijet.v14i22.11240" TargetMode="External" Id="R52ac0a24df8d404a" /><Relationship Type="http://schemas.openxmlformats.org/officeDocument/2006/relationships/hyperlink" Target="https://scholar.google.com/scholar?cluster=222440636426104943&amp;hl=en&amp;oi=scholarr" TargetMode="External" Id="Rda26721735134963" /><Relationship Type="http://schemas.openxmlformats.org/officeDocument/2006/relationships/hyperlink" Target="https://www.academia.edu/download/47473805/07_EMMANUEL_Exploring_the_Reasons.pdf" TargetMode="External" Id="Raa3dbbc7e94d4c93" /><Relationship Type="http://schemas.openxmlformats.org/officeDocument/2006/relationships/hyperlink" Target="https://doi.org/10.4018/978-1-7998-3632-2.ch009" TargetMode="External" Id="R91ff109bab8443e6" /><Relationship Type="http://schemas.openxmlformats.org/officeDocument/2006/relationships/hyperlink" Target="https://doi.org/10.4018/978-1-7998-3632-2.ch011" TargetMode="External" Id="Rf45a351980164bdf" /><Relationship Type="http://schemas.openxmlformats.org/officeDocument/2006/relationships/hyperlink" Target="https://doi.org/10.1007/978-981-15-7066-7_6" TargetMode="External" Id="R73f781ecca474d74" /><Relationship Type="http://schemas.openxmlformats.org/officeDocument/2006/relationships/hyperlink" Target="https://doi.org/10.1109/icdsa46371.2019.9404238" TargetMode="External" Id="Rbe041ebb16cc4579" /><Relationship Type="http://schemas.openxmlformats.org/officeDocument/2006/relationships/hyperlink" Target="https://books.google.com/books?hl=en&amp;lr=&amp;id=gEThDwAAQBAJ&amp;oi=fnd&amp;pg=PR1&amp;dq=info:nn8k7cYpe6QJ:scholar.google.com&amp;ots=RMzSmRKD2y&amp;sig=Y06PQmKPg2GmGnmCE1j4_cZtMRw" TargetMode="External" Id="R987667a944ae48b0" /><Relationship Type="http://schemas.openxmlformats.org/officeDocument/2006/relationships/footer" Target="/word/footer1.xml" Id="R8549ee60c7d144fd" /></Relationships>
</file>