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a61a18d144270" /><Relationship Type="http://schemas.openxmlformats.org/package/2006/relationships/metadata/core-properties" Target="/package/services/metadata/core-properties/748285fe379741769bff2d7d641628dc.psmdcp" Id="Rcc37470f300048c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bakari dramanu</w:t>
      </w:r>
    </w:p>
    <w:p>
      <w:r>
        <w:rPr>
          <w:rStyle w:val="Muted"/>
          <w:sz w:val="22"/>
        </w:rPr>
        <w:t xml:space="preserve">Associate Professor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27de8bebee94251">
        <w:r>
          <w:rPr>
            <w:rStyle w:val="Hyperlink"/>
            <w:sz w:val="18"/>
          </w:rPr>
          <w:t xml:space="preserve">0000-0001-6615-0894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fa0b491d32745c0">
        <w:r>
          <w:rPr>
            <w:rStyle w:val="Hyperlink"/>
            <w:sz w:val="18"/>
          </w:rPr>
          <w:t xml:space="preserve">scholar.google.com/citations?user=P2J60JgAAAAJ&amp;hl=en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e6359aa591a4f2d">
        <w:r>
          <w:rPr>
            <w:rStyle w:val="Hyperlink"/>
            <w:sz w:val="18"/>
          </w:rPr>
          <w:t xml:space="preserve">scholar.ucc.edu.gh/staff/fc643e60-7008-4a7a-8c9f-31dfdcef3928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Educational Psychology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Experimental and Cognitive Psychology · Social Psychology · Education · Information Systems · Developmental and Educational Psychology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2002–2025. Field-weighted impact is the mean over the 12 works scored for it; 1.00 is the world average for works of the same field, type and year. 4 of the 12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Inuusah Mahama, </w:t>
      </w:r>
      <w:r>
        <w:rPr>
          <w:b/>
        </w:rPr>
        <w:t xml:space="preserve">Bakari Yusuf Dramanu</w:t>
      </w:r>
      <w:r>
        <w:t xml:space="preserve">, Adam Awini, Ruth Keziah Annan-Brew, Joseph Bentil</w:t>
      </w:r>
      <w:r>
        <w:t xml:space="preserve"> (2025). </w:t>
      </w:r>
      <w:r>
        <w:t xml:space="preserve">Gender and Age as Determinants of Technological Efficacy of Teachers in Implementing the Standard-Based Curriculum in the Wa Municipality, Ghana.</w:t>
      </w:r>
      <w:r>
        <w:t xml:space="preserve"> </w:t>
      </w:r>
      <w:r>
        <w:rPr>
          <w:i/>
        </w:rPr>
        <w:t xml:space="preserve">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c007ff1aed143be">
        <w:r>
          <w:rPr>
            <w:rStyle w:val="Hyperlink"/>
          </w:rPr>
          <w:t xml:space="preserve">https://doi.org/10.4236/psych.2025.1612086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Rebecca Kaedabi-Donkor, Mark Owusu Amponsah, </w:t>
      </w:r>
      <w:r>
        <w:rPr>
          <w:b/>
        </w:rPr>
        <w:t xml:space="preserve">Bakari Yusuf Dramanu</w:t>
      </w:r>
      <w:r>
        <w:t xml:space="preserve">, Francis Britwum</w:t>
      </w:r>
      <w:r>
        <w:t xml:space="preserve"> (2025). </w:t>
      </w:r>
      <w:r>
        <w:t xml:space="preserve">Gender and age variations in academic self-concept and academic achievement of distance learners at the college of distance education: a quantitative cross-sectional study.</w:t>
      </w:r>
      <w:r>
        <w:t xml:space="preserve"> </w:t>
      </w:r>
      <w:r>
        <w:rPr>
          <w:i/>
        </w:rPr>
        <w:t xml:space="preserve">Cogent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3adad5eeddf4c05">
        <w:r>
          <w:rPr>
            <w:rStyle w:val="Hyperlink"/>
          </w:rPr>
          <w:t xml:space="preserve">https://doi.org/10.1080/2331186x.2025.2493013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Inuusah Mahama, Kenneth Asamoah-Gyimah, </w:t>
      </w:r>
      <w:r>
        <w:rPr>
          <w:b/>
        </w:rPr>
        <w:t xml:space="preserve">Bakari Yusuf Dramanu</w:t>
      </w:r>
      <w:r>
        <w:t xml:space="preserve"> (2024). </w:t>
      </w:r>
      <w:r>
        <w:t xml:space="preserve">Examining the Interrelationships Among Curiosity, Creativity, and Academic Motivation Using Students in High Schools: A Multivariate Analysis Approach.</w:t>
      </w:r>
      <w:r>
        <w:t xml:space="preserve"> </w:t>
      </w:r>
      <w:r>
        <w:rPr>
          <w:i/>
        </w:rPr>
        <w:t xml:space="preserve">Open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229dc8ab170b414e">
        <w:r>
          <w:rPr>
            <w:rStyle w:val="Hyperlink"/>
          </w:rPr>
          <w:t xml:space="preserve">https://doi.org/10.1515/edu-2024-0001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Inuusah Mahama, </w:t>
      </w:r>
      <w:r>
        <w:rPr>
          <w:b/>
        </w:rPr>
        <w:t xml:space="preserve">Bakari Yusuf Dramanu</w:t>
      </w:r>
      <w:r>
        <w:t xml:space="preserve">, Kenneth Asamoah-Gyimah</w:t>
      </w:r>
      <w:r>
        <w:t xml:space="preserve"> (2023). </w:t>
      </w:r>
      <w:r>
        <w:t xml:space="preserve">Predictive Abilities of Curiosity, Creativity, and Motivation on Academic Performance of High School Students in Ghana.</w:t>
      </w:r>
      <w:r>
        <w:t xml:space="preserve"> </w:t>
      </w:r>
      <w:r>
        <w:rPr>
          <w:i/>
        </w:rPr>
        <w:t xml:space="preserve">Education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0d47042ccce244d1">
        <w:r>
          <w:rPr>
            <w:rStyle w:val="Hyperlink"/>
          </w:rPr>
          <w:t xml:space="preserve">https://doi.org/10.1155/2023/4626945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Inuusah Mahama, </w:t>
      </w:r>
      <w:r>
        <w:rPr>
          <w:b/>
        </w:rPr>
        <w:t xml:space="preserve">Bakari Yusuf Dramanu</w:t>
      </w:r>
      <w:r>
        <w:t xml:space="preserve">, Peter Eshun, Aliu Nandzo, David Baidoo-Anu, Mavis Ansu Amponsah</w:t>
      </w:r>
      <w:r>
        <w:t xml:space="preserve"> (2022). </w:t>
      </w:r>
      <w:r>
        <w:t xml:space="preserve">Personality Traits as Predictors of Self-Regulated Learning and Academic Engagement among College Students in Ghana: A Dimensional Multivariate Approach.</w:t>
      </w:r>
      <w:r>
        <w:t xml:space="preserve"> </w:t>
      </w:r>
      <w:r>
        <w:rPr>
          <w:i/>
        </w:rPr>
        <w:t xml:space="preserve">Education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262a31924b274244">
        <w:r>
          <w:rPr>
            <w:rStyle w:val="Hyperlink"/>
          </w:rPr>
          <w:t xml:space="preserve">https://doi.org/10.1155/2022/2255533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Maxwell Kontor Owusu, </w:t>
      </w:r>
      <w:r>
        <w:rPr>
          <w:b/>
        </w:rPr>
        <w:t xml:space="preserve">Bakari Yusuf Dramanu</w:t>
      </w:r>
      <w:r>
        <w:t xml:space="preserve">, Mark Owusu Amponsah</w:t>
      </w:r>
      <w:r>
        <w:t xml:space="preserve"> (2021). </w:t>
      </w:r>
      <w:r>
        <w:t xml:space="preserve">Classroom Management Strategies and Academic Performance of Junior High School Students.</w:t>
      </w:r>
      <w:r>
        <w:t xml:space="preserve"> </w:t>
      </w:r>
      <w:r>
        <w:rPr>
          <w:i/>
        </w:rPr>
        <w:t xml:space="preserve">International Journal of Education and Management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043769a26f404ac5">
        <w:r>
          <w:rPr>
            <w:rStyle w:val="Hyperlink"/>
          </w:rPr>
          <w:t xml:space="preserve">https://doi.org/10.5815/ijeme.2021.06.04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L Asamani, </w:t>
      </w:r>
      <w:r>
        <w:rPr>
          <w:b/>
        </w:rPr>
        <w:t xml:space="preserve">BY Dramanu</w:t>
      </w:r>
      <w:r>
        <w:t xml:space="preserve"> (2020). </w:t>
      </w:r>
      <w:r>
        <w:t xml:space="preserve">Perception of organizational politics, psychological safety, and work efforts of senior high school teachers.</w:t>
      </w:r>
      <w:r>
        <w:t xml:space="preserve"> </w:t>
      </w:r>
      <w:r>
        <w:rPr>
          <w:i/>
        </w:rPr>
        <w:t xml:space="preserve">European Scientific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3b2f3fe3cec41af">
        <w:r>
          <w:rPr>
            <w:rStyle w:val="Hyperlink"/>
          </w:rPr>
          <w:t xml:space="preserve">https://scholar.google.com/scholar?cluster=14875514004809809075&amp;hl=en&amp;oi=scholarr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Bakari Yusuf Dramanu</w:t>
      </w:r>
      <w:r>
        <w:t xml:space="preserve">, Eugene Yaw Milledzi, Lebbaeus Asamani</w:t>
      </w:r>
      <w:r>
        <w:t xml:space="preserve"> (2020). </w:t>
      </w:r>
      <w:r>
        <w:t xml:space="preserve">Psychological Safety and Work Engagement of Senior High School Teachers: Moderating Role of Psychological Flexibility.</w:t>
      </w:r>
      <w:r>
        <w:t xml:space="preserve"> </w:t>
      </w:r>
      <w:r>
        <w:rPr>
          <w:i/>
        </w:rPr>
        <w:t xml:space="preserve">European Journal of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a4ccfd73a114e92">
        <w:r>
          <w:rPr>
            <w:rStyle w:val="Hyperlink"/>
          </w:rPr>
          <w:t xml:space="preserve">https://doi.org/10.19044/ejes.v7no3a2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Victoria Aba Mensah, Mark, Owusu Amponsah, </w:t>
      </w:r>
      <w:r>
        <w:rPr>
          <w:b/>
        </w:rPr>
        <w:t xml:space="preserve">Bakari Yusif Dramanu</w:t>
      </w:r>
      <w:r>
        <w:t xml:space="preserve"> (2020). </w:t>
      </w:r>
      <w:r>
        <w:t xml:space="preserve">Teachers’ Attributions and Intervention Strategies for Students’ Classroom Misbehaviours: Evidence from Senior High Schools in Komenda Edina Eguafo Abrem Municipality.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e5724bbb9934d76">
        <w:r>
          <w:rPr>
            <w:rStyle w:val="Hyperlink"/>
          </w:rPr>
          <w:t xml:space="preserve">https://doi.org/10.9734/jesbs/2020/v33i1130270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Bakari Y Dramanu</w:t>
      </w:r>
      <w:r>
        <w:t xml:space="preserve">, K. Anthony, Issahaku John</w:t>
      </w:r>
      <w:r>
        <w:t xml:space="preserve"> (2020). </w:t>
      </w:r>
      <w:r>
        <w:t xml:space="preserve">Work Life Balance and Psychological Well Being of Employees in the University of Cape Coast.</w:t>
      </w:r>
      <w:r>
        <w:t xml:space="preserve"> </w:t>
      </w:r>
      <w:r>
        <w:rPr>
          <w:i/>
        </w:rPr>
        <w:t xml:space="preserve">Journal of Education and Human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6f4f35bada64665">
        <w:r>
          <w:rPr>
            <w:rStyle w:val="Hyperlink"/>
          </w:rPr>
          <w:t xml:space="preserve">https://doi.org/10.15640/jehd.v9n3a6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Bakari Yusuf DRAMANU</w:t>
      </w:r>
      <w:r>
        <w:t xml:space="preserve"> (2019). </w:t>
      </w:r>
      <w:r>
        <w:t xml:space="preserve">: A Comparative Study Of The Social Environments Of Students In Junior Secondary Schools In Selected Regions And States Of Ghana And Nigeria:: A Comparative Study Of The Social ….</w:t>
      </w:r>
      <w:r>
        <w:t xml:space="preserve"> </w:t>
      </w:r>
      <w:r>
        <w:rPr>
          <w:i/>
        </w:rPr>
        <w:t xml:space="preserve">Gombe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934606e62a94035">
        <w:r>
          <w:rPr>
            <w:rStyle w:val="Hyperlink"/>
          </w:rPr>
          <w:t xml:space="preserve">https://gsujournals.com.ng/gomje/index.php/gomje/article/view/198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BY Dramanu</w:t>
      </w:r>
      <w:r>
        <w:t xml:space="preserve"> (2018). </w:t>
      </w:r>
      <w:r>
        <w:t xml:space="preserve">Assessment of guidance services in senior high schools in Upper Denkyira East Municipality.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a7783ff54024f96">
        <w:r>
          <w:rPr>
            <w:rStyle w:val="Hyperlink"/>
          </w:rPr>
          <w:t xml:space="preserve">https://scholar.google.com/scholar?cluster=15683701747078376107&amp;hl=en&amp;oi=scholarr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Bakari Yusuf Dramanu</w:t>
      </w:r>
      <w:r>
        <w:t xml:space="preserve"> (2017). </w:t>
      </w:r>
      <w:r>
        <w:t xml:space="preserve">ACADEMIC MOTIVATION AND PERFORMANCE OF JUNIOR HIGH SCHOOL STUDENTS IN GHANA.</w:t>
      </w:r>
      <w:r>
        <w:t xml:space="preserve"> </w:t>
      </w:r>
      <w:r>
        <w:rPr>
          <w:i/>
        </w:rPr>
        <w:t xml:space="preserve">European Journal of Educational and Development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6d117e7413c4621">
        <w:r>
          <w:rPr>
            <w:rStyle w:val="Hyperlink"/>
          </w:rPr>
          <w:t xml:space="preserve">https://ir.ucc.edu.gh/items/349a1788-4ef7-46ac-9163-69d4051217e3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Olutomi Ade Ariyibi, </w:t>
      </w:r>
      <w:r>
        <w:rPr>
          <w:b/>
        </w:rPr>
        <w:t xml:space="preserve">Bakari Yusuf Dramanu</w:t>
      </w:r>
      <w:r>
        <w:t xml:space="preserve">, Joshua Adebisi Omotosho</w:t>
      </w:r>
      <w:r>
        <w:t xml:space="preserve"> (2017). </w:t>
      </w:r>
      <w:r>
        <w:t xml:space="preserve">Influence of creativity, locus of control and risk tolerance on entrepreneurial inclinations of public university students in Nigeria: some implications for stakeholders.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d512166ae6ba42a1">
        <w:r>
          <w:rPr>
            <w:rStyle w:val="Hyperlink"/>
          </w:rPr>
          <w:t xml:space="preserve">https://doi.org/10.47963/gje.v4i.494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Rev. Dr. Kwasi Otopa Antiri, </w:t>
      </w:r>
      <w:r>
        <w:rPr>
          <w:b/>
        </w:rPr>
        <w:t xml:space="preserve">Dr. Bakari Yusuf Dramanu</w:t>
      </w:r>
      <w:r>
        <w:t xml:space="preserve"> (2017). </w:t>
      </w:r>
      <w:r>
        <w:t xml:space="preserve">Psychosocial Stress among Bankers Due To Long Working Hours: Case Study of University of Cape Coast Banks.</w:t>
      </w:r>
      <w:r>
        <w:t xml:space="preserve"> </w:t>
      </w:r>
      <w:r>
        <w:rPr>
          <w:i/>
        </w:rPr>
        <w:t xml:space="preserve">IOSR Journal of Research &amp; Method in Education (IOSRJRME)</w:t>
      </w:r>
      <w:r>
        <w:t xml:space="preserve">.</w:t>
      </w:r>
      <w:r>
        <w:t xml:space="preserve"> </w:t>
      </w:r>
      <w:hyperlink xmlns:r="http://schemas.openxmlformats.org/officeDocument/2006/relationships" w:history="true" r:id="R29af18a6f5534658">
        <w:r>
          <w:rPr>
            <w:rStyle w:val="Hyperlink"/>
          </w:rPr>
          <w:t xml:space="preserve">https://doi.org/10.9790/7388-0701032536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Bakari Yusuf Dramanu</w:t>
      </w:r>
      <w:r>
        <w:t xml:space="preserve"> (2016). </w:t>
      </w:r>
      <w:r>
        <w:t xml:space="preserve">Relationship between Social Environment and Academic Performance of Junior High School Students in Ghana.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Bakari Yusuf Dramanu</w:t>
      </w:r>
      <w:r>
        <w:t xml:space="preserve">, Musa Balarabe</w:t>
      </w:r>
      <w:r>
        <w:t xml:space="preserve"> (2013). </w:t>
      </w:r>
      <w:r>
        <w:t xml:space="preserve">RELATIONSHIP BETWEEN ACADEMIC SELF- CONCEPT AND ACADEMIC PERFORMANCE OF JUNIOR HIGH SCHOOL STUDENTS IN GHANA.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PD Ahiatrogah, </w:t>
      </w:r>
      <w:r>
        <w:rPr>
          <w:b/>
        </w:rPr>
        <w:t xml:space="preserve">Bakari Yusuf Dramanu</w:t>
      </w:r>
      <w:r>
        <w:t xml:space="preserve"> (2008). </w:t>
      </w:r>
      <w:r>
        <w:t xml:space="preserve">The Relationship between Study Habits and Academic Performance: A Case of University of Cape Coast Distance Learners.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31802de824245be">
        <w:r>
          <w:rPr>
            <w:rStyle w:val="Hyperlink"/>
          </w:rPr>
          <w:t xml:space="preserve">https://journal.ucc.edu.gh/index.php/jed-p/article/download/944/497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Bakari Yusuf Dramanu</w:t>
      </w:r>
      <w:r>
        <w:t xml:space="preserve"> (2002). </w:t>
      </w:r>
      <w:r>
        <w:t xml:space="preserve">Students' academic performance: academic effort is an intervening variable.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cb6da74156d4adf">
        <w:r>
          <w:rPr>
            <w:rStyle w:val="Hyperlink"/>
          </w:rPr>
          <w:t xml:space="preserve">https://doi.org/10.10520/ejc38527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PD Ahiatrogah, </w:t>
      </w:r>
      <w:r>
        <w:rPr>
          <w:b/>
        </w:rPr>
        <w:t xml:space="preserve">BY Dramanu</w:t>
      </w:r>
      <w:r>
        <w:t xml:space="preserve"> (2005). </w:t>
      </w:r>
      <w:r>
        <w:t xml:space="preserve">Psychology of adolescence.</w:t>
      </w:r>
      <w:r>
        <w:t xml:space="preserve"> </w:t>
      </w:r>
      <w:r>
        <w:rPr>
          <w:i/>
        </w:rPr>
        <w:t xml:space="preserve">A Module for Distance Education Students.</w:t>
      </w:r>
      <w:r>
        <w:t xml:space="preserve">.</w:t>
      </w:r>
      <w:r>
        <w:t xml:space="preserve"> </w:t>
      </w:r>
      <w:hyperlink xmlns:r="http://schemas.openxmlformats.org/officeDocument/2006/relationships" w:history="true" r:id="R7824f22cccd342c4">
        <w:r>
          <w:rPr>
            <w:rStyle w:val="Hyperlink"/>
          </w:rPr>
          <w:t xml:space="preserve">https://scholar.google.com/scholar?cluster=3817532234373459812&amp;hl=en&amp;oi=scholarr</w:t>
        </w:r>
      </w:hyperlink>
    </w:p>
    <w:sectPr>
      <w:footerReference xmlns:r="http://schemas.openxmlformats.org/officeDocument/2006/relationships" w:type="default" r:id="R4eef6a991eee489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scholar.ucc.edu.gh/staff/fc643e60-7008-4a7a-8c9f-31dfdcef3928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cef10ccb15544cd" /><Relationship Type="http://schemas.openxmlformats.org/officeDocument/2006/relationships/hyperlink" Target="https://orcid.org/0000-0001-6615-0894" TargetMode="External" Id="R727de8bebee94251" /><Relationship Type="http://schemas.openxmlformats.org/officeDocument/2006/relationships/hyperlink" Target="https://scholar.google.com/citations?user=P2J60JgAAAAJ&amp;hl=en" TargetMode="External" Id="R6fa0b491d32745c0" /><Relationship Type="http://schemas.openxmlformats.org/officeDocument/2006/relationships/hyperlink" Target="https://scholar.ucc.edu.gh/staff/fc643e60-7008-4a7a-8c9f-31dfdcef3928" TargetMode="External" Id="R1e6359aa591a4f2d" /><Relationship Type="http://schemas.openxmlformats.org/officeDocument/2006/relationships/hyperlink" Target="https://doi.org/10.4236/psych.2025.1612086" TargetMode="External" Id="R4c007ff1aed143be" /><Relationship Type="http://schemas.openxmlformats.org/officeDocument/2006/relationships/hyperlink" Target="https://doi.org/10.1080/2331186x.2025.2493013" TargetMode="External" Id="R53adad5eeddf4c05" /><Relationship Type="http://schemas.openxmlformats.org/officeDocument/2006/relationships/hyperlink" Target="https://doi.org/10.1515/edu-2024-0001" TargetMode="External" Id="R229dc8ab170b414e" /><Relationship Type="http://schemas.openxmlformats.org/officeDocument/2006/relationships/hyperlink" Target="https://doi.org/10.1155/2023/4626945" TargetMode="External" Id="R0d47042ccce244d1" /><Relationship Type="http://schemas.openxmlformats.org/officeDocument/2006/relationships/hyperlink" Target="https://doi.org/10.1155/2022/2255533" TargetMode="External" Id="R262a31924b274244" /><Relationship Type="http://schemas.openxmlformats.org/officeDocument/2006/relationships/hyperlink" Target="https://doi.org/10.5815/ijeme.2021.06.04" TargetMode="External" Id="R043769a26f404ac5" /><Relationship Type="http://schemas.openxmlformats.org/officeDocument/2006/relationships/hyperlink" Target="https://scholar.google.com/scholar?cluster=14875514004809809075&amp;hl=en&amp;oi=scholarr" TargetMode="External" Id="R03b2f3fe3cec41af" /><Relationship Type="http://schemas.openxmlformats.org/officeDocument/2006/relationships/hyperlink" Target="https://doi.org/10.19044/ejes.v7no3a2" TargetMode="External" Id="Raa4ccfd73a114e92" /><Relationship Type="http://schemas.openxmlformats.org/officeDocument/2006/relationships/hyperlink" Target="https://doi.org/10.9734/jesbs/2020/v33i1130270" TargetMode="External" Id="R3e5724bbb9934d76" /><Relationship Type="http://schemas.openxmlformats.org/officeDocument/2006/relationships/hyperlink" Target="https://doi.org/10.15640/jehd.v9n3a6" TargetMode="External" Id="Rd6f4f35bada64665" /><Relationship Type="http://schemas.openxmlformats.org/officeDocument/2006/relationships/hyperlink" Target="https://gsujournals.com.ng/gomje/index.php/gomje/article/view/198" TargetMode="External" Id="R5934606e62a94035" /><Relationship Type="http://schemas.openxmlformats.org/officeDocument/2006/relationships/hyperlink" Target="https://scholar.google.com/scholar?cluster=15683701747078376107&amp;hl=en&amp;oi=scholarr" TargetMode="External" Id="R5a7783ff54024f96" /><Relationship Type="http://schemas.openxmlformats.org/officeDocument/2006/relationships/hyperlink" Target="https://ir.ucc.edu.gh/items/349a1788-4ef7-46ac-9163-69d4051217e3" TargetMode="External" Id="Rc6d117e7413c4621" /><Relationship Type="http://schemas.openxmlformats.org/officeDocument/2006/relationships/hyperlink" Target="https://doi.org/10.47963/gje.v4i.494" TargetMode="External" Id="Rd512166ae6ba42a1" /><Relationship Type="http://schemas.openxmlformats.org/officeDocument/2006/relationships/hyperlink" Target="https://doi.org/10.9790/7388-0701032536" TargetMode="External" Id="R29af18a6f5534658" /><Relationship Type="http://schemas.openxmlformats.org/officeDocument/2006/relationships/hyperlink" Target="https://journal.ucc.edu.gh/index.php/jed-p/article/download/944/497" TargetMode="External" Id="R531802de824245be" /><Relationship Type="http://schemas.openxmlformats.org/officeDocument/2006/relationships/hyperlink" Target="https://doi.org/10.10520/ejc38527" TargetMode="External" Id="Recb6da74156d4adf" /><Relationship Type="http://schemas.openxmlformats.org/officeDocument/2006/relationships/hyperlink" Target="https://scholar.google.com/scholar?cluster=3817532234373459812&amp;hl=en&amp;oi=scholarr" TargetMode="External" Id="R7824f22cccd342c4" /><Relationship Type="http://schemas.openxmlformats.org/officeDocument/2006/relationships/footer" Target="/word/footer1.xml" Id="R4eef6a991eee4893" /></Relationships>
</file>