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3ac50c766746f4" /><Relationship Type="http://schemas.openxmlformats.org/package/2006/relationships/metadata/core-properties" Target="/package/services/metadata/core-properties/e1d2c9edb3d94ce2ba916003ee6c40a0.psmdcp" Id="Rfdea4dd81de046f7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Kwadwo Kesse Mireku</w:t>
      </w:r>
    </w:p>
    <w:p>
      <w:r>
        <w:rPr>
          <w:rStyle w:val="Muted"/>
          <w:sz w:val="22"/>
        </w:rPr>
        <w:t xml:space="preserve">Senior Lecturer · Department of Fisheries and Aquatic Sciences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0edd3e4354854a15">
        <w:r>
          <w:rPr>
            <w:rStyle w:val="Hyperlink"/>
            <w:sz w:val="18"/>
          </w:rPr>
          <w:t xml:space="preserve">0000-0002-9527-1107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4cc08ac3ed9e4c0d">
        <w:r>
          <w:rPr>
            <w:rStyle w:val="Hyperlink"/>
            <w:sz w:val="18"/>
          </w:rPr>
          <w:t xml:space="preserve">scholar.google.com/citations?user=FzxZL2oAAAAJ&amp;hl=en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096af974cfe4a25">
        <w:r>
          <w:rPr>
            <w:rStyle w:val="Hyperlink"/>
            <w:sz w:val="18"/>
          </w:rPr>
          <w:t xml:space="preserve">scholar.ucc.edu.gh/staff/fd3220ae-3841-44a8-bfbe-1cc8dd99b822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Fish Genetics · Aquaculture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Aquatic Science · Ecology · Molecular Biology · Nature and Landscape Conservation · Endocrinology · General Agricultural and Biological Sciences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0.54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12 publications listed below, 2011–2024. Field-weighted impact is the mean over the 7 works scored for it; 1.00 is the world average for works of the same field, type and year. 0 of the 7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2019–present</w:t>
      </w:r>
    </w:p>
    <w:p>
      <w:r>
        <w:rPr>
          <w:rStyle w:val="Muted"/>
        </w:rPr>
        <w:t xml:space="preserve">Fisheries and Aquatic Sciences,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Teaching Associate/ Research Assistant</w:t>
      </w:r>
      <w:r>
        <w:tab/>
      </w:r>
      <w:r>
        <w:rPr>
          <w:rStyle w:val="Muted"/>
        </w:rPr>
        <w:t xml:space="preserve">2005–2018</w:t>
      </w:r>
    </w:p>
    <w:p>
      <w:r>
        <w:rPr>
          <w:rStyle w:val="Muted"/>
        </w:rPr>
        <w:t xml:space="preserve">Fisheries and Aquatic Sciences,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2013–2018</w:t>
      </w:r>
    </w:p>
    <w:p>
      <w:r>
        <w:rPr>
          <w:rStyle w:val="Muted"/>
        </w:rPr>
        <w:t xml:space="preserve">Aquaculture and Fisheries, Lilongwe University of Agriculture and Natural Resources, Lilongwe, Malawi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MPhil</w:t>
      </w:r>
      <w:r>
        <w:tab/>
      </w:r>
      <w:r>
        <w:rPr>
          <w:rStyle w:val="Muted"/>
        </w:rPr>
        <w:t xml:space="preserve">2005–2012</w:t>
      </w:r>
    </w:p>
    <w:p>
      <w:r>
        <w:rPr>
          <w:rStyle w:val="Muted"/>
        </w:rPr>
        <w:t xml:space="preserve">Fisheries and Aquatic Sciences,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BSc Biology</w:t>
      </w:r>
      <w:r>
        <w:tab/>
      </w:r>
      <w:r>
        <w:rPr>
          <w:rStyle w:val="Muted"/>
        </w:rPr>
        <w:t xml:space="preserve">2000–2004</w:t>
      </w:r>
    </w:p>
    <w:p>
      <w:r>
        <w:rPr>
          <w:rStyle w:val="Muted"/>
        </w:rPr>
        <w:t xml:space="preserve">Zoology &amp; Botany,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F. Abubakar, A. Boateng, D. Asiedu, E. Chuku, </w:t>
      </w:r>
      <w:r>
        <w:rPr>
          <w:b/>
        </w:rPr>
        <w:t xml:space="preserve">K. K. Mireku</w:t>
      </w:r>
      <w:r>
        <w:t xml:space="preserve">, E. Acheampong</w:t>
      </w:r>
      <w:r>
        <w:t xml:space="preserve"> (2024). </w:t>
      </w:r>
      <w:r>
        <w:t xml:space="preserve">Efficient Low-Technology Apparatus for Sterilising Seawater for Mariculture Research.</w:t>
      </w:r>
      <w:r>
        <w:t xml:space="preserve"> </w:t>
      </w:r>
      <w:r>
        <w:rPr>
          <w:i/>
        </w:rPr>
        <w:t xml:space="preserve">Journal of applied science and environmental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5ba882ef48e146e4">
        <w:r>
          <w:rPr>
            <w:rStyle w:val="Hyperlink"/>
          </w:rPr>
          <w:t xml:space="preserve">https://doi.org/10.4314/jasem.v28i10.34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Elizabeth Agyekumwaa, Sefah Joseph Debrah, </w:t>
      </w:r>
      <w:r>
        <w:rPr>
          <w:b/>
        </w:rPr>
        <w:t xml:space="preserve">Kwadwo Kesse Mireku</w:t>
      </w:r>
      <w:r>
        <w:t xml:space="preserve"> (2023). </w:t>
      </w:r>
      <w:r>
        <w:t xml:space="preserve">Bio‐ecological studies on two cichlids in the Brimsu reservoir of Ghana.</w:t>
      </w:r>
      <w:r>
        <w:t xml:space="preserve"> </w:t>
      </w:r>
      <w:r>
        <w:rPr>
          <w:i/>
        </w:rPr>
        <w:t xml:space="preserve">Aquaculture Fish and Fisheries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cd1c08a16cf44185">
        <w:r>
          <w:rPr>
            <w:rStyle w:val="Hyperlink"/>
          </w:rPr>
          <w:t xml:space="preserve">https://doi.org/10.1002/aff2.131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Abdou Matinou Ogbon, Richmond Afoakwah, </w:t>
      </w:r>
      <w:r>
        <w:rPr>
          <w:b/>
        </w:rPr>
        <w:t xml:space="preserve">Kwadwo Kesse Mireku</w:t>
      </w:r>
      <w:r>
        <w:t xml:space="preserve">, Nounagnon Darius Tossavi, Ken MacKenzie</w:t>
      </w:r>
      <w:r>
        <w:t xml:space="preserve"> (2023). </w:t>
      </w:r>
      <w:r>
        <w:t xml:space="preserve">Parasites of Sardinella maderensis (Lowe, 1838) (Actinopterygii: Clupeidae) and Their Potential as Biological Tags for Stock Identification along the Coast of West Africa.</w:t>
      </w:r>
      <w:r>
        <w:t xml:space="preserve"> </w:t>
      </w:r>
      <w:r>
        <w:rPr>
          <w:i/>
        </w:rPr>
        <w:t xml:space="preserve">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8891519ee754bc2">
        <w:r>
          <w:rPr>
            <w:rStyle w:val="Hyperlink"/>
          </w:rPr>
          <w:t xml:space="preserve">https://doi.org/10.3390/biology12030389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MK Vowotor, SS Sackey, G Amoako, B Sefa-Ntiri, CLY Amuah, </w:t>
      </w:r>
      <w:r>
        <w:rPr>
          <w:b/>
        </w:rPr>
        <w:t xml:space="preserve">KK Mireku</w:t>
      </w:r>
      <w:r>
        <w:t xml:space="preserve"> (2020). </w:t>
      </w:r>
      <w:r>
        <w:t xml:space="preserve">Epithermal Instrumental Neutron Activation Analysis Technique in Determining Bromine, Chlorine, and Iodine in Sarotherodon Melanotheron from the Benya Lagoon, Ghana.</w:t>
      </w:r>
      <w:r>
        <w:t xml:space="preserve"> </w:t>
      </w:r>
      <w:r>
        <w:rPr>
          <w:i/>
        </w:rPr>
        <w:t xml:space="preserve">International Journal of Science and Engineering Investigations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a8288c979b924d53">
        <w:r>
          <w:rPr>
            <w:rStyle w:val="Hyperlink"/>
          </w:rPr>
          <w:t xml:space="preserve">https://ir.ucc.edu.gh/server/api/core/bitstreams/f2fc889d-3b53-48ec-b59e-10db1248d6bd/content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K. K. Mireku</w:t>
      </w:r>
      <w:r>
        <w:t xml:space="preserve">, D. Kassam, W. Changadeya, F. Y. K. Attipoe, C. A. Adinortey</w:t>
      </w:r>
      <w:r>
        <w:t xml:space="preserve"> (2017). </w:t>
      </w:r>
      <w:r>
        <w:t xml:space="preserve">Assessment of genetic variations of Nile Tilapia (Oreochromis niloticus L.) in the Volta Lake of Ghana using microsatellite markers.</w:t>
      </w:r>
      <w:r>
        <w:t xml:space="preserve"> </w:t>
      </w:r>
      <w:r>
        <w:rPr>
          <w:i/>
        </w:rPr>
        <w:t xml:space="preserve">AFRICAN JOURNAL OF 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56472c271134eef">
        <w:r>
          <w:rPr>
            <w:rStyle w:val="Hyperlink"/>
          </w:rPr>
          <w:t xml:space="preserve">https://doi.org/10.5897/ajb2016.15796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K. K. Mireku</w:t>
      </w:r>
      <w:r>
        <w:t xml:space="preserve">, D. Kassam, W. Changadeya, F. Y. K. Attipoe</w:t>
      </w:r>
      <w:r>
        <w:t xml:space="preserve"> (2017). </w:t>
      </w:r>
      <w:r>
        <w:t xml:space="preserve">Characterization of the Production and Dissemination Systems of Nile Tilapia in Some Coastal Communities in Ghana.</w:t>
      </w:r>
      <w:r>
        <w:t xml:space="preserve"> </w:t>
      </w:r>
      <w:r>
        <w:rPr>
          <w:i/>
        </w:rPr>
        <w:t xml:space="preserve">Sustainable Agriculture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5d28894d6a54cc8">
        <w:r>
          <w:rPr>
            <w:rStyle w:val="Hyperlink"/>
          </w:rPr>
          <w:t xml:space="preserve">https://doi.org/10.5539/sar.v7n1p14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K K Mireku</w:t>
      </w:r>
      <w:r>
        <w:t xml:space="preserve">, J Blay, K Yankson</w:t>
      </w:r>
      <w:r>
        <w:t xml:space="preserve"> (2016). </w:t>
      </w:r>
      <w:r>
        <w:t xml:space="preserve">Reproductive biology of Blackchin tilapia, Sarotherodon melanotheron (Pisces: Cichlidae) from Brimsu Reservoir, Cape Coast, Ghana.</w:t>
      </w:r>
      <w:r>
        <w:t xml:space="preserve"> </w:t>
      </w:r>
      <w:r>
        <w:rPr>
          <w:i/>
        </w:rPr>
        <w:t xml:space="preserve">International Journal of Fisheries and Aquaculture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1645faef41ff45c1">
        <w:r>
          <w:rPr>
            <w:rStyle w:val="Hyperlink"/>
          </w:rPr>
          <w:t xml:space="preserve">https://doi.org/10.5897/ijfa2015.0511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MK Vowotor, Samuel Sonko Sackey, Christiana Odumah Hood, E Tatchie, DC Adukpo, </w:t>
      </w:r>
      <w:r>
        <w:rPr>
          <w:b/>
        </w:rPr>
        <w:t xml:space="preserve">KK Mireku</w:t>
      </w:r>
      <w:r>
        <w:t xml:space="preserve">, S Nyarko</w:t>
      </w:r>
      <w:r>
        <w:t xml:space="preserve"> (2015). </w:t>
      </w:r>
      <w:r>
        <w:t xml:space="preserve">Daily Intake and Sources of Trace Elements in Sarotherodon melanotheron from the Benya Lagoon, KEEA, Ghana, Using Instrumental Neutron Activation Analysis.</w:t>
      </w:r>
      <w:r>
        <w:t xml:space="preserve"> </w:t>
      </w:r>
      <w:r>
        <w:rPr>
          <w:i/>
        </w:rPr>
        <w:t xml:space="preserve">Journal of Basic &amp;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8f689c639e4c4da7">
        <w:r>
          <w:rPr>
            <w:rStyle w:val="Hyperlink"/>
          </w:rPr>
          <w:t xml:space="preserve">https://www.researchgate.net/profile/Samuel-Sackey-2/publication/301201935_Daily_Intake_and_Sources_of_Trace_Elements_in_Sarotherodon_melanotheron_from_the_Benya_Lagoon_KEEA_Ghana_Using_Instrumental_Neutron_Activation_Analysis/links/570bfc1a08aee0660351a954/Daily-Intake-and-Sources-of-Trace-Elements-in-Sarotherodon-melanotheron-from-the-Benya-Lagoon-KEEA-Ghana-Using-Instrumental-Neutron-Activation-Analysi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Michael Kwame Vowotor, Christiana Odumah Hood, Samuel Sonko Sackey, Alfred Owusu, Ebenezer Tatchie, Savanna Nyarko, Daniel Manu Osei, </w:t>
      </w:r>
      <w:r>
        <w:rPr>
          <w:b/>
        </w:rPr>
        <w:t xml:space="preserve">Kwadwo Kesse Mireku</w:t>
      </w:r>
      <w:r>
        <w:t xml:space="preserve">, Crystal Bubune Letsa, Sampson M. Atieomo</w:t>
      </w:r>
      <w:r>
        <w:t xml:space="preserve"> (2014). </w:t>
      </w:r>
      <w:r>
        <w:t xml:space="preserve">An Assessment of Heavy Metal Pollution in Sediments of a Tropical Lagoon: A Case Study of the Benya Lagoon, Komenda Edina Eguafo Abrem Municipality (KEEA) — Ghana.</w:t>
      </w:r>
      <w:r>
        <w:t xml:space="preserve"> </w:t>
      </w:r>
      <w:r>
        <w:rPr>
          <w:i/>
        </w:rPr>
        <w:t xml:space="preserve">Journal of Health and Pollution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df55ea8d1aa4dee">
        <w:r>
          <w:rPr>
            <w:rStyle w:val="Hyperlink"/>
          </w:rPr>
          <w:t xml:space="preserve">https://doi.org/10.5696/2156-9614-4-6.26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MK Vowotor, CO Hood, </w:t>
      </w:r>
      <w:r>
        <w:rPr>
          <w:b/>
        </w:rPr>
        <w:t xml:space="preserve">KK Mireku</w:t>
      </w:r>
      <w:r>
        <w:t xml:space="preserve"> (2012). </w:t>
      </w:r>
      <w:r>
        <w:t xml:space="preserve">Determination of Mn, Cu, and Na in Sarotherodon Melanotheron (Blackchin Tilapia) From the Fosu Lagoon, Cape Coast-Ghana, Using Instrumental Neutron Activation Analysis (INAA).</w:t>
      </w:r>
      <w:r>
        <w:t xml:space="preserve"> </w:t>
      </w:r>
      <w:r>
        <w:rPr>
          <w:i/>
        </w:rPr>
        <w:t xml:space="preserve">The African Review of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c387da862353409f">
        <w:r>
          <w:rPr>
            <w:rStyle w:val="Hyperlink"/>
          </w:rPr>
          <w:t xml:space="preserve">http://lamp.ictp.it/index.php/aphysrev/article/download/609/263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EA Obodai, I Okyere, </w:t>
      </w:r>
      <w:r>
        <w:rPr>
          <w:b/>
        </w:rPr>
        <w:t xml:space="preserve">KK Mireku</w:t>
      </w:r>
      <w:r>
        <w:t xml:space="preserve">, DW Aheto</w:t>
      </w:r>
      <w:r>
        <w:t xml:space="preserve"> (2011). </w:t>
      </w:r>
      <w:r>
        <w:t xml:space="preserve">Comparative study of tilapiine populations from two contrasting habitats in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218ce23ca82b4e87">
        <w:r>
          <w:rPr>
            <w:rStyle w:val="Hyperlink"/>
          </w:rPr>
          <w:t xml:space="preserve">https://ir.ucc.edu.gh/items/8eb5e232-d6b2-4c14-89e0-46b66acf1f90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KK Mireku</w:t>
      </w:r>
      <w:r>
        <w:t xml:space="preserve"> (2012). </w:t>
      </w:r>
      <w:r>
        <w:t xml:space="preserve">Aspects of the biology of Cichlids in the Brimsu reservoir in Cape Coast, Ghana.</w:t>
      </w:r>
      <w:r>
        <w:t xml:space="preserve"> </w:t>
      </w:r>
      <w:r>
        <w:rPr>
          <w:i/>
        </w:rPr>
        <w:t xml:space="preserve">M. Phil. thesis). Cape Coast: Department of Fisheries and Aquatic Sciences,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c0e36d78c5a94900">
        <w:r>
          <w:rPr>
            <w:rStyle w:val="Hyperlink"/>
          </w:rPr>
          <w:t xml:space="preserve">https://fishcomghana.ucc.edu.gh/wp-content/uploads/2017/01/ASPECTS-OF-THE-BIOLOGY-OF-CICHLIDS-IN-THE-BRIMSU-RESERVOIR-IN-CAPE-COAST-GHANA_Mireku_2012.pdf</w:t>
        </w:r>
      </w:hyperlink>
    </w:p>
    <w:sectPr>
      <w:footerReference xmlns:r="http://schemas.openxmlformats.org/officeDocument/2006/relationships" w:type="default" r:id="R245573f808f24371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scholar.ucc.edu.gh/staff/fd3220ae-3841-44a8-bfbe-1cc8dd99b822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dea035ba1d241ec" /><Relationship Type="http://schemas.openxmlformats.org/officeDocument/2006/relationships/hyperlink" Target="https://orcid.org/0000-0002-9527-1107" TargetMode="External" Id="R0edd3e4354854a15" /><Relationship Type="http://schemas.openxmlformats.org/officeDocument/2006/relationships/hyperlink" Target="https://scholar.google.com/citations?user=FzxZL2oAAAAJ&amp;hl=en" TargetMode="External" Id="R4cc08ac3ed9e4c0d" /><Relationship Type="http://schemas.openxmlformats.org/officeDocument/2006/relationships/hyperlink" Target="https://scholar.ucc.edu.gh/staff/fd3220ae-3841-44a8-bfbe-1cc8dd99b822" TargetMode="External" Id="Ra096af974cfe4a25" /><Relationship Type="http://schemas.openxmlformats.org/officeDocument/2006/relationships/hyperlink" Target="https://doi.org/10.4314/jasem.v28i10.34" TargetMode="External" Id="R5ba882ef48e146e4" /><Relationship Type="http://schemas.openxmlformats.org/officeDocument/2006/relationships/hyperlink" Target="https://doi.org/10.1002/aff2.131" TargetMode="External" Id="Rcd1c08a16cf44185" /><Relationship Type="http://schemas.openxmlformats.org/officeDocument/2006/relationships/hyperlink" Target="https://doi.org/10.3390/biology12030389" TargetMode="External" Id="R38891519ee754bc2" /><Relationship Type="http://schemas.openxmlformats.org/officeDocument/2006/relationships/hyperlink" Target="https://ir.ucc.edu.gh/server/api/core/bitstreams/f2fc889d-3b53-48ec-b59e-10db1248d6bd/content" TargetMode="External" Id="Ra8288c979b924d53" /><Relationship Type="http://schemas.openxmlformats.org/officeDocument/2006/relationships/hyperlink" Target="https://doi.org/10.5897/ajb2016.15796" TargetMode="External" Id="Re56472c271134eef" /><Relationship Type="http://schemas.openxmlformats.org/officeDocument/2006/relationships/hyperlink" Target="https://doi.org/10.5539/sar.v7n1p14" TargetMode="External" Id="R15d28894d6a54cc8" /><Relationship Type="http://schemas.openxmlformats.org/officeDocument/2006/relationships/hyperlink" Target="https://doi.org/10.5897/ijfa2015.0511" TargetMode="External" Id="R1645faef41ff45c1" /><Relationship Type="http://schemas.openxmlformats.org/officeDocument/2006/relationships/hyperlink" Target="https://www.researchgate.net/profile/Samuel-Sackey-2/publication/301201935_Daily_Intake_and_Sources_of_Trace_Elements_in_Sarotherodon_melanotheron_from_the_Benya_Lagoon_KEEA_Ghana_Using_Instrumental_Neutron_Activation_Analysis/links/570bfc1a08aee0660351a954/Daily-Intake-and-Sources-of-Trace-Elements-in-Sarotherodon-melanotheron-from-the-Benya-Lagoon-KEEA-Ghana-Using-Instrumental-Neutron-Activation-Analysis.pdf" TargetMode="External" Id="R8f689c639e4c4da7" /><Relationship Type="http://schemas.openxmlformats.org/officeDocument/2006/relationships/hyperlink" Target="https://doi.org/10.5696/2156-9614-4-6.26" TargetMode="External" Id="R8df55ea8d1aa4dee" /><Relationship Type="http://schemas.openxmlformats.org/officeDocument/2006/relationships/hyperlink" Target="http://lamp.ictp.it/index.php/aphysrev/article/download/609/263" TargetMode="External" Id="Rc387da862353409f" /><Relationship Type="http://schemas.openxmlformats.org/officeDocument/2006/relationships/hyperlink" Target="https://ir.ucc.edu.gh/items/8eb5e232-d6b2-4c14-89e0-46b66acf1f90" TargetMode="External" Id="R218ce23ca82b4e87" /><Relationship Type="http://schemas.openxmlformats.org/officeDocument/2006/relationships/hyperlink" Target="https://fishcomghana.ucc.edu.gh/wp-content/uploads/2017/01/ASPECTS-OF-THE-BIOLOGY-OF-CICHLIDS-IN-THE-BRIMSU-RESERVOIR-IN-CAPE-COAST-GHANA_Mireku_2012.pdf" TargetMode="External" Id="Rc0e36d78c5a94900" /><Relationship Type="http://schemas.openxmlformats.org/officeDocument/2006/relationships/footer" Target="/word/footer1.xml" Id="R245573f808f24371" /></Relationships>
</file>