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33ed3cb3a8a4005" /><Relationship Type="http://schemas.openxmlformats.org/package/2006/relationships/metadata/core-properties" Target="/package/services/metadata/core-properties/0cc50a9a6d9f44408bb296fc086e5c40.psmdcp" Id="Rfd07de15417c4f9a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Ernestine Abla Segbedzi</w:t>
      </w:r>
    </w:p>
    <w:p>
      <w:r>
        <w:rPr>
          <w:rStyle w:val="Muted"/>
          <w:sz w:val="22"/>
        </w:rPr>
        <w:t xml:space="preserve">Assistant Lecturer · Ghanaian Languages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f24a7adae9da4370">
        <w:r>
          <w:rPr>
            <w:rStyle w:val="Hyperlink"/>
            <w:sz w:val="18"/>
          </w:rPr>
          <w:t xml:space="preserve">scholar.ucc.edu.gh/staff/ff7e3cc0-701f-4785-a288-07c51467d455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Publications</w:t>
      </w:r>
    </w:p>
    <w:p>
      <w:r>
        <w:rPr>
          <w:rStyle w:val="Muted"/>
        </w:rPr>
        <w:t xml:space="preserve">No publications are linked to this profile yet.</w:t>
      </w:r>
    </w:p>
    <w:sectPr>
      <w:footerReference xmlns:r="http://schemas.openxmlformats.org/officeDocument/2006/relationships" w:type="default" r:id="R542bdedc423f40aa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scholar.ucc.edu.gh/staff/ff7e3cc0-701f-4785-a288-07c51467d455 · 14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da652a11c3dd4caa" /><Relationship Type="http://schemas.openxmlformats.org/officeDocument/2006/relationships/hyperlink" Target="https://scholar.ucc.edu.gh/staff/ff7e3cc0-701f-4785-a288-07c51467d455" TargetMode="External" Id="Rf24a7adae9da4370" /><Relationship Type="http://schemas.openxmlformats.org/officeDocument/2006/relationships/footer" Target="/word/footer1.xml" Id="R542bdedc423f40aa" /></Relationships>
</file>